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7ECF" w14:textId="703BCABF" w:rsidR="00761088" w:rsidRDefault="00CE4F03" w:rsidP="00B34FB3">
      <w:pPr>
        <w:jc w:val="right"/>
      </w:pPr>
      <w:r>
        <w:t>Приложение № ___</w:t>
      </w:r>
      <w:r w:rsidR="00761088">
        <w:t xml:space="preserve"> </w:t>
      </w:r>
    </w:p>
    <w:p w14:paraId="0AD697D6" w14:textId="529005CA" w:rsidR="00761088" w:rsidRDefault="00CE4F03" w:rsidP="00B34FB3">
      <w:pPr>
        <w:jc w:val="right"/>
      </w:pPr>
      <w:r>
        <w:t>к Договору подряда № ___________ от _____________ 201__</w:t>
      </w:r>
      <w:r w:rsidR="00761088">
        <w:t xml:space="preserve"> г.</w:t>
      </w:r>
    </w:p>
    <w:p w14:paraId="6FA7AD34" w14:textId="77777777" w:rsidR="00761088" w:rsidRDefault="00761088" w:rsidP="00B34FB3">
      <w:pPr>
        <w:jc w:val="both"/>
      </w:pPr>
    </w:p>
    <w:p w14:paraId="0EAC9436" w14:textId="77777777" w:rsidR="00761088" w:rsidRDefault="00761088" w:rsidP="00B34FB3">
      <w:pPr>
        <w:jc w:val="both"/>
      </w:pPr>
    </w:p>
    <w:tbl>
      <w:tblPr>
        <w:tblW w:w="0" w:type="auto"/>
        <w:tblInd w:w="108" w:type="dxa"/>
        <w:tblLook w:val="04A0" w:firstRow="1" w:lastRow="0" w:firstColumn="1" w:lastColumn="0" w:noHBand="0" w:noVBand="1"/>
      </w:tblPr>
      <w:tblGrid>
        <w:gridCol w:w="10206"/>
      </w:tblGrid>
      <w:tr w:rsidR="00D45D91" w:rsidRPr="00716C3B" w14:paraId="38B14AAB" w14:textId="77777777" w:rsidTr="00DC5955">
        <w:tc>
          <w:tcPr>
            <w:tcW w:w="10206" w:type="dxa"/>
          </w:tcPr>
          <w:p w14:paraId="7210D7E3" w14:textId="0FC7B75B" w:rsidR="00761088" w:rsidRPr="005E2506" w:rsidRDefault="00CE37B1" w:rsidP="00B34FB3">
            <w:pPr>
              <w:pStyle w:val="af8"/>
              <w:rPr>
                <w:sz w:val="24"/>
                <w:szCs w:val="24"/>
              </w:rPr>
            </w:pPr>
            <w:r w:rsidRPr="005E2506">
              <w:rPr>
                <w:sz w:val="24"/>
                <w:szCs w:val="24"/>
              </w:rPr>
              <w:t>ТЕХНИЧЕСКОЕ ЗАДАНИЕ</w:t>
            </w:r>
          </w:p>
          <w:p w14:paraId="7BCABD14" w14:textId="7BD1D74D" w:rsidR="00CE37B1" w:rsidRPr="005E2506" w:rsidRDefault="00CE37B1" w:rsidP="00B34FB3">
            <w:pPr>
              <w:pStyle w:val="af8"/>
              <w:rPr>
                <w:sz w:val="24"/>
                <w:szCs w:val="24"/>
              </w:rPr>
            </w:pPr>
            <w:r w:rsidRPr="005E2506">
              <w:rPr>
                <w:sz w:val="24"/>
                <w:szCs w:val="24"/>
              </w:rPr>
              <w:t xml:space="preserve">НА </w:t>
            </w:r>
            <w:r w:rsidR="00761088" w:rsidRPr="005E2506">
              <w:rPr>
                <w:sz w:val="24"/>
                <w:szCs w:val="24"/>
              </w:rPr>
              <w:t xml:space="preserve">ВЫПОЛНЕНИЕ РАБОТ ПО </w:t>
            </w:r>
            <w:r w:rsidRPr="005E2506">
              <w:rPr>
                <w:sz w:val="24"/>
                <w:szCs w:val="24"/>
              </w:rPr>
              <w:t>РАЗРАБОТК</w:t>
            </w:r>
            <w:r w:rsidR="00761088" w:rsidRPr="005E2506">
              <w:rPr>
                <w:sz w:val="24"/>
                <w:szCs w:val="24"/>
              </w:rPr>
              <w:t>Е</w:t>
            </w:r>
            <w:r w:rsidRPr="005E2506">
              <w:rPr>
                <w:sz w:val="24"/>
                <w:szCs w:val="24"/>
              </w:rPr>
              <w:t xml:space="preserve"> РАБОЧЕЙ ДОКУМЕНТАЦИИ</w:t>
            </w:r>
          </w:p>
          <w:p w14:paraId="5BBB3A1D" w14:textId="13CFC660" w:rsidR="00407BE3" w:rsidRPr="005E2506" w:rsidRDefault="00517753" w:rsidP="00B34FB3">
            <w:pPr>
              <w:jc w:val="center"/>
              <w:rPr>
                <w:b/>
              </w:rPr>
            </w:pPr>
            <w:r w:rsidRPr="005E2506">
              <w:rPr>
                <w:b/>
                <w:sz w:val="24"/>
                <w:szCs w:val="24"/>
              </w:rPr>
              <w:t>д</w:t>
            </w:r>
            <w:r w:rsidR="00761088" w:rsidRPr="005E2506">
              <w:rPr>
                <w:b/>
                <w:sz w:val="24"/>
                <w:szCs w:val="24"/>
              </w:rPr>
              <w:t xml:space="preserve">ля строительства Объектов </w:t>
            </w:r>
            <w:r w:rsidR="009668CA" w:rsidRPr="005E2506">
              <w:rPr>
                <w:b/>
                <w:sz w:val="24"/>
                <w:szCs w:val="24"/>
              </w:rPr>
              <w:t xml:space="preserve">1-го пускового комплекса </w:t>
            </w:r>
            <w:r w:rsidR="00CE4F03" w:rsidRPr="005E2506">
              <w:rPr>
                <w:b/>
                <w:sz w:val="24"/>
                <w:szCs w:val="24"/>
              </w:rPr>
              <w:t>2</w:t>
            </w:r>
            <w:r w:rsidR="00CE37B1" w:rsidRPr="005E2506">
              <w:rPr>
                <w:b/>
                <w:sz w:val="24"/>
                <w:szCs w:val="24"/>
              </w:rPr>
              <w:t>-й очереди</w:t>
            </w:r>
            <w:r w:rsidR="0040201C" w:rsidRPr="005E2506">
              <w:rPr>
                <w:b/>
                <w:sz w:val="24"/>
                <w:szCs w:val="24"/>
              </w:rPr>
              <w:t xml:space="preserve"> (ЖД</w:t>
            </w:r>
            <w:proofErr w:type="gramStart"/>
            <w:r w:rsidR="0040201C" w:rsidRPr="005E2506">
              <w:rPr>
                <w:b/>
                <w:sz w:val="24"/>
                <w:szCs w:val="24"/>
              </w:rPr>
              <w:t>4</w:t>
            </w:r>
            <w:proofErr w:type="gramEnd"/>
            <w:r w:rsidR="0040201C" w:rsidRPr="005E2506">
              <w:rPr>
                <w:b/>
                <w:sz w:val="24"/>
                <w:szCs w:val="24"/>
              </w:rPr>
              <w:t xml:space="preserve"> и АП1)</w:t>
            </w:r>
            <w:r w:rsidR="00CE37B1" w:rsidRPr="005E2506">
              <w:rPr>
                <w:b/>
                <w:sz w:val="24"/>
                <w:szCs w:val="24"/>
              </w:rPr>
              <w:t xml:space="preserve"> «Мн</w:t>
            </w:r>
            <w:r w:rsidR="00CE37B1" w:rsidRPr="005E2506">
              <w:rPr>
                <w:b/>
                <w:sz w:val="24"/>
                <w:szCs w:val="24"/>
              </w:rPr>
              <w:t>о</w:t>
            </w:r>
            <w:r w:rsidR="00CE37B1" w:rsidRPr="005E2506">
              <w:rPr>
                <w:b/>
                <w:sz w:val="24"/>
                <w:szCs w:val="24"/>
              </w:rPr>
              <w:t>гофункциональной комплексной застройки</w:t>
            </w:r>
            <w:r w:rsidR="00761088" w:rsidRPr="005E2506">
              <w:rPr>
                <w:b/>
                <w:sz w:val="24"/>
                <w:szCs w:val="24"/>
              </w:rPr>
              <w:t xml:space="preserve"> с объектами социального назначения, </w:t>
            </w:r>
            <w:r w:rsidR="00CE37B1" w:rsidRPr="005E2506">
              <w:rPr>
                <w:b/>
                <w:sz w:val="24"/>
                <w:szCs w:val="24"/>
              </w:rPr>
              <w:t>расп</w:t>
            </w:r>
            <w:r w:rsidR="00CE37B1" w:rsidRPr="005E2506">
              <w:rPr>
                <w:b/>
                <w:sz w:val="24"/>
                <w:szCs w:val="24"/>
              </w:rPr>
              <w:t>о</w:t>
            </w:r>
            <w:r w:rsidR="00CE37B1" w:rsidRPr="005E2506">
              <w:rPr>
                <w:b/>
                <w:sz w:val="24"/>
                <w:szCs w:val="24"/>
              </w:rPr>
              <w:t>ложенной по адресу: ул. Шеногина, вл. 1, Шелепихинская наб.</w:t>
            </w:r>
            <w:r w:rsidR="002C2B62" w:rsidRPr="005E2506">
              <w:rPr>
                <w:b/>
                <w:sz w:val="24"/>
                <w:szCs w:val="24"/>
              </w:rPr>
              <w:t>, вл.</w:t>
            </w:r>
            <w:r w:rsidR="00CE37B1" w:rsidRPr="005E2506">
              <w:rPr>
                <w:b/>
                <w:sz w:val="24"/>
                <w:szCs w:val="24"/>
              </w:rPr>
              <w:t xml:space="preserve"> 34».</w:t>
            </w:r>
          </w:p>
        </w:tc>
      </w:tr>
    </w:tbl>
    <w:p w14:paraId="048A5DB0" w14:textId="77777777" w:rsidR="007438D6" w:rsidRPr="00A85E63" w:rsidRDefault="007438D6" w:rsidP="00B34FB3">
      <w:pPr>
        <w:pStyle w:val="21"/>
        <w:spacing w:after="0" w:line="240" w:lineRule="auto"/>
        <w:ind w:right="703"/>
        <w:jc w:val="both"/>
      </w:pPr>
      <w:bookmarkStart w:id="0" w:name="_GoBack"/>
      <w:bookmarkEnd w:id="0"/>
    </w:p>
    <w:p w14:paraId="4B38DB10" w14:textId="77777777" w:rsidR="001F3DA9" w:rsidRDefault="00407BE3" w:rsidP="00B34FB3">
      <w:pPr>
        <w:pStyle w:val="21"/>
        <w:spacing w:line="240" w:lineRule="auto"/>
        <w:ind w:right="703"/>
        <w:jc w:val="both"/>
        <w:rPr>
          <w:sz w:val="24"/>
          <w:szCs w:val="24"/>
        </w:rPr>
      </w:pPr>
      <w:r w:rsidRPr="00716C3B">
        <w:rPr>
          <w:sz w:val="24"/>
          <w:szCs w:val="24"/>
        </w:rPr>
        <w:t xml:space="preserve">          </w:t>
      </w:r>
    </w:p>
    <w:p w14:paraId="5F38E282" w14:textId="77777777" w:rsidR="00337B47" w:rsidRPr="00716C3B" w:rsidRDefault="00407BE3" w:rsidP="00B34FB3">
      <w:pPr>
        <w:pStyle w:val="21"/>
        <w:spacing w:line="240" w:lineRule="auto"/>
        <w:ind w:right="703"/>
        <w:jc w:val="both"/>
        <w:rPr>
          <w:sz w:val="24"/>
          <w:szCs w:val="24"/>
        </w:rPr>
      </w:pPr>
      <w:r w:rsidRPr="00716C3B">
        <w:rPr>
          <w:sz w:val="24"/>
          <w:szCs w:val="24"/>
        </w:rPr>
        <w:t xml:space="preserve"> </w:t>
      </w:r>
      <w:r w:rsidR="00217FAA" w:rsidRPr="00716C3B">
        <w:rPr>
          <w:sz w:val="24"/>
          <w:szCs w:val="24"/>
        </w:rPr>
        <w:t>С</w:t>
      </w:r>
      <w:r w:rsidR="00337B47" w:rsidRPr="00716C3B">
        <w:rPr>
          <w:sz w:val="24"/>
          <w:szCs w:val="24"/>
        </w:rPr>
        <w:t>ОДЕРЖАНИЕ:</w:t>
      </w:r>
    </w:p>
    <w:p w14:paraId="24566C12" w14:textId="77777777" w:rsidR="00A663C8" w:rsidRDefault="00A663C8" w:rsidP="00B34FB3">
      <w:pPr>
        <w:pStyle w:val="21"/>
        <w:spacing w:line="240" w:lineRule="auto"/>
        <w:ind w:right="704"/>
        <w:jc w:val="both"/>
        <w:rPr>
          <w:b/>
          <w:sz w:val="24"/>
          <w:szCs w:val="24"/>
        </w:rPr>
      </w:pPr>
    </w:p>
    <w:tbl>
      <w:tblPr>
        <w:tblStyle w:val="afe"/>
        <w:tblW w:w="10206" w:type="dxa"/>
        <w:tblInd w:w="108" w:type="dxa"/>
        <w:shd w:val="clear" w:color="auto" w:fill="FFFFFF" w:themeFill="background1"/>
        <w:tblLayout w:type="fixed"/>
        <w:tblLook w:val="04A0" w:firstRow="1" w:lastRow="0" w:firstColumn="1" w:lastColumn="0" w:noHBand="0" w:noVBand="1"/>
      </w:tblPr>
      <w:tblGrid>
        <w:gridCol w:w="567"/>
        <w:gridCol w:w="993"/>
        <w:gridCol w:w="8646"/>
      </w:tblGrid>
      <w:tr w:rsidR="001C4803" w:rsidRPr="00716C3B" w14:paraId="255FC299" w14:textId="77777777" w:rsidTr="001C4803">
        <w:tc>
          <w:tcPr>
            <w:tcW w:w="10206" w:type="dxa"/>
            <w:gridSpan w:val="3"/>
            <w:shd w:val="clear" w:color="auto" w:fill="FFFFFF" w:themeFill="background1"/>
          </w:tcPr>
          <w:p w14:paraId="227CB606" w14:textId="77777777" w:rsidR="001C4803" w:rsidRPr="00716C3B" w:rsidRDefault="001C4803" w:rsidP="00B34FB3">
            <w:pPr>
              <w:jc w:val="both"/>
              <w:rPr>
                <w:color w:val="000000"/>
                <w:sz w:val="24"/>
                <w:szCs w:val="24"/>
              </w:rPr>
            </w:pPr>
            <w:r w:rsidRPr="00716C3B">
              <w:rPr>
                <w:color w:val="000000"/>
                <w:sz w:val="24"/>
                <w:szCs w:val="24"/>
              </w:rPr>
              <w:t xml:space="preserve">Введение  </w:t>
            </w:r>
          </w:p>
        </w:tc>
      </w:tr>
      <w:tr w:rsidR="001C4803" w:rsidRPr="00716C3B" w14:paraId="7984CF7B" w14:textId="77777777" w:rsidTr="001C4803">
        <w:tc>
          <w:tcPr>
            <w:tcW w:w="567" w:type="dxa"/>
            <w:shd w:val="clear" w:color="auto" w:fill="FFFFFF" w:themeFill="background1"/>
          </w:tcPr>
          <w:p w14:paraId="65B926D2" w14:textId="77777777" w:rsidR="001C4803" w:rsidRPr="00716C3B" w:rsidRDefault="001C4803" w:rsidP="00B34FB3">
            <w:pPr>
              <w:pStyle w:val="21"/>
              <w:spacing w:after="0" w:line="240" w:lineRule="auto"/>
              <w:ind w:left="-57" w:right="-57"/>
              <w:jc w:val="both"/>
              <w:rPr>
                <w:sz w:val="24"/>
                <w:szCs w:val="24"/>
              </w:rPr>
            </w:pPr>
            <w:r w:rsidRPr="00716C3B">
              <w:rPr>
                <w:sz w:val="24"/>
                <w:szCs w:val="24"/>
              </w:rPr>
              <w:t>1.</w:t>
            </w:r>
          </w:p>
        </w:tc>
        <w:tc>
          <w:tcPr>
            <w:tcW w:w="9639" w:type="dxa"/>
            <w:gridSpan w:val="2"/>
            <w:shd w:val="clear" w:color="auto" w:fill="FFFFFF" w:themeFill="background1"/>
          </w:tcPr>
          <w:p w14:paraId="0B132BD2" w14:textId="77777777" w:rsidR="001C4803" w:rsidRPr="00716C3B" w:rsidRDefault="001C4803" w:rsidP="00B34FB3">
            <w:pPr>
              <w:ind w:left="-57" w:right="-57"/>
              <w:jc w:val="both"/>
              <w:rPr>
                <w:color w:val="000000"/>
                <w:sz w:val="24"/>
                <w:szCs w:val="24"/>
              </w:rPr>
            </w:pPr>
            <w:r w:rsidRPr="00716C3B">
              <w:rPr>
                <w:color w:val="000000"/>
                <w:sz w:val="24"/>
                <w:szCs w:val="24"/>
              </w:rPr>
              <w:t xml:space="preserve">Общие данные </w:t>
            </w:r>
          </w:p>
        </w:tc>
      </w:tr>
      <w:tr w:rsidR="001C4803" w:rsidRPr="00716C3B" w14:paraId="1384EE27" w14:textId="77777777" w:rsidTr="001C4803">
        <w:tc>
          <w:tcPr>
            <w:tcW w:w="567" w:type="dxa"/>
            <w:shd w:val="clear" w:color="auto" w:fill="FFFFFF" w:themeFill="background1"/>
          </w:tcPr>
          <w:p w14:paraId="7718AAB9" w14:textId="77777777" w:rsidR="001C4803" w:rsidRPr="00716C3B" w:rsidRDefault="001C4803" w:rsidP="00B34FB3">
            <w:pPr>
              <w:pStyle w:val="21"/>
              <w:spacing w:after="0" w:line="240" w:lineRule="auto"/>
              <w:ind w:left="-57" w:right="-57"/>
              <w:jc w:val="both"/>
              <w:rPr>
                <w:sz w:val="24"/>
                <w:szCs w:val="24"/>
              </w:rPr>
            </w:pPr>
            <w:r w:rsidRPr="00716C3B">
              <w:rPr>
                <w:sz w:val="24"/>
                <w:szCs w:val="24"/>
              </w:rPr>
              <w:t>2.</w:t>
            </w:r>
          </w:p>
        </w:tc>
        <w:tc>
          <w:tcPr>
            <w:tcW w:w="9639" w:type="dxa"/>
            <w:gridSpan w:val="2"/>
            <w:shd w:val="clear" w:color="auto" w:fill="FFFFFF" w:themeFill="background1"/>
          </w:tcPr>
          <w:p w14:paraId="085A83F4" w14:textId="77777777" w:rsidR="001C4803" w:rsidRPr="00716C3B" w:rsidRDefault="001C4803" w:rsidP="00B34FB3">
            <w:pPr>
              <w:ind w:left="-57" w:right="-57"/>
              <w:jc w:val="both"/>
              <w:rPr>
                <w:color w:val="000000"/>
                <w:sz w:val="24"/>
                <w:szCs w:val="24"/>
              </w:rPr>
            </w:pPr>
            <w:r w:rsidRPr="00716C3B">
              <w:rPr>
                <w:color w:val="000000"/>
                <w:sz w:val="24"/>
                <w:szCs w:val="24"/>
              </w:rPr>
              <w:t>Архитектурно-планировочные решения</w:t>
            </w:r>
          </w:p>
        </w:tc>
      </w:tr>
      <w:tr w:rsidR="001C4803" w:rsidRPr="00716C3B" w14:paraId="5A4CD3C9" w14:textId="77777777" w:rsidTr="001C4803">
        <w:tc>
          <w:tcPr>
            <w:tcW w:w="567" w:type="dxa"/>
            <w:shd w:val="clear" w:color="auto" w:fill="FFFFFF" w:themeFill="background1"/>
          </w:tcPr>
          <w:p w14:paraId="6DB0FEB8"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A28CDA8" w14:textId="77777777" w:rsidR="001C4803" w:rsidRPr="00716C3B" w:rsidRDefault="001C4803" w:rsidP="00B34FB3">
            <w:pPr>
              <w:pStyle w:val="21"/>
              <w:spacing w:after="0" w:line="240" w:lineRule="auto"/>
              <w:ind w:left="34" w:right="-113"/>
              <w:jc w:val="both"/>
              <w:rPr>
                <w:sz w:val="24"/>
                <w:szCs w:val="24"/>
              </w:rPr>
            </w:pPr>
            <w:r w:rsidRPr="00716C3B">
              <w:rPr>
                <w:sz w:val="24"/>
                <w:szCs w:val="24"/>
              </w:rPr>
              <w:t>2.1.</w:t>
            </w:r>
          </w:p>
        </w:tc>
        <w:tc>
          <w:tcPr>
            <w:tcW w:w="8646" w:type="dxa"/>
            <w:shd w:val="clear" w:color="auto" w:fill="FFFFFF" w:themeFill="background1"/>
          </w:tcPr>
          <w:p w14:paraId="4A6686C3" w14:textId="77777777" w:rsidR="001C4803" w:rsidRPr="00716C3B" w:rsidRDefault="001C4803" w:rsidP="00B34FB3">
            <w:pPr>
              <w:ind w:left="-57" w:right="-57"/>
              <w:jc w:val="both"/>
              <w:rPr>
                <w:color w:val="000000"/>
                <w:sz w:val="24"/>
                <w:szCs w:val="24"/>
              </w:rPr>
            </w:pPr>
            <w:r w:rsidRPr="0033776C">
              <w:rPr>
                <w:sz w:val="24"/>
                <w:szCs w:val="24"/>
              </w:rPr>
              <w:t>Архитектурно-планировочные  решения</w:t>
            </w:r>
          </w:p>
        </w:tc>
      </w:tr>
      <w:tr w:rsidR="001C4803" w:rsidRPr="00716C3B" w14:paraId="117A25D9" w14:textId="77777777" w:rsidTr="001C4803">
        <w:tc>
          <w:tcPr>
            <w:tcW w:w="567" w:type="dxa"/>
            <w:shd w:val="clear" w:color="auto" w:fill="FFFFFF" w:themeFill="background1"/>
          </w:tcPr>
          <w:p w14:paraId="5065A3E7"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64DC59C" w14:textId="77777777" w:rsidR="001C4803" w:rsidRPr="00716C3B" w:rsidRDefault="001C4803" w:rsidP="00B34FB3">
            <w:pPr>
              <w:pStyle w:val="21"/>
              <w:spacing w:after="0" w:line="240" w:lineRule="auto"/>
              <w:ind w:left="34" w:right="-113"/>
              <w:jc w:val="both"/>
              <w:rPr>
                <w:sz w:val="24"/>
                <w:szCs w:val="24"/>
              </w:rPr>
            </w:pPr>
            <w:r w:rsidRPr="00716C3B">
              <w:rPr>
                <w:sz w:val="24"/>
                <w:szCs w:val="24"/>
              </w:rPr>
              <w:t>2.2.</w:t>
            </w:r>
          </w:p>
        </w:tc>
        <w:tc>
          <w:tcPr>
            <w:tcW w:w="8646" w:type="dxa"/>
            <w:shd w:val="clear" w:color="auto" w:fill="FFFFFF" w:themeFill="background1"/>
          </w:tcPr>
          <w:p w14:paraId="50A2D2B4" w14:textId="77777777" w:rsidR="001C4803" w:rsidRPr="00716C3B" w:rsidRDefault="001C4803" w:rsidP="00B34FB3">
            <w:pPr>
              <w:ind w:left="-57" w:right="-57"/>
              <w:jc w:val="both"/>
              <w:rPr>
                <w:color w:val="000000"/>
                <w:sz w:val="24"/>
                <w:szCs w:val="24"/>
              </w:rPr>
            </w:pPr>
            <w:r>
              <w:rPr>
                <w:sz w:val="24"/>
                <w:szCs w:val="24"/>
              </w:rPr>
              <w:t>Надземная часть зданий</w:t>
            </w:r>
          </w:p>
        </w:tc>
      </w:tr>
      <w:tr w:rsidR="001C4803" w:rsidRPr="00716C3B" w14:paraId="4DE9A84D" w14:textId="77777777" w:rsidTr="001C4803">
        <w:tc>
          <w:tcPr>
            <w:tcW w:w="567" w:type="dxa"/>
            <w:shd w:val="clear" w:color="auto" w:fill="FFFFFF" w:themeFill="background1"/>
          </w:tcPr>
          <w:p w14:paraId="160AC33C"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5F0A0A0" w14:textId="77777777" w:rsidR="001C4803" w:rsidRPr="00716C3B" w:rsidRDefault="001C4803" w:rsidP="00B34FB3">
            <w:pPr>
              <w:pStyle w:val="21"/>
              <w:spacing w:after="0" w:line="240" w:lineRule="auto"/>
              <w:ind w:left="34" w:right="-113"/>
              <w:jc w:val="both"/>
              <w:rPr>
                <w:sz w:val="24"/>
                <w:szCs w:val="24"/>
              </w:rPr>
            </w:pPr>
            <w:r w:rsidRPr="0033776C">
              <w:rPr>
                <w:sz w:val="24"/>
                <w:szCs w:val="24"/>
              </w:rPr>
              <w:t>2.2.1.</w:t>
            </w:r>
          </w:p>
        </w:tc>
        <w:tc>
          <w:tcPr>
            <w:tcW w:w="8646" w:type="dxa"/>
            <w:shd w:val="clear" w:color="auto" w:fill="FFFFFF" w:themeFill="background1"/>
          </w:tcPr>
          <w:p w14:paraId="6B4EED11" w14:textId="77777777" w:rsidR="001C4803" w:rsidRDefault="001C4803" w:rsidP="00B34FB3">
            <w:pPr>
              <w:ind w:left="-57" w:right="-57"/>
              <w:jc w:val="both"/>
              <w:rPr>
                <w:sz w:val="24"/>
                <w:szCs w:val="24"/>
              </w:rPr>
            </w:pPr>
            <w:r w:rsidRPr="0033776C">
              <w:rPr>
                <w:sz w:val="24"/>
                <w:szCs w:val="24"/>
              </w:rPr>
              <w:t>Жилые уровни зданий</w:t>
            </w:r>
          </w:p>
        </w:tc>
      </w:tr>
      <w:tr w:rsidR="001C4803" w:rsidRPr="00716C3B" w14:paraId="3B57C9B0" w14:textId="77777777" w:rsidTr="001C4803">
        <w:tc>
          <w:tcPr>
            <w:tcW w:w="567" w:type="dxa"/>
            <w:shd w:val="clear" w:color="auto" w:fill="FFFFFF" w:themeFill="background1"/>
          </w:tcPr>
          <w:p w14:paraId="17EA6705"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167EE484" w14:textId="77777777" w:rsidR="001C4803" w:rsidRPr="0033776C" w:rsidRDefault="001C4803" w:rsidP="00B34FB3">
            <w:pPr>
              <w:pStyle w:val="21"/>
              <w:spacing w:after="0" w:line="240" w:lineRule="auto"/>
              <w:ind w:left="34" w:right="-113"/>
              <w:jc w:val="both"/>
              <w:rPr>
                <w:sz w:val="24"/>
                <w:szCs w:val="24"/>
              </w:rPr>
            </w:pPr>
            <w:r w:rsidRPr="0033776C">
              <w:rPr>
                <w:noProof/>
                <w:sz w:val="24"/>
                <w:szCs w:val="24"/>
              </w:rPr>
              <w:t>2.2.2</w:t>
            </w:r>
            <w:r>
              <w:rPr>
                <w:noProof/>
                <w:sz w:val="24"/>
                <w:szCs w:val="24"/>
              </w:rPr>
              <w:t>.</w:t>
            </w:r>
          </w:p>
        </w:tc>
        <w:tc>
          <w:tcPr>
            <w:tcW w:w="8646" w:type="dxa"/>
            <w:shd w:val="clear" w:color="auto" w:fill="FFFFFF" w:themeFill="background1"/>
          </w:tcPr>
          <w:p w14:paraId="1D114A30" w14:textId="29F3E1D7" w:rsidR="001C4803" w:rsidRPr="0033776C" w:rsidRDefault="001C4803" w:rsidP="00B34FB3">
            <w:pPr>
              <w:ind w:left="-57" w:right="-57"/>
              <w:jc w:val="both"/>
              <w:rPr>
                <w:sz w:val="24"/>
                <w:szCs w:val="24"/>
              </w:rPr>
            </w:pPr>
            <w:r w:rsidRPr="0033776C">
              <w:rPr>
                <w:noProof/>
                <w:sz w:val="24"/>
                <w:szCs w:val="24"/>
              </w:rPr>
              <w:t xml:space="preserve">Офисное помещение,  </w:t>
            </w:r>
            <w:r w:rsidR="003A4520">
              <w:rPr>
                <w:noProof/>
                <w:sz w:val="24"/>
                <w:szCs w:val="24"/>
              </w:rPr>
              <w:t>расположенное на первом этаже АП</w:t>
            </w:r>
            <w:r w:rsidRPr="0033776C">
              <w:rPr>
                <w:noProof/>
                <w:sz w:val="24"/>
                <w:szCs w:val="24"/>
              </w:rPr>
              <w:t>1</w:t>
            </w:r>
          </w:p>
        </w:tc>
      </w:tr>
      <w:tr w:rsidR="001C4803" w:rsidRPr="00716C3B" w14:paraId="1B84FA64" w14:textId="77777777" w:rsidTr="001C4803">
        <w:tc>
          <w:tcPr>
            <w:tcW w:w="567" w:type="dxa"/>
            <w:shd w:val="clear" w:color="auto" w:fill="FFFFFF" w:themeFill="background1"/>
          </w:tcPr>
          <w:p w14:paraId="31E12BE5"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65DCA8F" w14:textId="77777777" w:rsidR="001C4803" w:rsidRPr="00716C3B" w:rsidRDefault="001C4803" w:rsidP="00B34FB3">
            <w:pPr>
              <w:pStyle w:val="21"/>
              <w:spacing w:after="0" w:line="240" w:lineRule="auto"/>
              <w:ind w:left="34" w:right="-113"/>
              <w:jc w:val="both"/>
              <w:rPr>
                <w:sz w:val="24"/>
                <w:szCs w:val="24"/>
              </w:rPr>
            </w:pPr>
            <w:r w:rsidRPr="00716C3B">
              <w:rPr>
                <w:sz w:val="24"/>
                <w:szCs w:val="24"/>
              </w:rPr>
              <w:t>2.3.</w:t>
            </w:r>
          </w:p>
        </w:tc>
        <w:tc>
          <w:tcPr>
            <w:tcW w:w="8646" w:type="dxa"/>
            <w:shd w:val="clear" w:color="auto" w:fill="FFFFFF" w:themeFill="background1"/>
          </w:tcPr>
          <w:p w14:paraId="773085AB" w14:textId="77777777" w:rsidR="001C4803" w:rsidRPr="00716C3B" w:rsidRDefault="001C4803" w:rsidP="00B34FB3">
            <w:pPr>
              <w:ind w:left="-57" w:right="-57"/>
              <w:jc w:val="both"/>
              <w:rPr>
                <w:color w:val="000000"/>
                <w:sz w:val="24"/>
                <w:szCs w:val="24"/>
              </w:rPr>
            </w:pPr>
            <w:r w:rsidRPr="003E7FA3">
              <w:rPr>
                <w:sz w:val="24"/>
                <w:szCs w:val="24"/>
              </w:rPr>
              <w:t>Цокольные/подземные уровни. Автостоянка.</w:t>
            </w:r>
          </w:p>
        </w:tc>
      </w:tr>
      <w:tr w:rsidR="001C4803" w:rsidRPr="00716C3B" w14:paraId="52DB841B" w14:textId="77777777" w:rsidTr="001C4803">
        <w:tc>
          <w:tcPr>
            <w:tcW w:w="567" w:type="dxa"/>
            <w:shd w:val="clear" w:color="auto" w:fill="FFFFFF" w:themeFill="background1"/>
          </w:tcPr>
          <w:p w14:paraId="57869F2D"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2955ACF" w14:textId="77777777" w:rsidR="001C4803" w:rsidRPr="00716C3B" w:rsidRDefault="001C4803" w:rsidP="00B34FB3">
            <w:pPr>
              <w:pStyle w:val="21"/>
              <w:spacing w:after="0" w:line="240" w:lineRule="auto"/>
              <w:ind w:left="34" w:right="-113"/>
              <w:jc w:val="both"/>
              <w:rPr>
                <w:sz w:val="24"/>
                <w:szCs w:val="24"/>
              </w:rPr>
            </w:pPr>
            <w:r w:rsidRPr="003E7FA3">
              <w:rPr>
                <w:sz w:val="24"/>
                <w:szCs w:val="24"/>
              </w:rPr>
              <w:t>2.3.1.</w:t>
            </w:r>
          </w:p>
        </w:tc>
        <w:tc>
          <w:tcPr>
            <w:tcW w:w="8646" w:type="dxa"/>
            <w:shd w:val="clear" w:color="auto" w:fill="FFFFFF" w:themeFill="background1"/>
          </w:tcPr>
          <w:p w14:paraId="16C9B2C2" w14:textId="77777777" w:rsidR="001C4803" w:rsidRPr="003E7FA3" w:rsidRDefault="001C4803" w:rsidP="00B34FB3">
            <w:pPr>
              <w:ind w:left="-57" w:right="-57"/>
              <w:jc w:val="both"/>
              <w:rPr>
                <w:sz w:val="24"/>
                <w:szCs w:val="24"/>
              </w:rPr>
            </w:pPr>
            <w:r w:rsidRPr="003E7FA3">
              <w:rPr>
                <w:sz w:val="24"/>
                <w:szCs w:val="24"/>
              </w:rPr>
              <w:t>Подземная автостоянка</w:t>
            </w:r>
          </w:p>
        </w:tc>
      </w:tr>
      <w:tr w:rsidR="001C4803" w:rsidRPr="00716C3B" w14:paraId="113951EA" w14:textId="77777777" w:rsidTr="001C4803">
        <w:tc>
          <w:tcPr>
            <w:tcW w:w="567" w:type="dxa"/>
            <w:shd w:val="clear" w:color="auto" w:fill="FFFFFF" w:themeFill="background1"/>
          </w:tcPr>
          <w:p w14:paraId="4A67F286" w14:textId="77777777" w:rsidR="001C4803" w:rsidRPr="00716C3B" w:rsidRDefault="001C4803" w:rsidP="00B34FB3">
            <w:pPr>
              <w:pStyle w:val="21"/>
              <w:spacing w:after="0" w:line="240" w:lineRule="auto"/>
              <w:ind w:left="-57" w:right="-57"/>
              <w:jc w:val="both"/>
              <w:rPr>
                <w:sz w:val="24"/>
                <w:szCs w:val="24"/>
              </w:rPr>
            </w:pPr>
            <w:r w:rsidRPr="00716C3B">
              <w:rPr>
                <w:sz w:val="24"/>
                <w:szCs w:val="24"/>
              </w:rPr>
              <w:t>3.</w:t>
            </w:r>
          </w:p>
        </w:tc>
        <w:tc>
          <w:tcPr>
            <w:tcW w:w="9639" w:type="dxa"/>
            <w:gridSpan w:val="2"/>
            <w:shd w:val="clear" w:color="auto" w:fill="FFFFFF" w:themeFill="background1"/>
          </w:tcPr>
          <w:p w14:paraId="10CFDC0B" w14:textId="77777777" w:rsidR="001C4803" w:rsidRPr="00716C3B" w:rsidRDefault="001C4803" w:rsidP="00B34FB3">
            <w:pPr>
              <w:ind w:left="-57" w:right="-57"/>
              <w:jc w:val="both"/>
              <w:rPr>
                <w:color w:val="000000"/>
                <w:sz w:val="24"/>
                <w:szCs w:val="24"/>
              </w:rPr>
            </w:pPr>
            <w:r w:rsidRPr="00716C3B">
              <w:rPr>
                <w:color w:val="000000"/>
                <w:sz w:val="24"/>
                <w:szCs w:val="24"/>
              </w:rPr>
              <w:t xml:space="preserve">Конструктивные решения   </w:t>
            </w:r>
          </w:p>
        </w:tc>
      </w:tr>
      <w:tr w:rsidR="001C4803" w:rsidRPr="00716C3B" w14:paraId="4AF55CBC" w14:textId="77777777" w:rsidTr="001C4803">
        <w:tc>
          <w:tcPr>
            <w:tcW w:w="567" w:type="dxa"/>
            <w:shd w:val="clear" w:color="auto" w:fill="FFFFFF" w:themeFill="background1"/>
          </w:tcPr>
          <w:p w14:paraId="5F082F29"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80617BA" w14:textId="77777777" w:rsidR="001C4803" w:rsidRPr="00716C3B" w:rsidRDefault="001C4803" w:rsidP="00B34FB3">
            <w:pPr>
              <w:pStyle w:val="21"/>
              <w:spacing w:after="0" w:line="240" w:lineRule="auto"/>
              <w:ind w:left="34" w:right="-113"/>
              <w:jc w:val="both"/>
              <w:rPr>
                <w:sz w:val="24"/>
                <w:szCs w:val="24"/>
              </w:rPr>
            </w:pPr>
            <w:r w:rsidRPr="00716C3B">
              <w:rPr>
                <w:sz w:val="24"/>
                <w:szCs w:val="24"/>
              </w:rPr>
              <w:t>3.</w:t>
            </w:r>
            <w:r>
              <w:rPr>
                <w:sz w:val="24"/>
                <w:szCs w:val="24"/>
              </w:rPr>
              <w:t>1</w:t>
            </w:r>
            <w:r w:rsidRPr="00716C3B">
              <w:rPr>
                <w:sz w:val="24"/>
                <w:szCs w:val="24"/>
              </w:rPr>
              <w:t>.</w:t>
            </w:r>
          </w:p>
        </w:tc>
        <w:tc>
          <w:tcPr>
            <w:tcW w:w="8646" w:type="dxa"/>
            <w:shd w:val="clear" w:color="auto" w:fill="FFFFFF" w:themeFill="background1"/>
          </w:tcPr>
          <w:p w14:paraId="7CC9209F" w14:textId="77777777" w:rsidR="001C4803" w:rsidRPr="00716C3B" w:rsidRDefault="001C4803" w:rsidP="00B34FB3">
            <w:pPr>
              <w:ind w:left="-57" w:right="-57"/>
              <w:jc w:val="both"/>
              <w:rPr>
                <w:color w:val="000000"/>
                <w:sz w:val="24"/>
                <w:szCs w:val="24"/>
              </w:rPr>
            </w:pPr>
            <w:r w:rsidRPr="00716C3B">
              <w:rPr>
                <w:color w:val="000000"/>
                <w:sz w:val="24"/>
                <w:szCs w:val="24"/>
              </w:rPr>
              <w:t xml:space="preserve">Фундаменты </w:t>
            </w:r>
          </w:p>
        </w:tc>
      </w:tr>
      <w:tr w:rsidR="001C4803" w:rsidRPr="00716C3B" w14:paraId="3347E02A" w14:textId="77777777" w:rsidTr="001C4803">
        <w:tc>
          <w:tcPr>
            <w:tcW w:w="567" w:type="dxa"/>
            <w:shd w:val="clear" w:color="auto" w:fill="FFFFFF" w:themeFill="background1"/>
          </w:tcPr>
          <w:p w14:paraId="41F38492"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6319A93" w14:textId="77777777" w:rsidR="001C4803" w:rsidRPr="00716C3B" w:rsidRDefault="001C4803" w:rsidP="00B34FB3">
            <w:pPr>
              <w:pStyle w:val="21"/>
              <w:spacing w:after="0" w:line="240" w:lineRule="auto"/>
              <w:ind w:left="34" w:right="-113"/>
              <w:jc w:val="both"/>
              <w:rPr>
                <w:sz w:val="24"/>
                <w:szCs w:val="24"/>
              </w:rPr>
            </w:pPr>
            <w:r w:rsidRPr="00716C3B">
              <w:rPr>
                <w:sz w:val="24"/>
                <w:szCs w:val="24"/>
              </w:rPr>
              <w:t>3.2.</w:t>
            </w:r>
          </w:p>
        </w:tc>
        <w:tc>
          <w:tcPr>
            <w:tcW w:w="8646" w:type="dxa"/>
            <w:shd w:val="clear" w:color="auto" w:fill="FFFFFF" w:themeFill="background1"/>
          </w:tcPr>
          <w:p w14:paraId="2803C276" w14:textId="77777777" w:rsidR="001C4803" w:rsidRPr="00716C3B" w:rsidRDefault="001C4803" w:rsidP="00B34FB3">
            <w:pPr>
              <w:ind w:left="-57" w:right="-57"/>
              <w:jc w:val="both"/>
              <w:rPr>
                <w:color w:val="000000"/>
                <w:sz w:val="24"/>
                <w:szCs w:val="24"/>
              </w:rPr>
            </w:pPr>
            <w:r w:rsidRPr="00716C3B">
              <w:rPr>
                <w:color w:val="000000"/>
                <w:sz w:val="24"/>
                <w:szCs w:val="24"/>
              </w:rPr>
              <w:t>Несущие конструкции</w:t>
            </w:r>
          </w:p>
        </w:tc>
      </w:tr>
      <w:tr w:rsidR="001C4803" w:rsidRPr="00716C3B" w14:paraId="5F7543A9" w14:textId="77777777" w:rsidTr="001C4803">
        <w:tc>
          <w:tcPr>
            <w:tcW w:w="567" w:type="dxa"/>
            <w:shd w:val="clear" w:color="auto" w:fill="FFFFFF" w:themeFill="background1"/>
          </w:tcPr>
          <w:p w14:paraId="676F870B" w14:textId="77777777" w:rsidR="001C4803" w:rsidRPr="00716C3B" w:rsidRDefault="001C4803" w:rsidP="00B34FB3">
            <w:pPr>
              <w:pStyle w:val="21"/>
              <w:spacing w:after="0" w:line="240" w:lineRule="auto"/>
              <w:ind w:left="-57" w:right="-57"/>
              <w:jc w:val="both"/>
              <w:rPr>
                <w:sz w:val="24"/>
                <w:szCs w:val="24"/>
              </w:rPr>
            </w:pPr>
            <w:r w:rsidRPr="00716C3B">
              <w:rPr>
                <w:sz w:val="24"/>
                <w:szCs w:val="24"/>
              </w:rPr>
              <w:t>4.</w:t>
            </w:r>
          </w:p>
        </w:tc>
        <w:tc>
          <w:tcPr>
            <w:tcW w:w="9639" w:type="dxa"/>
            <w:gridSpan w:val="2"/>
            <w:shd w:val="clear" w:color="auto" w:fill="FFFFFF" w:themeFill="background1"/>
          </w:tcPr>
          <w:p w14:paraId="3C9C9E64" w14:textId="77777777" w:rsidR="001C4803" w:rsidRPr="00716C3B" w:rsidRDefault="001C4803" w:rsidP="00B34FB3">
            <w:pPr>
              <w:ind w:left="-57" w:right="-57"/>
              <w:jc w:val="both"/>
              <w:rPr>
                <w:color w:val="000000"/>
                <w:sz w:val="24"/>
                <w:szCs w:val="24"/>
              </w:rPr>
            </w:pPr>
            <w:r w:rsidRPr="00716C3B">
              <w:rPr>
                <w:color w:val="000000"/>
                <w:sz w:val="24"/>
                <w:szCs w:val="24"/>
              </w:rPr>
              <w:t>Фасадные системы.</w:t>
            </w:r>
          </w:p>
        </w:tc>
      </w:tr>
      <w:tr w:rsidR="001C4803" w:rsidRPr="00716C3B" w14:paraId="73F3DBB3" w14:textId="77777777" w:rsidTr="001C4803">
        <w:tc>
          <w:tcPr>
            <w:tcW w:w="567" w:type="dxa"/>
            <w:shd w:val="clear" w:color="auto" w:fill="FFFFFF" w:themeFill="background1"/>
          </w:tcPr>
          <w:p w14:paraId="30B1825D"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4E2E6B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4.1.</w:t>
            </w:r>
          </w:p>
        </w:tc>
        <w:tc>
          <w:tcPr>
            <w:tcW w:w="8646" w:type="dxa"/>
            <w:shd w:val="clear" w:color="auto" w:fill="FFFFFF" w:themeFill="background1"/>
          </w:tcPr>
          <w:p w14:paraId="2FB954B8" w14:textId="77777777" w:rsidR="001C4803" w:rsidRPr="00716C3B" w:rsidRDefault="001C4803" w:rsidP="00B34FB3">
            <w:pPr>
              <w:ind w:left="-57" w:right="-57"/>
              <w:jc w:val="both"/>
              <w:rPr>
                <w:color w:val="000000"/>
                <w:sz w:val="24"/>
                <w:szCs w:val="24"/>
              </w:rPr>
            </w:pPr>
            <w:r w:rsidRPr="003E7FA3">
              <w:rPr>
                <w:sz w:val="24"/>
                <w:szCs w:val="24"/>
              </w:rPr>
              <w:t>Облицовка цокольного этажа</w:t>
            </w:r>
          </w:p>
        </w:tc>
      </w:tr>
      <w:tr w:rsidR="001C4803" w:rsidRPr="00716C3B" w14:paraId="62565AE6" w14:textId="77777777" w:rsidTr="001C4803">
        <w:tc>
          <w:tcPr>
            <w:tcW w:w="567" w:type="dxa"/>
            <w:shd w:val="clear" w:color="auto" w:fill="FFFFFF" w:themeFill="background1"/>
          </w:tcPr>
          <w:p w14:paraId="6D405F74"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99AE80A" w14:textId="77777777" w:rsidR="001C4803" w:rsidRPr="00716C3B" w:rsidRDefault="001C4803" w:rsidP="00B34FB3">
            <w:pPr>
              <w:pStyle w:val="21"/>
              <w:spacing w:after="0" w:line="240" w:lineRule="auto"/>
              <w:ind w:left="34" w:right="-113"/>
              <w:jc w:val="both"/>
              <w:rPr>
                <w:sz w:val="24"/>
                <w:szCs w:val="24"/>
              </w:rPr>
            </w:pPr>
            <w:r w:rsidRPr="00716C3B">
              <w:rPr>
                <w:sz w:val="24"/>
                <w:szCs w:val="24"/>
              </w:rPr>
              <w:t>4.2.</w:t>
            </w:r>
          </w:p>
        </w:tc>
        <w:tc>
          <w:tcPr>
            <w:tcW w:w="8646" w:type="dxa"/>
            <w:shd w:val="clear" w:color="auto" w:fill="FFFFFF" w:themeFill="background1"/>
          </w:tcPr>
          <w:p w14:paraId="26C4AE10" w14:textId="77777777" w:rsidR="001C4803" w:rsidRPr="00716C3B" w:rsidRDefault="001C4803" w:rsidP="00B34FB3">
            <w:pPr>
              <w:ind w:left="-57" w:right="-57"/>
              <w:jc w:val="both"/>
              <w:rPr>
                <w:color w:val="000000"/>
                <w:sz w:val="24"/>
                <w:szCs w:val="24"/>
              </w:rPr>
            </w:pPr>
            <w:r>
              <w:rPr>
                <w:sz w:val="24"/>
                <w:szCs w:val="24"/>
              </w:rPr>
              <w:t>Утепление подземной части цокольного этажа</w:t>
            </w:r>
          </w:p>
        </w:tc>
      </w:tr>
      <w:tr w:rsidR="001C4803" w:rsidRPr="00716C3B" w14:paraId="2454364F" w14:textId="77777777" w:rsidTr="001C4803">
        <w:tc>
          <w:tcPr>
            <w:tcW w:w="567" w:type="dxa"/>
            <w:shd w:val="clear" w:color="auto" w:fill="FFFFFF" w:themeFill="background1"/>
          </w:tcPr>
          <w:p w14:paraId="25EA2783"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2FA8D08" w14:textId="77777777" w:rsidR="001C4803" w:rsidRPr="00716C3B" w:rsidRDefault="001C4803" w:rsidP="00B34FB3">
            <w:pPr>
              <w:pStyle w:val="21"/>
              <w:spacing w:after="0" w:line="240" w:lineRule="auto"/>
              <w:ind w:left="34" w:right="-113"/>
              <w:jc w:val="both"/>
              <w:rPr>
                <w:sz w:val="24"/>
                <w:szCs w:val="24"/>
              </w:rPr>
            </w:pPr>
            <w:r w:rsidRPr="00716C3B">
              <w:rPr>
                <w:sz w:val="24"/>
                <w:szCs w:val="24"/>
              </w:rPr>
              <w:t>4.3.</w:t>
            </w:r>
          </w:p>
        </w:tc>
        <w:tc>
          <w:tcPr>
            <w:tcW w:w="8646" w:type="dxa"/>
            <w:shd w:val="clear" w:color="auto" w:fill="FFFFFF" w:themeFill="background1"/>
          </w:tcPr>
          <w:p w14:paraId="0101277A" w14:textId="77777777" w:rsidR="001C4803" w:rsidRPr="00716C3B" w:rsidRDefault="001C4803" w:rsidP="00B34FB3">
            <w:pPr>
              <w:ind w:left="-57" w:right="-57"/>
              <w:jc w:val="both"/>
              <w:rPr>
                <w:color w:val="000000"/>
                <w:sz w:val="24"/>
                <w:szCs w:val="24"/>
              </w:rPr>
            </w:pPr>
            <w:r w:rsidRPr="003E7FA3">
              <w:rPr>
                <w:sz w:val="24"/>
                <w:szCs w:val="24"/>
              </w:rPr>
              <w:t>Декоративные элементы</w:t>
            </w:r>
          </w:p>
        </w:tc>
      </w:tr>
      <w:tr w:rsidR="001C4803" w:rsidRPr="00716C3B" w14:paraId="7F6942E8" w14:textId="77777777" w:rsidTr="001C4803">
        <w:tc>
          <w:tcPr>
            <w:tcW w:w="567" w:type="dxa"/>
            <w:shd w:val="clear" w:color="auto" w:fill="FFFFFF" w:themeFill="background1"/>
          </w:tcPr>
          <w:p w14:paraId="4DB43703"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15AF49EB" w14:textId="77777777" w:rsidR="001C4803" w:rsidRPr="00716C3B" w:rsidRDefault="001C4803" w:rsidP="00B34FB3">
            <w:pPr>
              <w:pStyle w:val="21"/>
              <w:spacing w:after="0" w:line="240" w:lineRule="auto"/>
              <w:ind w:left="34" w:right="-113"/>
              <w:jc w:val="both"/>
              <w:rPr>
                <w:sz w:val="24"/>
                <w:szCs w:val="24"/>
              </w:rPr>
            </w:pPr>
            <w:r w:rsidRPr="00716C3B">
              <w:rPr>
                <w:sz w:val="24"/>
                <w:szCs w:val="24"/>
              </w:rPr>
              <w:t>4.4.</w:t>
            </w:r>
          </w:p>
        </w:tc>
        <w:tc>
          <w:tcPr>
            <w:tcW w:w="8646" w:type="dxa"/>
            <w:shd w:val="clear" w:color="auto" w:fill="FFFFFF" w:themeFill="background1"/>
          </w:tcPr>
          <w:p w14:paraId="00B373AC" w14:textId="77777777" w:rsidR="001C4803" w:rsidRPr="00716C3B" w:rsidRDefault="001C4803" w:rsidP="00B34FB3">
            <w:pPr>
              <w:ind w:left="-57" w:right="-57"/>
              <w:jc w:val="both"/>
              <w:rPr>
                <w:color w:val="000000"/>
                <w:sz w:val="24"/>
                <w:szCs w:val="24"/>
              </w:rPr>
            </w:pPr>
            <w:r w:rsidRPr="00716C3B">
              <w:rPr>
                <w:color w:val="000000"/>
                <w:sz w:val="24"/>
                <w:szCs w:val="24"/>
              </w:rPr>
              <w:t>Противопожарные требования</w:t>
            </w:r>
          </w:p>
        </w:tc>
      </w:tr>
      <w:tr w:rsidR="001C4803" w:rsidRPr="00716C3B" w14:paraId="783881C2" w14:textId="77777777" w:rsidTr="001C4803">
        <w:tc>
          <w:tcPr>
            <w:tcW w:w="567" w:type="dxa"/>
            <w:shd w:val="clear" w:color="auto" w:fill="FFFFFF" w:themeFill="background1"/>
          </w:tcPr>
          <w:p w14:paraId="0438ABAF" w14:textId="77777777" w:rsidR="001C4803" w:rsidRPr="00716C3B" w:rsidRDefault="001C4803" w:rsidP="00B34FB3">
            <w:pPr>
              <w:pStyle w:val="21"/>
              <w:spacing w:after="0" w:line="240" w:lineRule="auto"/>
              <w:ind w:left="-57" w:right="-57"/>
              <w:jc w:val="both"/>
              <w:rPr>
                <w:sz w:val="24"/>
                <w:szCs w:val="24"/>
              </w:rPr>
            </w:pPr>
            <w:r w:rsidRPr="00716C3B">
              <w:rPr>
                <w:sz w:val="24"/>
                <w:szCs w:val="24"/>
              </w:rPr>
              <w:t>5.</w:t>
            </w:r>
          </w:p>
        </w:tc>
        <w:tc>
          <w:tcPr>
            <w:tcW w:w="9639" w:type="dxa"/>
            <w:gridSpan w:val="2"/>
            <w:shd w:val="clear" w:color="auto" w:fill="FFFFFF" w:themeFill="background1"/>
          </w:tcPr>
          <w:p w14:paraId="0D1EF8B9" w14:textId="77777777" w:rsidR="001C4803" w:rsidRPr="00716C3B" w:rsidRDefault="001C4803" w:rsidP="00B34FB3">
            <w:pPr>
              <w:ind w:left="-57" w:right="-57"/>
              <w:jc w:val="both"/>
              <w:rPr>
                <w:color w:val="000000"/>
                <w:sz w:val="24"/>
                <w:szCs w:val="24"/>
              </w:rPr>
            </w:pPr>
            <w:proofErr w:type="spellStart"/>
            <w:r w:rsidRPr="00716C3B">
              <w:rPr>
                <w:color w:val="000000"/>
                <w:sz w:val="24"/>
                <w:szCs w:val="24"/>
              </w:rPr>
              <w:t>Светопрозрачные</w:t>
            </w:r>
            <w:proofErr w:type="spellEnd"/>
            <w:r w:rsidRPr="00716C3B">
              <w:rPr>
                <w:color w:val="000000"/>
                <w:sz w:val="24"/>
                <w:szCs w:val="24"/>
              </w:rPr>
              <w:t xml:space="preserve"> конструкции </w:t>
            </w:r>
          </w:p>
        </w:tc>
      </w:tr>
      <w:tr w:rsidR="001C4803" w:rsidRPr="00716C3B" w14:paraId="4500A512" w14:textId="77777777" w:rsidTr="001C4803">
        <w:tc>
          <w:tcPr>
            <w:tcW w:w="567" w:type="dxa"/>
            <w:shd w:val="clear" w:color="auto" w:fill="FFFFFF" w:themeFill="background1"/>
          </w:tcPr>
          <w:p w14:paraId="2AD6E44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1100CB9E"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5.1.</w:t>
            </w:r>
          </w:p>
        </w:tc>
        <w:tc>
          <w:tcPr>
            <w:tcW w:w="8646" w:type="dxa"/>
            <w:shd w:val="clear" w:color="auto" w:fill="FFFFFF" w:themeFill="background1"/>
          </w:tcPr>
          <w:p w14:paraId="669032FB" w14:textId="77777777" w:rsidR="001C4803" w:rsidRPr="00716C3B" w:rsidRDefault="001C4803" w:rsidP="00B34FB3">
            <w:pPr>
              <w:ind w:left="-57" w:right="-57"/>
              <w:jc w:val="both"/>
              <w:rPr>
                <w:color w:val="000000"/>
                <w:sz w:val="24"/>
                <w:szCs w:val="24"/>
              </w:rPr>
            </w:pPr>
            <w:r>
              <w:rPr>
                <w:color w:val="000000"/>
                <w:sz w:val="24"/>
                <w:szCs w:val="24"/>
              </w:rPr>
              <w:t>И</w:t>
            </w:r>
            <w:r w:rsidRPr="00716C3B">
              <w:rPr>
                <w:color w:val="000000"/>
                <w:sz w:val="24"/>
                <w:szCs w:val="24"/>
              </w:rPr>
              <w:t xml:space="preserve">сходные данные   </w:t>
            </w:r>
          </w:p>
        </w:tc>
      </w:tr>
      <w:tr w:rsidR="001C4803" w:rsidRPr="00716C3B" w14:paraId="504E9CAC" w14:textId="77777777" w:rsidTr="001C4803">
        <w:tc>
          <w:tcPr>
            <w:tcW w:w="567" w:type="dxa"/>
            <w:shd w:val="clear" w:color="auto" w:fill="FFFFFF" w:themeFill="background1"/>
          </w:tcPr>
          <w:p w14:paraId="44C96DDE"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7E88BEAD"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5.2.</w:t>
            </w:r>
          </w:p>
        </w:tc>
        <w:tc>
          <w:tcPr>
            <w:tcW w:w="8646" w:type="dxa"/>
            <w:shd w:val="clear" w:color="auto" w:fill="FFFFFF" w:themeFill="background1"/>
          </w:tcPr>
          <w:p w14:paraId="5F07FBAA" w14:textId="77777777" w:rsidR="001C4803" w:rsidRPr="00716C3B" w:rsidRDefault="001C4803" w:rsidP="00B34FB3">
            <w:pPr>
              <w:ind w:left="-57" w:right="-57"/>
              <w:jc w:val="both"/>
              <w:rPr>
                <w:color w:val="000000"/>
                <w:sz w:val="24"/>
                <w:szCs w:val="24"/>
              </w:rPr>
            </w:pPr>
            <w:r w:rsidRPr="00716C3B">
              <w:rPr>
                <w:color w:val="000000"/>
                <w:sz w:val="24"/>
                <w:szCs w:val="24"/>
              </w:rPr>
              <w:t xml:space="preserve">Технические требования </w:t>
            </w:r>
          </w:p>
        </w:tc>
      </w:tr>
      <w:tr w:rsidR="001C4803" w:rsidRPr="00716C3B" w14:paraId="414020E4" w14:textId="77777777" w:rsidTr="001C4803">
        <w:tc>
          <w:tcPr>
            <w:tcW w:w="567" w:type="dxa"/>
            <w:shd w:val="clear" w:color="auto" w:fill="FFFFFF" w:themeFill="background1"/>
          </w:tcPr>
          <w:p w14:paraId="72DD4C3F"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EC2FDF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5.3.</w:t>
            </w:r>
          </w:p>
        </w:tc>
        <w:tc>
          <w:tcPr>
            <w:tcW w:w="8646" w:type="dxa"/>
            <w:shd w:val="clear" w:color="auto" w:fill="FFFFFF" w:themeFill="background1"/>
          </w:tcPr>
          <w:p w14:paraId="0995573B" w14:textId="77777777" w:rsidR="001C4803" w:rsidRPr="00716C3B" w:rsidRDefault="001C4803" w:rsidP="00B34FB3">
            <w:pPr>
              <w:ind w:left="-57" w:right="-57"/>
              <w:jc w:val="both"/>
              <w:rPr>
                <w:color w:val="000000"/>
                <w:sz w:val="24"/>
                <w:szCs w:val="24"/>
              </w:rPr>
            </w:pPr>
            <w:r w:rsidRPr="00716C3B">
              <w:rPr>
                <w:color w:val="000000"/>
                <w:sz w:val="24"/>
                <w:szCs w:val="24"/>
              </w:rPr>
              <w:t xml:space="preserve">Основные параметры </w:t>
            </w:r>
          </w:p>
        </w:tc>
      </w:tr>
      <w:tr w:rsidR="001C4803" w:rsidRPr="00716C3B" w14:paraId="027BA334" w14:textId="77777777" w:rsidTr="001C4803">
        <w:tc>
          <w:tcPr>
            <w:tcW w:w="567" w:type="dxa"/>
            <w:shd w:val="clear" w:color="auto" w:fill="FFFFFF" w:themeFill="background1"/>
          </w:tcPr>
          <w:p w14:paraId="543A95F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6989F2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5.3.1.</w:t>
            </w:r>
          </w:p>
        </w:tc>
        <w:tc>
          <w:tcPr>
            <w:tcW w:w="8646" w:type="dxa"/>
            <w:shd w:val="clear" w:color="auto" w:fill="FFFFFF" w:themeFill="background1"/>
          </w:tcPr>
          <w:p w14:paraId="081E0392" w14:textId="77777777" w:rsidR="001C4803" w:rsidRPr="00716C3B" w:rsidRDefault="001C4803" w:rsidP="00B34FB3">
            <w:pPr>
              <w:ind w:left="-57" w:right="-57"/>
              <w:jc w:val="both"/>
              <w:rPr>
                <w:color w:val="000000"/>
                <w:sz w:val="24"/>
                <w:szCs w:val="24"/>
              </w:rPr>
            </w:pPr>
            <w:r w:rsidRPr="00716C3B">
              <w:rPr>
                <w:sz w:val="24"/>
                <w:szCs w:val="24"/>
              </w:rPr>
              <w:t>Жилая часть</w:t>
            </w:r>
          </w:p>
        </w:tc>
      </w:tr>
      <w:tr w:rsidR="001C4803" w:rsidRPr="00716C3B" w14:paraId="1F8287CE" w14:textId="77777777" w:rsidTr="001C4803">
        <w:tc>
          <w:tcPr>
            <w:tcW w:w="567" w:type="dxa"/>
            <w:shd w:val="clear" w:color="auto" w:fill="FFFFFF" w:themeFill="background1"/>
          </w:tcPr>
          <w:p w14:paraId="5C30A6F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182C1A7"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5.3.2.</w:t>
            </w:r>
          </w:p>
        </w:tc>
        <w:tc>
          <w:tcPr>
            <w:tcW w:w="8646" w:type="dxa"/>
            <w:shd w:val="clear" w:color="auto" w:fill="FFFFFF" w:themeFill="background1"/>
          </w:tcPr>
          <w:p w14:paraId="204C05AD" w14:textId="77777777" w:rsidR="001C4803" w:rsidRPr="00716C3B" w:rsidRDefault="001C4803" w:rsidP="00B34FB3">
            <w:pPr>
              <w:ind w:left="-57" w:right="-57"/>
              <w:jc w:val="both"/>
              <w:rPr>
                <w:sz w:val="24"/>
                <w:szCs w:val="24"/>
              </w:rPr>
            </w:pPr>
            <w:r>
              <w:rPr>
                <w:sz w:val="24"/>
                <w:szCs w:val="24"/>
              </w:rPr>
              <w:t>Нежилые помещения</w:t>
            </w:r>
          </w:p>
        </w:tc>
      </w:tr>
      <w:tr w:rsidR="001C4803" w:rsidRPr="00716C3B" w14:paraId="35CA7B08" w14:textId="77777777" w:rsidTr="001C4803">
        <w:tc>
          <w:tcPr>
            <w:tcW w:w="567" w:type="dxa"/>
            <w:shd w:val="clear" w:color="auto" w:fill="FFFFFF" w:themeFill="background1"/>
          </w:tcPr>
          <w:p w14:paraId="6DA0A806"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475AE53E"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5.4.</w:t>
            </w:r>
          </w:p>
        </w:tc>
        <w:tc>
          <w:tcPr>
            <w:tcW w:w="8646" w:type="dxa"/>
            <w:shd w:val="clear" w:color="auto" w:fill="FFFFFF" w:themeFill="background1"/>
          </w:tcPr>
          <w:p w14:paraId="05194721" w14:textId="77777777" w:rsidR="001C4803" w:rsidRPr="00716C3B" w:rsidRDefault="001C4803" w:rsidP="00B34FB3">
            <w:pPr>
              <w:ind w:left="-57" w:right="-57"/>
              <w:jc w:val="both"/>
              <w:rPr>
                <w:color w:val="000000"/>
                <w:sz w:val="24"/>
                <w:szCs w:val="24"/>
              </w:rPr>
            </w:pPr>
            <w:r w:rsidRPr="003E4B2A">
              <w:rPr>
                <w:bCs/>
                <w:sz w:val="24"/>
                <w:szCs w:val="24"/>
              </w:rPr>
              <w:t>Противопожарные требования</w:t>
            </w:r>
          </w:p>
        </w:tc>
      </w:tr>
      <w:tr w:rsidR="001C4803" w:rsidRPr="00716C3B" w14:paraId="16D09FF5" w14:textId="77777777" w:rsidTr="001C4803">
        <w:tc>
          <w:tcPr>
            <w:tcW w:w="567" w:type="dxa"/>
            <w:shd w:val="clear" w:color="auto" w:fill="FFFFFF" w:themeFill="background1"/>
          </w:tcPr>
          <w:p w14:paraId="33DEA4A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7F6007E3" w14:textId="77777777" w:rsidR="001C4803" w:rsidRPr="00716C3B" w:rsidRDefault="001C4803" w:rsidP="00B34FB3">
            <w:pPr>
              <w:pStyle w:val="21"/>
              <w:spacing w:after="0" w:line="240" w:lineRule="auto"/>
              <w:ind w:left="34" w:right="-113"/>
              <w:jc w:val="both"/>
              <w:rPr>
                <w:sz w:val="24"/>
                <w:szCs w:val="24"/>
              </w:rPr>
            </w:pPr>
            <w:r w:rsidRPr="00716C3B">
              <w:rPr>
                <w:sz w:val="24"/>
                <w:szCs w:val="24"/>
              </w:rPr>
              <w:t>5.5.</w:t>
            </w:r>
          </w:p>
        </w:tc>
        <w:tc>
          <w:tcPr>
            <w:tcW w:w="8646" w:type="dxa"/>
            <w:shd w:val="clear" w:color="auto" w:fill="FFFFFF" w:themeFill="background1"/>
          </w:tcPr>
          <w:p w14:paraId="221B9284" w14:textId="08BFB8C0" w:rsidR="001C4803" w:rsidRPr="00716C3B" w:rsidRDefault="001C4803" w:rsidP="00B34FB3">
            <w:pPr>
              <w:ind w:left="-57" w:right="-57"/>
              <w:jc w:val="both"/>
              <w:rPr>
                <w:color w:val="000000"/>
                <w:sz w:val="24"/>
                <w:szCs w:val="24"/>
              </w:rPr>
            </w:pPr>
            <w:r w:rsidRPr="00183318">
              <w:rPr>
                <w:sz w:val="24"/>
                <w:szCs w:val="24"/>
              </w:rPr>
              <w:t>Мероприятия обеспечения жизнедеятельности инвалидов и мало мобильных групп населения</w:t>
            </w:r>
            <w:r w:rsidR="00E93C9A">
              <w:rPr>
                <w:sz w:val="24"/>
                <w:szCs w:val="24"/>
              </w:rPr>
              <w:t xml:space="preserve"> в </w:t>
            </w:r>
            <w:r w:rsidR="00955D85">
              <w:rPr>
                <w:sz w:val="24"/>
                <w:szCs w:val="24"/>
              </w:rPr>
              <w:t>магазинах</w:t>
            </w:r>
          </w:p>
        </w:tc>
      </w:tr>
      <w:tr w:rsidR="001C4803" w:rsidRPr="00716C3B" w14:paraId="61AEAE87" w14:textId="77777777" w:rsidTr="001C4803">
        <w:tc>
          <w:tcPr>
            <w:tcW w:w="567" w:type="dxa"/>
            <w:shd w:val="clear" w:color="auto" w:fill="FFFFFF" w:themeFill="background1"/>
          </w:tcPr>
          <w:p w14:paraId="5C9530DA" w14:textId="77777777" w:rsidR="001C4803" w:rsidRPr="00716C3B" w:rsidRDefault="001C4803" w:rsidP="00B34FB3">
            <w:pPr>
              <w:pStyle w:val="21"/>
              <w:spacing w:after="0" w:line="240" w:lineRule="auto"/>
              <w:ind w:left="-57" w:right="-57"/>
              <w:jc w:val="both"/>
              <w:rPr>
                <w:sz w:val="24"/>
                <w:szCs w:val="24"/>
              </w:rPr>
            </w:pPr>
            <w:r w:rsidRPr="00716C3B">
              <w:rPr>
                <w:sz w:val="24"/>
                <w:szCs w:val="24"/>
              </w:rPr>
              <w:t>6.</w:t>
            </w:r>
          </w:p>
        </w:tc>
        <w:tc>
          <w:tcPr>
            <w:tcW w:w="9639" w:type="dxa"/>
            <w:gridSpan w:val="2"/>
            <w:shd w:val="clear" w:color="auto" w:fill="FFFFFF" w:themeFill="background1"/>
          </w:tcPr>
          <w:p w14:paraId="627FF389" w14:textId="77777777" w:rsidR="001C4803" w:rsidRPr="00716C3B" w:rsidRDefault="001C4803" w:rsidP="00B34FB3">
            <w:pPr>
              <w:ind w:left="-57" w:right="-57"/>
              <w:jc w:val="both"/>
              <w:rPr>
                <w:color w:val="000000"/>
                <w:sz w:val="24"/>
                <w:szCs w:val="24"/>
              </w:rPr>
            </w:pPr>
            <w:r w:rsidRPr="00716C3B">
              <w:rPr>
                <w:color w:val="000000"/>
                <w:sz w:val="24"/>
                <w:szCs w:val="24"/>
              </w:rPr>
              <w:t xml:space="preserve">Внутренняя отделка   </w:t>
            </w:r>
          </w:p>
        </w:tc>
      </w:tr>
      <w:tr w:rsidR="001C4803" w:rsidRPr="00716C3B" w14:paraId="32E53036" w14:textId="77777777" w:rsidTr="001C4803">
        <w:tc>
          <w:tcPr>
            <w:tcW w:w="567" w:type="dxa"/>
            <w:shd w:val="clear" w:color="auto" w:fill="FFFFFF" w:themeFill="background1"/>
          </w:tcPr>
          <w:p w14:paraId="056A5022"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A90C8B8" w14:textId="77777777" w:rsidR="001C4803" w:rsidRPr="00716C3B" w:rsidRDefault="001C4803" w:rsidP="00B34FB3">
            <w:pPr>
              <w:pStyle w:val="21"/>
              <w:spacing w:after="0" w:line="240" w:lineRule="auto"/>
              <w:ind w:left="34" w:right="-113"/>
              <w:jc w:val="both"/>
              <w:rPr>
                <w:sz w:val="24"/>
                <w:szCs w:val="24"/>
              </w:rPr>
            </w:pPr>
            <w:r w:rsidRPr="00716C3B">
              <w:rPr>
                <w:sz w:val="24"/>
                <w:szCs w:val="24"/>
              </w:rPr>
              <w:t>6.1.</w:t>
            </w:r>
          </w:p>
        </w:tc>
        <w:tc>
          <w:tcPr>
            <w:tcW w:w="8646" w:type="dxa"/>
            <w:shd w:val="clear" w:color="auto" w:fill="FFFFFF" w:themeFill="background1"/>
          </w:tcPr>
          <w:p w14:paraId="7F7126A9" w14:textId="77777777" w:rsidR="001C4803" w:rsidRPr="00716C3B" w:rsidRDefault="001C4803" w:rsidP="00B34FB3">
            <w:pPr>
              <w:ind w:left="-57" w:right="-57"/>
              <w:jc w:val="both"/>
              <w:rPr>
                <w:color w:val="000000"/>
                <w:sz w:val="24"/>
                <w:szCs w:val="24"/>
              </w:rPr>
            </w:pPr>
            <w:r w:rsidRPr="00215D80">
              <w:rPr>
                <w:sz w:val="24"/>
                <w:szCs w:val="24"/>
              </w:rPr>
              <w:t>Цокольные и Подземные уровни</w:t>
            </w:r>
          </w:p>
        </w:tc>
      </w:tr>
      <w:tr w:rsidR="001C4803" w:rsidRPr="00716C3B" w14:paraId="48A5F8F8" w14:textId="77777777" w:rsidTr="001C4803">
        <w:tc>
          <w:tcPr>
            <w:tcW w:w="567" w:type="dxa"/>
            <w:shd w:val="clear" w:color="auto" w:fill="FFFFFF" w:themeFill="background1"/>
          </w:tcPr>
          <w:p w14:paraId="1D774330"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3594B6D" w14:textId="77777777" w:rsidR="001C4803" w:rsidRPr="00716C3B" w:rsidRDefault="001C4803" w:rsidP="00B34FB3">
            <w:pPr>
              <w:pStyle w:val="21"/>
              <w:spacing w:after="0" w:line="240" w:lineRule="auto"/>
              <w:ind w:left="34" w:right="-113"/>
              <w:jc w:val="both"/>
              <w:rPr>
                <w:color w:val="000000" w:themeColor="text1"/>
                <w:sz w:val="24"/>
                <w:szCs w:val="24"/>
              </w:rPr>
            </w:pPr>
            <w:r w:rsidRPr="00716C3B">
              <w:rPr>
                <w:color w:val="000000" w:themeColor="text1"/>
                <w:sz w:val="24"/>
                <w:szCs w:val="24"/>
              </w:rPr>
              <w:t>6.2.</w:t>
            </w:r>
          </w:p>
        </w:tc>
        <w:tc>
          <w:tcPr>
            <w:tcW w:w="8646" w:type="dxa"/>
            <w:shd w:val="clear" w:color="auto" w:fill="FFFFFF" w:themeFill="background1"/>
          </w:tcPr>
          <w:p w14:paraId="13AF56EA" w14:textId="77777777" w:rsidR="001C4803" w:rsidRPr="00716C3B" w:rsidRDefault="001C4803" w:rsidP="00B34FB3">
            <w:pPr>
              <w:ind w:left="-57" w:right="-57"/>
              <w:jc w:val="both"/>
              <w:rPr>
                <w:color w:val="000000" w:themeColor="text1"/>
                <w:sz w:val="24"/>
                <w:szCs w:val="24"/>
              </w:rPr>
            </w:pPr>
            <w:r w:rsidRPr="0002082C">
              <w:rPr>
                <w:sz w:val="24"/>
                <w:szCs w:val="24"/>
              </w:rPr>
              <w:t>Надземные жилые уровни</w:t>
            </w:r>
          </w:p>
        </w:tc>
      </w:tr>
      <w:tr w:rsidR="001C4803" w:rsidRPr="00716C3B" w14:paraId="1E916213" w14:textId="77777777" w:rsidTr="001C4803">
        <w:tc>
          <w:tcPr>
            <w:tcW w:w="567" w:type="dxa"/>
            <w:shd w:val="clear" w:color="auto" w:fill="FFFFFF" w:themeFill="background1"/>
          </w:tcPr>
          <w:p w14:paraId="224D1125"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1978420" w14:textId="77777777" w:rsidR="001C4803" w:rsidRPr="00716C3B" w:rsidRDefault="001C4803" w:rsidP="00B34FB3">
            <w:pPr>
              <w:pStyle w:val="21"/>
              <w:spacing w:after="0" w:line="240" w:lineRule="auto"/>
              <w:ind w:left="34" w:right="-113"/>
              <w:jc w:val="both"/>
              <w:rPr>
                <w:sz w:val="24"/>
                <w:szCs w:val="24"/>
              </w:rPr>
            </w:pPr>
            <w:r w:rsidRPr="00716C3B">
              <w:rPr>
                <w:sz w:val="24"/>
                <w:szCs w:val="24"/>
              </w:rPr>
              <w:t>6.3.</w:t>
            </w:r>
          </w:p>
        </w:tc>
        <w:tc>
          <w:tcPr>
            <w:tcW w:w="8646" w:type="dxa"/>
            <w:shd w:val="clear" w:color="auto" w:fill="FFFFFF" w:themeFill="background1"/>
          </w:tcPr>
          <w:p w14:paraId="2CB45E46" w14:textId="77777777" w:rsidR="001C4803" w:rsidRPr="00716C3B" w:rsidRDefault="001C4803" w:rsidP="00B34FB3">
            <w:pPr>
              <w:ind w:left="-57" w:right="-57"/>
              <w:jc w:val="both"/>
              <w:rPr>
                <w:color w:val="000000" w:themeColor="text1"/>
                <w:sz w:val="24"/>
                <w:szCs w:val="24"/>
              </w:rPr>
            </w:pPr>
            <w:proofErr w:type="gramStart"/>
            <w:r w:rsidRPr="0002082C">
              <w:rPr>
                <w:sz w:val="24"/>
                <w:szCs w:val="24"/>
              </w:rPr>
              <w:t>Помещения</w:t>
            </w:r>
            <w:proofErr w:type="gramEnd"/>
            <w:r w:rsidRPr="0002082C">
              <w:rPr>
                <w:sz w:val="24"/>
                <w:szCs w:val="24"/>
              </w:rPr>
              <w:t xml:space="preserve"> сдающиеся без отделки</w:t>
            </w:r>
          </w:p>
        </w:tc>
      </w:tr>
      <w:tr w:rsidR="001C4803" w:rsidRPr="00716C3B" w14:paraId="35D19B46" w14:textId="77777777" w:rsidTr="001C4803">
        <w:tc>
          <w:tcPr>
            <w:tcW w:w="567" w:type="dxa"/>
            <w:shd w:val="clear" w:color="auto" w:fill="FFFFFF" w:themeFill="background1"/>
          </w:tcPr>
          <w:p w14:paraId="4A6C2C2F"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2E7EEE3" w14:textId="77777777" w:rsidR="001C4803" w:rsidRPr="00716C3B" w:rsidRDefault="001C4803" w:rsidP="00B34FB3">
            <w:pPr>
              <w:pStyle w:val="21"/>
              <w:spacing w:after="0" w:line="240" w:lineRule="auto"/>
              <w:ind w:left="34" w:right="-113"/>
              <w:jc w:val="both"/>
              <w:rPr>
                <w:sz w:val="24"/>
                <w:szCs w:val="24"/>
              </w:rPr>
            </w:pPr>
            <w:r w:rsidRPr="00716C3B">
              <w:rPr>
                <w:sz w:val="24"/>
                <w:szCs w:val="24"/>
              </w:rPr>
              <w:t>6.4.</w:t>
            </w:r>
          </w:p>
        </w:tc>
        <w:tc>
          <w:tcPr>
            <w:tcW w:w="8646" w:type="dxa"/>
            <w:shd w:val="clear" w:color="auto" w:fill="FFFFFF" w:themeFill="background1"/>
          </w:tcPr>
          <w:p w14:paraId="06C45A87" w14:textId="77777777" w:rsidR="001C4803" w:rsidRPr="00716C3B" w:rsidRDefault="001C4803" w:rsidP="00B34FB3">
            <w:pPr>
              <w:ind w:left="-57" w:right="-57"/>
              <w:jc w:val="both"/>
              <w:rPr>
                <w:color w:val="000000"/>
                <w:sz w:val="24"/>
                <w:szCs w:val="24"/>
              </w:rPr>
            </w:pPr>
            <w:r w:rsidRPr="0002082C">
              <w:rPr>
                <w:sz w:val="24"/>
                <w:szCs w:val="24"/>
              </w:rPr>
              <w:t>Внутренняя отделка квартир</w:t>
            </w:r>
          </w:p>
        </w:tc>
      </w:tr>
      <w:tr w:rsidR="001C4803" w:rsidRPr="00716C3B" w14:paraId="6332FA73" w14:textId="77777777" w:rsidTr="001C4803">
        <w:tc>
          <w:tcPr>
            <w:tcW w:w="567" w:type="dxa"/>
            <w:shd w:val="clear" w:color="auto" w:fill="FFFFFF" w:themeFill="background1"/>
          </w:tcPr>
          <w:p w14:paraId="453EA90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FE7D1F5" w14:textId="77777777" w:rsidR="001C4803" w:rsidRPr="00716C3B" w:rsidRDefault="001C4803" w:rsidP="00B34FB3">
            <w:pPr>
              <w:pStyle w:val="21"/>
              <w:spacing w:after="0" w:line="240" w:lineRule="auto"/>
              <w:ind w:left="34" w:right="-113"/>
              <w:jc w:val="both"/>
              <w:rPr>
                <w:sz w:val="24"/>
                <w:szCs w:val="24"/>
              </w:rPr>
            </w:pPr>
            <w:r w:rsidRPr="00716C3B">
              <w:rPr>
                <w:sz w:val="24"/>
                <w:szCs w:val="24"/>
              </w:rPr>
              <w:t>6.5.</w:t>
            </w:r>
          </w:p>
        </w:tc>
        <w:tc>
          <w:tcPr>
            <w:tcW w:w="8646" w:type="dxa"/>
            <w:shd w:val="clear" w:color="auto" w:fill="FFFFFF" w:themeFill="background1"/>
          </w:tcPr>
          <w:p w14:paraId="4B6E5801" w14:textId="77777777" w:rsidR="001C4803" w:rsidRPr="00716C3B" w:rsidRDefault="001C4803" w:rsidP="00B34FB3">
            <w:pPr>
              <w:ind w:left="-57" w:right="-57"/>
              <w:jc w:val="both"/>
              <w:rPr>
                <w:color w:val="000000"/>
                <w:sz w:val="24"/>
                <w:szCs w:val="24"/>
              </w:rPr>
            </w:pPr>
            <w:r w:rsidRPr="00716C3B">
              <w:rPr>
                <w:color w:val="000000"/>
                <w:sz w:val="24"/>
                <w:szCs w:val="24"/>
              </w:rPr>
              <w:t>Внутренние двери</w:t>
            </w:r>
          </w:p>
        </w:tc>
      </w:tr>
      <w:tr w:rsidR="001C4803" w:rsidRPr="00716C3B" w14:paraId="66271A5E" w14:textId="77777777" w:rsidTr="001C4803">
        <w:tc>
          <w:tcPr>
            <w:tcW w:w="567" w:type="dxa"/>
            <w:shd w:val="clear" w:color="auto" w:fill="FFFFFF" w:themeFill="background1"/>
          </w:tcPr>
          <w:p w14:paraId="35BEF0AF"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79243A6B" w14:textId="77777777" w:rsidR="001C4803" w:rsidRPr="00716C3B" w:rsidRDefault="001C4803" w:rsidP="00B34FB3">
            <w:pPr>
              <w:pStyle w:val="21"/>
              <w:spacing w:after="0" w:line="240" w:lineRule="auto"/>
              <w:ind w:left="34" w:right="-113"/>
              <w:jc w:val="both"/>
              <w:rPr>
                <w:sz w:val="24"/>
                <w:szCs w:val="24"/>
              </w:rPr>
            </w:pPr>
            <w:r w:rsidRPr="00215D80">
              <w:rPr>
                <w:sz w:val="24"/>
                <w:szCs w:val="24"/>
              </w:rPr>
              <w:t>6.6.</w:t>
            </w:r>
          </w:p>
        </w:tc>
        <w:tc>
          <w:tcPr>
            <w:tcW w:w="8646" w:type="dxa"/>
            <w:shd w:val="clear" w:color="auto" w:fill="FFFFFF" w:themeFill="background1"/>
          </w:tcPr>
          <w:p w14:paraId="7DE21AB2" w14:textId="1C12E1F1" w:rsidR="001C4803" w:rsidRPr="00716C3B" w:rsidRDefault="001C4803" w:rsidP="00A54D02">
            <w:pPr>
              <w:ind w:left="-57" w:right="-57"/>
              <w:jc w:val="both"/>
              <w:rPr>
                <w:color w:val="000000"/>
                <w:sz w:val="24"/>
                <w:szCs w:val="24"/>
              </w:rPr>
            </w:pPr>
            <w:r w:rsidRPr="00215D80">
              <w:rPr>
                <w:color w:val="000000"/>
                <w:sz w:val="24"/>
                <w:szCs w:val="24"/>
              </w:rPr>
              <w:t xml:space="preserve">Отделка </w:t>
            </w:r>
            <w:r w:rsidR="00A54D02">
              <w:rPr>
                <w:color w:val="000000"/>
                <w:sz w:val="24"/>
                <w:szCs w:val="24"/>
              </w:rPr>
              <w:t>магазинов, помещений общественного питания</w:t>
            </w:r>
          </w:p>
        </w:tc>
      </w:tr>
      <w:tr w:rsidR="001C4803" w:rsidRPr="00716C3B" w14:paraId="3160C097" w14:textId="77777777" w:rsidTr="001C4803">
        <w:tc>
          <w:tcPr>
            <w:tcW w:w="567" w:type="dxa"/>
            <w:shd w:val="clear" w:color="auto" w:fill="FFFFFF" w:themeFill="background1"/>
          </w:tcPr>
          <w:p w14:paraId="11CE9962" w14:textId="77777777" w:rsidR="001C4803" w:rsidRPr="00716C3B" w:rsidRDefault="001C4803" w:rsidP="00B34FB3">
            <w:pPr>
              <w:pStyle w:val="21"/>
              <w:spacing w:after="0" w:line="240" w:lineRule="auto"/>
              <w:ind w:left="-57" w:right="-57"/>
              <w:jc w:val="both"/>
              <w:rPr>
                <w:sz w:val="24"/>
                <w:szCs w:val="24"/>
              </w:rPr>
            </w:pPr>
            <w:r w:rsidRPr="00716C3B">
              <w:rPr>
                <w:sz w:val="24"/>
                <w:szCs w:val="24"/>
              </w:rPr>
              <w:t>7.</w:t>
            </w:r>
          </w:p>
        </w:tc>
        <w:tc>
          <w:tcPr>
            <w:tcW w:w="9639" w:type="dxa"/>
            <w:gridSpan w:val="2"/>
            <w:shd w:val="clear" w:color="auto" w:fill="FFFFFF" w:themeFill="background1"/>
          </w:tcPr>
          <w:p w14:paraId="3DDF0F75" w14:textId="77777777" w:rsidR="001C4803" w:rsidRPr="00716C3B" w:rsidRDefault="001C4803" w:rsidP="00B34FB3">
            <w:pPr>
              <w:ind w:left="-57" w:right="-57"/>
              <w:jc w:val="both"/>
              <w:rPr>
                <w:color w:val="000000"/>
                <w:sz w:val="24"/>
                <w:szCs w:val="24"/>
              </w:rPr>
            </w:pPr>
            <w:r w:rsidRPr="00716C3B">
              <w:rPr>
                <w:bCs/>
                <w:color w:val="000000"/>
                <w:sz w:val="24"/>
                <w:szCs w:val="24"/>
              </w:rPr>
              <w:t xml:space="preserve">Кровля </w:t>
            </w:r>
          </w:p>
        </w:tc>
      </w:tr>
      <w:tr w:rsidR="001C4803" w:rsidRPr="00716C3B" w14:paraId="59B35E27" w14:textId="77777777" w:rsidTr="001C4803">
        <w:tc>
          <w:tcPr>
            <w:tcW w:w="567" w:type="dxa"/>
            <w:shd w:val="clear" w:color="auto" w:fill="FFFFFF" w:themeFill="background1"/>
          </w:tcPr>
          <w:p w14:paraId="67C92676" w14:textId="77777777" w:rsidR="001C4803" w:rsidRPr="00716C3B" w:rsidRDefault="001C4803" w:rsidP="00B34FB3">
            <w:pPr>
              <w:pStyle w:val="21"/>
              <w:spacing w:after="0" w:line="240" w:lineRule="auto"/>
              <w:ind w:left="-57" w:right="-57"/>
              <w:jc w:val="both"/>
              <w:rPr>
                <w:sz w:val="24"/>
                <w:szCs w:val="24"/>
              </w:rPr>
            </w:pPr>
            <w:r w:rsidRPr="00716C3B">
              <w:rPr>
                <w:sz w:val="24"/>
                <w:szCs w:val="24"/>
              </w:rPr>
              <w:t>8.</w:t>
            </w:r>
          </w:p>
        </w:tc>
        <w:tc>
          <w:tcPr>
            <w:tcW w:w="9639" w:type="dxa"/>
            <w:gridSpan w:val="2"/>
            <w:shd w:val="clear" w:color="auto" w:fill="FFFFFF" w:themeFill="background1"/>
          </w:tcPr>
          <w:p w14:paraId="2AD57341" w14:textId="77777777" w:rsidR="001C4803" w:rsidRPr="00716C3B" w:rsidRDefault="001C4803" w:rsidP="00B34FB3">
            <w:pPr>
              <w:ind w:left="-57" w:right="-57"/>
              <w:jc w:val="both"/>
              <w:rPr>
                <w:color w:val="000000"/>
                <w:sz w:val="24"/>
                <w:szCs w:val="24"/>
              </w:rPr>
            </w:pPr>
            <w:r w:rsidRPr="00716C3B">
              <w:rPr>
                <w:color w:val="000000"/>
                <w:sz w:val="24"/>
                <w:szCs w:val="24"/>
              </w:rPr>
              <w:t xml:space="preserve">Благоустройство территории </w:t>
            </w:r>
          </w:p>
        </w:tc>
      </w:tr>
      <w:tr w:rsidR="001C4803" w:rsidRPr="00716C3B" w14:paraId="54C1B9ED" w14:textId="77777777" w:rsidTr="001C4803">
        <w:tc>
          <w:tcPr>
            <w:tcW w:w="567" w:type="dxa"/>
            <w:shd w:val="clear" w:color="auto" w:fill="FFFFFF" w:themeFill="background1"/>
          </w:tcPr>
          <w:p w14:paraId="512FDA54"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3D7B26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8.1.</w:t>
            </w:r>
          </w:p>
        </w:tc>
        <w:tc>
          <w:tcPr>
            <w:tcW w:w="8646" w:type="dxa"/>
            <w:shd w:val="clear" w:color="auto" w:fill="FFFFFF" w:themeFill="background1"/>
          </w:tcPr>
          <w:p w14:paraId="74E3730D" w14:textId="77777777" w:rsidR="001C4803" w:rsidRPr="00716C3B" w:rsidRDefault="001C4803" w:rsidP="00B34FB3">
            <w:pPr>
              <w:ind w:left="-57" w:right="-57"/>
              <w:jc w:val="both"/>
              <w:rPr>
                <w:color w:val="000000"/>
                <w:sz w:val="24"/>
                <w:szCs w:val="24"/>
              </w:rPr>
            </w:pPr>
            <w:r>
              <w:rPr>
                <w:sz w:val="24"/>
                <w:szCs w:val="24"/>
              </w:rPr>
              <w:t>О</w:t>
            </w:r>
            <w:r w:rsidRPr="00166873">
              <w:rPr>
                <w:sz w:val="24"/>
                <w:szCs w:val="24"/>
              </w:rPr>
              <w:t>бщая часть</w:t>
            </w:r>
          </w:p>
        </w:tc>
      </w:tr>
      <w:tr w:rsidR="001C4803" w:rsidRPr="00716C3B" w14:paraId="33B7C464" w14:textId="77777777" w:rsidTr="001C4803">
        <w:tc>
          <w:tcPr>
            <w:tcW w:w="567" w:type="dxa"/>
            <w:shd w:val="clear" w:color="auto" w:fill="FFFFFF" w:themeFill="background1"/>
          </w:tcPr>
          <w:p w14:paraId="27068AD9"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410960D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8.2.</w:t>
            </w:r>
          </w:p>
        </w:tc>
        <w:tc>
          <w:tcPr>
            <w:tcW w:w="8646" w:type="dxa"/>
            <w:shd w:val="clear" w:color="auto" w:fill="FFFFFF" w:themeFill="background1"/>
          </w:tcPr>
          <w:p w14:paraId="1FD46F1F" w14:textId="77777777" w:rsidR="001C4803" w:rsidRPr="00716C3B" w:rsidRDefault="001C4803" w:rsidP="00B34FB3">
            <w:pPr>
              <w:ind w:left="-57" w:right="-57"/>
              <w:jc w:val="both"/>
              <w:rPr>
                <w:color w:val="000000"/>
                <w:sz w:val="24"/>
                <w:szCs w:val="24"/>
              </w:rPr>
            </w:pPr>
            <w:r w:rsidRPr="00716C3B">
              <w:rPr>
                <w:color w:val="000000"/>
                <w:sz w:val="24"/>
                <w:szCs w:val="24"/>
              </w:rPr>
              <w:t>Покрытия</w:t>
            </w:r>
          </w:p>
        </w:tc>
      </w:tr>
      <w:tr w:rsidR="001C4803" w:rsidRPr="00716C3B" w14:paraId="52355766" w14:textId="77777777" w:rsidTr="001C4803">
        <w:tc>
          <w:tcPr>
            <w:tcW w:w="567" w:type="dxa"/>
            <w:shd w:val="clear" w:color="auto" w:fill="FFFFFF" w:themeFill="background1"/>
          </w:tcPr>
          <w:p w14:paraId="2BF5F8C9"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1656034D"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8.3.</w:t>
            </w:r>
          </w:p>
        </w:tc>
        <w:tc>
          <w:tcPr>
            <w:tcW w:w="8646" w:type="dxa"/>
            <w:shd w:val="clear" w:color="auto" w:fill="FFFFFF" w:themeFill="background1"/>
          </w:tcPr>
          <w:p w14:paraId="7CC95100" w14:textId="77777777" w:rsidR="001C4803" w:rsidRPr="00716C3B" w:rsidRDefault="001C4803" w:rsidP="00B34FB3">
            <w:pPr>
              <w:ind w:left="-57" w:right="-57"/>
              <w:jc w:val="both"/>
              <w:rPr>
                <w:color w:val="000000"/>
                <w:sz w:val="24"/>
                <w:szCs w:val="24"/>
              </w:rPr>
            </w:pPr>
            <w:r w:rsidRPr="00716C3B">
              <w:rPr>
                <w:color w:val="000000"/>
                <w:sz w:val="24"/>
                <w:szCs w:val="24"/>
              </w:rPr>
              <w:t>Озеленение</w:t>
            </w:r>
          </w:p>
        </w:tc>
      </w:tr>
      <w:tr w:rsidR="001C4803" w:rsidRPr="00716C3B" w14:paraId="548D91D9" w14:textId="77777777" w:rsidTr="001C4803">
        <w:tc>
          <w:tcPr>
            <w:tcW w:w="567" w:type="dxa"/>
            <w:shd w:val="clear" w:color="auto" w:fill="FFFFFF" w:themeFill="background1"/>
          </w:tcPr>
          <w:p w14:paraId="6366BB32"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7728508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8.4.</w:t>
            </w:r>
          </w:p>
        </w:tc>
        <w:tc>
          <w:tcPr>
            <w:tcW w:w="8646" w:type="dxa"/>
            <w:shd w:val="clear" w:color="auto" w:fill="FFFFFF" w:themeFill="background1"/>
          </w:tcPr>
          <w:p w14:paraId="60A5D29C" w14:textId="77777777" w:rsidR="001C4803" w:rsidRPr="00716C3B" w:rsidRDefault="001C4803" w:rsidP="00B34FB3">
            <w:pPr>
              <w:ind w:left="-57" w:right="-57"/>
              <w:jc w:val="both"/>
              <w:rPr>
                <w:color w:val="000000"/>
                <w:sz w:val="24"/>
                <w:szCs w:val="24"/>
              </w:rPr>
            </w:pPr>
            <w:r w:rsidRPr="00716C3B">
              <w:rPr>
                <w:color w:val="000000"/>
                <w:sz w:val="24"/>
                <w:szCs w:val="24"/>
              </w:rPr>
              <w:t>Вертикальная планировка</w:t>
            </w:r>
          </w:p>
        </w:tc>
      </w:tr>
      <w:tr w:rsidR="001C4803" w:rsidRPr="00716C3B" w14:paraId="4DE3F254" w14:textId="77777777" w:rsidTr="001C4803">
        <w:tc>
          <w:tcPr>
            <w:tcW w:w="567" w:type="dxa"/>
            <w:shd w:val="clear" w:color="auto" w:fill="FFFFFF" w:themeFill="background1"/>
          </w:tcPr>
          <w:p w14:paraId="5621103E"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4D78EF44"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8.5.</w:t>
            </w:r>
          </w:p>
        </w:tc>
        <w:tc>
          <w:tcPr>
            <w:tcW w:w="8646" w:type="dxa"/>
            <w:shd w:val="clear" w:color="auto" w:fill="FFFFFF" w:themeFill="background1"/>
          </w:tcPr>
          <w:p w14:paraId="337FEE41" w14:textId="77777777" w:rsidR="001C4803" w:rsidRPr="00716C3B" w:rsidRDefault="001C4803" w:rsidP="00B34FB3">
            <w:pPr>
              <w:ind w:left="-57" w:right="-57"/>
              <w:jc w:val="both"/>
              <w:rPr>
                <w:color w:val="000000"/>
                <w:sz w:val="24"/>
                <w:szCs w:val="24"/>
              </w:rPr>
            </w:pPr>
            <w:r>
              <w:rPr>
                <w:sz w:val="24"/>
                <w:szCs w:val="24"/>
              </w:rPr>
              <w:t>Ограждение и охрана территории</w:t>
            </w:r>
          </w:p>
        </w:tc>
      </w:tr>
      <w:tr w:rsidR="001C4803" w:rsidRPr="00716C3B" w14:paraId="61FC6AD3" w14:textId="77777777" w:rsidTr="001C4803">
        <w:tc>
          <w:tcPr>
            <w:tcW w:w="567" w:type="dxa"/>
            <w:shd w:val="clear" w:color="auto" w:fill="FFFFFF" w:themeFill="background1"/>
          </w:tcPr>
          <w:p w14:paraId="3CD45BA1"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9CC0488" w14:textId="77777777" w:rsidR="001C4803" w:rsidRPr="00716C3B" w:rsidRDefault="001C4803" w:rsidP="00B34FB3">
            <w:pPr>
              <w:pStyle w:val="21"/>
              <w:spacing w:after="0" w:line="240" w:lineRule="auto"/>
              <w:ind w:left="34" w:right="-113"/>
              <w:jc w:val="both"/>
              <w:rPr>
                <w:sz w:val="24"/>
                <w:szCs w:val="24"/>
              </w:rPr>
            </w:pPr>
            <w:r w:rsidRPr="00716C3B">
              <w:rPr>
                <w:sz w:val="24"/>
                <w:szCs w:val="24"/>
              </w:rPr>
              <w:t>8.6.</w:t>
            </w:r>
          </w:p>
        </w:tc>
        <w:tc>
          <w:tcPr>
            <w:tcW w:w="8646" w:type="dxa"/>
            <w:shd w:val="clear" w:color="auto" w:fill="FFFFFF" w:themeFill="background1"/>
          </w:tcPr>
          <w:p w14:paraId="62D6B576" w14:textId="77777777" w:rsidR="001C4803" w:rsidRPr="00716C3B" w:rsidRDefault="001C4803" w:rsidP="00B34FB3">
            <w:pPr>
              <w:ind w:left="-57" w:right="-57"/>
              <w:jc w:val="both"/>
              <w:rPr>
                <w:color w:val="000000"/>
                <w:sz w:val="24"/>
                <w:szCs w:val="24"/>
              </w:rPr>
            </w:pPr>
            <w:r>
              <w:rPr>
                <w:sz w:val="24"/>
                <w:szCs w:val="24"/>
              </w:rPr>
              <w:t>Наружное освещение территории</w:t>
            </w:r>
          </w:p>
        </w:tc>
      </w:tr>
      <w:tr w:rsidR="001C4803" w:rsidRPr="00716C3B" w14:paraId="47A18DC2" w14:textId="77777777" w:rsidTr="001C4803">
        <w:tc>
          <w:tcPr>
            <w:tcW w:w="567" w:type="dxa"/>
            <w:shd w:val="clear" w:color="auto" w:fill="FFFFFF" w:themeFill="background1"/>
          </w:tcPr>
          <w:p w14:paraId="2B9AFD44" w14:textId="77777777" w:rsidR="001C4803" w:rsidRPr="00716C3B" w:rsidRDefault="001C4803" w:rsidP="00B34FB3">
            <w:pPr>
              <w:pStyle w:val="21"/>
              <w:spacing w:after="0" w:line="240" w:lineRule="auto"/>
              <w:ind w:left="-57" w:right="-57"/>
              <w:jc w:val="both"/>
              <w:rPr>
                <w:sz w:val="24"/>
                <w:szCs w:val="24"/>
              </w:rPr>
            </w:pPr>
            <w:r w:rsidRPr="00716C3B">
              <w:rPr>
                <w:sz w:val="24"/>
                <w:szCs w:val="24"/>
              </w:rPr>
              <w:t>9.</w:t>
            </w:r>
          </w:p>
        </w:tc>
        <w:tc>
          <w:tcPr>
            <w:tcW w:w="9639" w:type="dxa"/>
            <w:gridSpan w:val="2"/>
            <w:shd w:val="clear" w:color="auto" w:fill="FFFFFF" w:themeFill="background1"/>
          </w:tcPr>
          <w:p w14:paraId="73F2E0A8" w14:textId="77777777" w:rsidR="001C4803" w:rsidRPr="00716C3B" w:rsidRDefault="001C4803" w:rsidP="00B34FB3">
            <w:pPr>
              <w:ind w:left="-57" w:right="-57"/>
              <w:jc w:val="both"/>
              <w:rPr>
                <w:color w:val="000000"/>
                <w:sz w:val="24"/>
                <w:szCs w:val="24"/>
              </w:rPr>
            </w:pPr>
            <w:r w:rsidRPr="00716C3B">
              <w:rPr>
                <w:color w:val="000000"/>
                <w:sz w:val="24"/>
                <w:szCs w:val="24"/>
              </w:rPr>
              <w:t>Требования по обеспечению условий для маломобильных групп населения и инвалидов</w:t>
            </w:r>
          </w:p>
        </w:tc>
      </w:tr>
      <w:tr w:rsidR="001C4803" w:rsidRPr="00716C3B" w14:paraId="1EC2E2FA" w14:textId="77777777" w:rsidTr="001C4803">
        <w:tc>
          <w:tcPr>
            <w:tcW w:w="567" w:type="dxa"/>
            <w:shd w:val="clear" w:color="auto" w:fill="FFFFFF" w:themeFill="background1"/>
          </w:tcPr>
          <w:p w14:paraId="1BC827B7" w14:textId="77777777" w:rsidR="001C4803" w:rsidRPr="00716C3B" w:rsidRDefault="001C4803" w:rsidP="00B34FB3">
            <w:pPr>
              <w:pStyle w:val="21"/>
              <w:spacing w:after="0" w:line="240" w:lineRule="auto"/>
              <w:ind w:left="-57" w:right="-57"/>
              <w:jc w:val="both"/>
              <w:rPr>
                <w:sz w:val="24"/>
                <w:szCs w:val="24"/>
              </w:rPr>
            </w:pPr>
            <w:r>
              <w:rPr>
                <w:sz w:val="24"/>
                <w:szCs w:val="24"/>
              </w:rPr>
              <w:t>10.</w:t>
            </w:r>
          </w:p>
        </w:tc>
        <w:tc>
          <w:tcPr>
            <w:tcW w:w="9639" w:type="dxa"/>
            <w:gridSpan w:val="2"/>
            <w:shd w:val="clear" w:color="auto" w:fill="FFFFFF" w:themeFill="background1"/>
          </w:tcPr>
          <w:p w14:paraId="68A861F5" w14:textId="77777777" w:rsidR="001C4803" w:rsidRPr="00716C3B" w:rsidRDefault="001C4803" w:rsidP="00B34FB3">
            <w:pPr>
              <w:ind w:left="-57" w:right="-57"/>
              <w:jc w:val="both"/>
              <w:rPr>
                <w:color w:val="000000"/>
                <w:sz w:val="24"/>
                <w:szCs w:val="24"/>
              </w:rPr>
            </w:pPr>
            <w:r w:rsidRPr="00215D80">
              <w:rPr>
                <w:color w:val="000000"/>
                <w:sz w:val="24"/>
                <w:szCs w:val="24"/>
              </w:rPr>
              <w:t>Автомойка</w:t>
            </w:r>
          </w:p>
        </w:tc>
      </w:tr>
      <w:tr w:rsidR="001C4803" w:rsidRPr="00716C3B" w14:paraId="0BE45A01" w14:textId="77777777" w:rsidTr="001C4803">
        <w:tc>
          <w:tcPr>
            <w:tcW w:w="567" w:type="dxa"/>
            <w:shd w:val="clear" w:color="auto" w:fill="FFFFFF" w:themeFill="background1"/>
          </w:tcPr>
          <w:p w14:paraId="358A44AC" w14:textId="77777777" w:rsidR="001C4803" w:rsidRDefault="001C4803" w:rsidP="00B34FB3">
            <w:pPr>
              <w:pStyle w:val="21"/>
              <w:spacing w:after="0" w:line="240" w:lineRule="auto"/>
              <w:ind w:left="-57" w:right="-57"/>
              <w:jc w:val="both"/>
              <w:rPr>
                <w:sz w:val="24"/>
                <w:szCs w:val="24"/>
              </w:rPr>
            </w:pPr>
            <w:r>
              <w:rPr>
                <w:sz w:val="24"/>
                <w:szCs w:val="24"/>
              </w:rPr>
              <w:t>11.</w:t>
            </w:r>
          </w:p>
        </w:tc>
        <w:tc>
          <w:tcPr>
            <w:tcW w:w="9639" w:type="dxa"/>
            <w:gridSpan w:val="2"/>
            <w:shd w:val="clear" w:color="auto" w:fill="FFFFFF" w:themeFill="background1"/>
          </w:tcPr>
          <w:p w14:paraId="147948A3" w14:textId="77777777" w:rsidR="001C4803" w:rsidRPr="00215D80" w:rsidRDefault="001C4803" w:rsidP="00B34FB3">
            <w:pPr>
              <w:ind w:left="-57" w:right="-57"/>
              <w:jc w:val="both"/>
              <w:rPr>
                <w:color w:val="000000"/>
                <w:sz w:val="24"/>
                <w:szCs w:val="24"/>
              </w:rPr>
            </w:pPr>
            <w:r w:rsidRPr="00215D80">
              <w:rPr>
                <w:color w:val="000000"/>
                <w:sz w:val="24"/>
                <w:szCs w:val="24"/>
              </w:rPr>
              <w:t>Лифтовое оборудование</w:t>
            </w:r>
          </w:p>
        </w:tc>
      </w:tr>
      <w:tr w:rsidR="001C4803" w:rsidRPr="00716C3B" w14:paraId="30B53471" w14:textId="77777777" w:rsidTr="001C4803">
        <w:tc>
          <w:tcPr>
            <w:tcW w:w="567" w:type="dxa"/>
            <w:shd w:val="clear" w:color="auto" w:fill="FFFFFF" w:themeFill="background1"/>
          </w:tcPr>
          <w:p w14:paraId="525D8219"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854D996" w14:textId="77777777" w:rsidR="001C4803" w:rsidRPr="00716C3B" w:rsidRDefault="001C4803" w:rsidP="00B34FB3">
            <w:pPr>
              <w:pStyle w:val="21"/>
              <w:spacing w:after="0" w:line="240" w:lineRule="auto"/>
              <w:ind w:left="34" w:right="-113"/>
              <w:jc w:val="both"/>
              <w:rPr>
                <w:sz w:val="24"/>
                <w:szCs w:val="24"/>
              </w:rPr>
            </w:pPr>
            <w:r>
              <w:rPr>
                <w:sz w:val="24"/>
                <w:szCs w:val="24"/>
              </w:rPr>
              <w:t>11</w:t>
            </w:r>
            <w:r w:rsidRPr="00716C3B">
              <w:rPr>
                <w:sz w:val="24"/>
                <w:szCs w:val="24"/>
              </w:rPr>
              <w:t>.1.</w:t>
            </w:r>
          </w:p>
        </w:tc>
        <w:tc>
          <w:tcPr>
            <w:tcW w:w="8646" w:type="dxa"/>
          </w:tcPr>
          <w:p w14:paraId="1A2C4DE6" w14:textId="77777777" w:rsidR="001C4803" w:rsidRPr="00716C3B" w:rsidRDefault="001C4803" w:rsidP="00B34FB3">
            <w:pPr>
              <w:ind w:left="-57" w:right="-57"/>
              <w:jc w:val="both"/>
              <w:rPr>
                <w:color w:val="000000"/>
                <w:sz w:val="24"/>
                <w:szCs w:val="24"/>
              </w:rPr>
            </w:pPr>
            <w:r>
              <w:rPr>
                <w:sz w:val="24"/>
                <w:szCs w:val="24"/>
              </w:rPr>
              <w:t>О</w:t>
            </w:r>
            <w:r w:rsidRPr="00166873">
              <w:rPr>
                <w:sz w:val="24"/>
                <w:szCs w:val="24"/>
              </w:rPr>
              <w:t xml:space="preserve">бщая </w:t>
            </w:r>
            <w:r>
              <w:rPr>
                <w:sz w:val="24"/>
                <w:szCs w:val="24"/>
              </w:rPr>
              <w:t>информация</w:t>
            </w:r>
          </w:p>
        </w:tc>
      </w:tr>
      <w:tr w:rsidR="001C4803" w:rsidRPr="00716C3B" w14:paraId="364E2F0A" w14:textId="77777777" w:rsidTr="001C4803">
        <w:tc>
          <w:tcPr>
            <w:tcW w:w="567" w:type="dxa"/>
            <w:shd w:val="clear" w:color="auto" w:fill="FFFFFF" w:themeFill="background1"/>
          </w:tcPr>
          <w:p w14:paraId="32A99C42"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FDC5536" w14:textId="77777777" w:rsidR="001C4803" w:rsidRDefault="001C4803" w:rsidP="00B34FB3">
            <w:pPr>
              <w:pStyle w:val="21"/>
              <w:spacing w:after="0" w:line="240" w:lineRule="auto"/>
              <w:ind w:left="34" w:right="-113"/>
              <w:jc w:val="both"/>
              <w:rPr>
                <w:sz w:val="24"/>
                <w:szCs w:val="24"/>
              </w:rPr>
            </w:pPr>
            <w:r w:rsidRPr="009B702C">
              <w:rPr>
                <w:sz w:val="24"/>
                <w:szCs w:val="24"/>
              </w:rPr>
              <w:t>11.2.</w:t>
            </w:r>
          </w:p>
        </w:tc>
        <w:tc>
          <w:tcPr>
            <w:tcW w:w="8646" w:type="dxa"/>
          </w:tcPr>
          <w:p w14:paraId="32BDCC2A" w14:textId="77777777" w:rsidR="001C4803" w:rsidRDefault="001C4803" w:rsidP="00B34FB3">
            <w:pPr>
              <w:ind w:left="-57" w:right="-57"/>
              <w:jc w:val="both"/>
              <w:rPr>
                <w:sz w:val="24"/>
                <w:szCs w:val="24"/>
              </w:rPr>
            </w:pPr>
            <w:r w:rsidRPr="004421CB">
              <w:rPr>
                <w:rFonts w:eastAsia="Calibri"/>
                <w:bCs/>
                <w:spacing w:val="-1"/>
                <w:sz w:val="24"/>
                <w:szCs w:val="24"/>
                <w:lang w:eastAsia="en-US"/>
              </w:rPr>
              <w:t>Технически</w:t>
            </w:r>
            <w:r w:rsidRPr="004421CB">
              <w:rPr>
                <w:rFonts w:eastAsia="Calibri"/>
                <w:bCs/>
                <w:sz w:val="24"/>
                <w:szCs w:val="24"/>
                <w:lang w:eastAsia="en-US"/>
              </w:rPr>
              <w:t xml:space="preserve">е </w:t>
            </w:r>
            <w:r w:rsidRPr="004421CB">
              <w:rPr>
                <w:rFonts w:eastAsia="Calibri"/>
                <w:bCs/>
                <w:spacing w:val="-1"/>
                <w:sz w:val="24"/>
                <w:szCs w:val="24"/>
                <w:lang w:eastAsia="en-US"/>
              </w:rPr>
              <w:t>характеристик</w:t>
            </w:r>
            <w:r w:rsidRPr="004421CB">
              <w:rPr>
                <w:rFonts w:eastAsia="Calibri"/>
                <w:bCs/>
                <w:sz w:val="24"/>
                <w:szCs w:val="24"/>
                <w:lang w:eastAsia="en-US"/>
              </w:rPr>
              <w:t>и</w:t>
            </w:r>
            <w:r w:rsidRPr="004421CB">
              <w:rPr>
                <w:rFonts w:eastAsia="Calibri"/>
                <w:bCs/>
                <w:spacing w:val="1"/>
                <w:sz w:val="24"/>
                <w:szCs w:val="24"/>
                <w:lang w:eastAsia="en-US"/>
              </w:rPr>
              <w:t xml:space="preserve"> </w:t>
            </w:r>
            <w:r w:rsidRPr="004421CB">
              <w:rPr>
                <w:rFonts w:eastAsia="Calibri"/>
                <w:bCs/>
                <w:spacing w:val="-1"/>
                <w:sz w:val="24"/>
                <w:szCs w:val="24"/>
                <w:lang w:eastAsia="en-US"/>
              </w:rPr>
              <w:t>л</w:t>
            </w:r>
            <w:r w:rsidRPr="004421CB">
              <w:rPr>
                <w:rFonts w:eastAsia="Calibri"/>
                <w:bCs/>
                <w:spacing w:val="2"/>
                <w:sz w:val="24"/>
                <w:szCs w:val="24"/>
                <w:lang w:eastAsia="en-US"/>
              </w:rPr>
              <w:t>и</w:t>
            </w:r>
            <w:r w:rsidRPr="004421CB">
              <w:rPr>
                <w:rFonts w:eastAsia="Calibri"/>
                <w:bCs/>
                <w:spacing w:val="-3"/>
                <w:sz w:val="24"/>
                <w:szCs w:val="24"/>
                <w:lang w:eastAsia="en-US"/>
              </w:rPr>
              <w:t>ф</w:t>
            </w:r>
            <w:r w:rsidRPr="004421CB">
              <w:rPr>
                <w:rFonts w:eastAsia="Calibri"/>
                <w:bCs/>
                <w:spacing w:val="-1"/>
                <w:sz w:val="24"/>
                <w:szCs w:val="24"/>
                <w:lang w:eastAsia="en-US"/>
              </w:rPr>
              <w:t>то</w:t>
            </w:r>
            <w:r w:rsidRPr="004421CB">
              <w:rPr>
                <w:rFonts w:eastAsia="Calibri"/>
                <w:bCs/>
                <w:sz w:val="24"/>
                <w:szCs w:val="24"/>
                <w:lang w:eastAsia="en-US"/>
              </w:rPr>
              <w:t>в</w:t>
            </w:r>
          </w:p>
        </w:tc>
      </w:tr>
      <w:tr w:rsidR="001C4803" w:rsidRPr="00716C3B" w14:paraId="3C9DC341" w14:textId="77777777" w:rsidTr="001C4803">
        <w:tc>
          <w:tcPr>
            <w:tcW w:w="567" w:type="dxa"/>
            <w:shd w:val="clear" w:color="auto" w:fill="FFFFFF" w:themeFill="background1"/>
          </w:tcPr>
          <w:p w14:paraId="706F6CEB"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7DB26ED9"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11.3.</w:t>
            </w:r>
          </w:p>
        </w:tc>
        <w:tc>
          <w:tcPr>
            <w:tcW w:w="8646" w:type="dxa"/>
          </w:tcPr>
          <w:p w14:paraId="41538839" w14:textId="77777777" w:rsidR="001C4803" w:rsidRPr="004421CB" w:rsidRDefault="001C4803" w:rsidP="00B34FB3">
            <w:pPr>
              <w:ind w:left="-57" w:right="-57"/>
              <w:jc w:val="both"/>
              <w:rPr>
                <w:rFonts w:eastAsia="Calibri"/>
                <w:bCs/>
                <w:spacing w:val="-1"/>
                <w:sz w:val="24"/>
                <w:szCs w:val="24"/>
                <w:lang w:eastAsia="en-US"/>
              </w:rPr>
            </w:pPr>
            <w:r w:rsidRPr="0002082C">
              <w:rPr>
                <w:rFonts w:eastAsia="Calibri"/>
                <w:bCs/>
                <w:spacing w:val="-1"/>
                <w:sz w:val="24"/>
                <w:szCs w:val="24"/>
                <w:lang w:eastAsia="en-US"/>
              </w:rPr>
              <w:t>Специа</w:t>
            </w:r>
            <w:r w:rsidRPr="0002082C">
              <w:rPr>
                <w:rFonts w:eastAsia="Calibri"/>
                <w:bCs/>
                <w:sz w:val="24"/>
                <w:szCs w:val="24"/>
                <w:lang w:eastAsia="en-US"/>
              </w:rPr>
              <w:t>ль</w:t>
            </w:r>
            <w:r w:rsidRPr="0002082C">
              <w:rPr>
                <w:rFonts w:eastAsia="Calibri"/>
                <w:bCs/>
                <w:spacing w:val="-1"/>
                <w:sz w:val="24"/>
                <w:szCs w:val="24"/>
                <w:lang w:eastAsia="en-US"/>
              </w:rPr>
              <w:t>ны</w:t>
            </w:r>
            <w:r w:rsidRPr="0002082C">
              <w:rPr>
                <w:rFonts w:eastAsia="Calibri"/>
                <w:bCs/>
                <w:sz w:val="24"/>
                <w:szCs w:val="24"/>
                <w:lang w:eastAsia="en-US"/>
              </w:rPr>
              <w:t xml:space="preserve">е </w:t>
            </w:r>
            <w:r w:rsidRPr="0002082C">
              <w:rPr>
                <w:rFonts w:eastAsia="Calibri"/>
                <w:bCs/>
                <w:spacing w:val="-1"/>
                <w:sz w:val="24"/>
                <w:szCs w:val="24"/>
                <w:lang w:eastAsia="en-US"/>
              </w:rPr>
              <w:t>требовани</w:t>
            </w:r>
            <w:r w:rsidRPr="0002082C">
              <w:rPr>
                <w:rFonts w:eastAsia="Calibri"/>
                <w:bCs/>
                <w:sz w:val="24"/>
                <w:szCs w:val="24"/>
                <w:lang w:eastAsia="en-US"/>
              </w:rPr>
              <w:t>я к</w:t>
            </w:r>
            <w:r w:rsidRPr="0002082C">
              <w:rPr>
                <w:rFonts w:eastAsia="Calibri"/>
                <w:bCs/>
                <w:spacing w:val="-1"/>
                <w:sz w:val="24"/>
                <w:szCs w:val="24"/>
                <w:lang w:eastAsia="en-US"/>
              </w:rPr>
              <w:t xml:space="preserve"> </w:t>
            </w:r>
            <w:r w:rsidRPr="0002082C">
              <w:rPr>
                <w:rFonts w:eastAsia="Calibri"/>
                <w:bCs/>
                <w:sz w:val="24"/>
                <w:szCs w:val="24"/>
                <w:lang w:eastAsia="en-US"/>
              </w:rPr>
              <w:t>ли</w:t>
            </w:r>
            <w:r w:rsidRPr="0002082C">
              <w:rPr>
                <w:rFonts w:eastAsia="Calibri"/>
                <w:bCs/>
                <w:spacing w:val="-2"/>
                <w:sz w:val="24"/>
                <w:szCs w:val="24"/>
                <w:lang w:eastAsia="en-US"/>
              </w:rPr>
              <w:t>ф</w:t>
            </w:r>
            <w:r w:rsidRPr="0002082C">
              <w:rPr>
                <w:rFonts w:eastAsia="Calibri"/>
                <w:bCs/>
                <w:sz w:val="24"/>
                <w:szCs w:val="24"/>
                <w:lang w:eastAsia="en-US"/>
              </w:rPr>
              <w:t>там</w:t>
            </w:r>
          </w:p>
        </w:tc>
      </w:tr>
      <w:tr w:rsidR="001C4803" w:rsidRPr="00716C3B" w14:paraId="5C0C4F3D" w14:textId="77777777" w:rsidTr="001C4803">
        <w:tc>
          <w:tcPr>
            <w:tcW w:w="567" w:type="dxa"/>
            <w:shd w:val="clear" w:color="auto" w:fill="FFFFFF" w:themeFill="background1"/>
          </w:tcPr>
          <w:p w14:paraId="0B587892"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C16385A"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11.4.</w:t>
            </w:r>
          </w:p>
        </w:tc>
        <w:tc>
          <w:tcPr>
            <w:tcW w:w="8646" w:type="dxa"/>
          </w:tcPr>
          <w:p w14:paraId="5B7CC131" w14:textId="77777777" w:rsidR="001C4803" w:rsidRPr="0002082C" w:rsidRDefault="001C4803" w:rsidP="00B34FB3">
            <w:pPr>
              <w:ind w:left="-57" w:right="-57"/>
              <w:jc w:val="both"/>
              <w:rPr>
                <w:rFonts w:eastAsia="Calibri"/>
                <w:bCs/>
                <w:spacing w:val="-1"/>
                <w:sz w:val="24"/>
                <w:szCs w:val="24"/>
                <w:lang w:eastAsia="en-US"/>
              </w:rPr>
            </w:pPr>
            <w:r w:rsidRPr="0002082C">
              <w:rPr>
                <w:rFonts w:eastAsia="Calibri"/>
                <w:bCs/>
                <w:spacing w:val="-1"/>
                <w:sz w:val="24"/>
                <w:szCs w:val="24"/>
                <w:lang w:eastAsia="en-US"/>
              </w:rPr>
              <w:t>Технически</w:t>
            </w:r>
            <w:r w:rsidRPr="0002082C">
              <w:rPr>
                <w:rFonts w:eastAsia="Calibri"/>
                <w:bCs/>
                <w:sz w:val="24"/>
                <w:szCs w:val="24"/>
                <w:lang w:eastAsia="en-US"/>
              </w:rPr>
              <w:t xml:space="preserve">е </w:t>
            </w:r>
            <w:r w:rsidRPr="0002082C">
              <w:rPr>
                <w:rFonts w:eastAsia="Calibri"/>
                <w:bCs/>
                <w:spacing w:val="-1"/>
                <w:sz w:val="24"/>
                <w:szCs w:val="24"/>
                <w:lang w:eastAsia="en-US"/>
              </w:rPr>
              <w:t>требовани</w:t>
            </w:r>
            <w:r w:rsidRPr="0002082C">
              <w:rPr>
                <w:rFonts w:eastAsia="Calibri"/>
                <w:bCs/>
                <w:sz w:val="24"/>
                <w:szCs w:val="24"/>
                <w:lang w:eastAsia="en-US"/>
              </w:rPr>
              <w:t>я к</w:t>
            </w:r>
            <w:r w:rsidRPr="0002082C">
              <w:rPr>
                <w:rFonts w:eastAsia="Calibri"/>
                <w:bCs/>
                <w:spacing w:val="-1"/>
                <w:sz w:val="24"/>
                <w:szCs w:val="24"/>
                <w:lang w:eastAsia="en-US"/>
              </w:rPr>
              <w:t xml:space="preserve"> </w:t>
            </w:r>
            <w:r w:rsidRPr="0002082C">
              <w:rPr>
                <w:rFonts w:eastAsia="Calibri"/>
                <w:bCs/>
                <w:sz w:val="24"/>
                <w:szCs w:val="24"/>
                <w:lang w:eastAsia="en-US"/>
              </w:rPr>
              <w:t>строительн</w:t>
            </w:r>
            <w:r w:rsidRPr="0002082C">
              <w:rPr>
                <w:rFonts w:eastAsia="Calibri"/>
                <w:bCs/>
                <w:spacing w:val="1"/>
                <w:sz w:val="24"/>
                <w:szCs w:val="24"/>
                <w:lang w:eastAsia="en-US"/>
              </w:rPr>
              <w:t>о</w:t>
            </w:r>
            <w:r w:rsidRPr="0002082C">
              <w:rPr>
                <w:rFonts w:eastAsia="Calibri"/>
                <w:bCs/>
                <w:sz w:val="24"/>
                <w:szCs w:val="24"/>
                <w:lang w:eastAsia="en-US"/>
              </w:rPr>
              <w:t>й части</w:t>
            </w:r>
            <w:r w:rsidRPr="0002082C">
              <w:rPr>
                <w:rFonts w:eastAsia="Calibri"/>
                <w:bCs/>
                <w:spacing w:val="-1"/>
                <w:sz w:val="24"/>
                <w:szCs w:val="24"/>
                <w:lang w:eastAsia="en-US"/>
              </w:rPr>
              <w:t xml:space="preserve"> </w:t>
            </w:r>
            <w:r w:rsidRPr="0002082C">
              <w:rPr>
                <w:rFonts w:eastAsia="Calibri"/>
                <w:bCs/>
                <w:sz w:val="24"/>
                <w:szCs w:val="24"/>
                <w:lang w:eastAsia="en-US"/>
              </w:rPr>
              <w:t>ли</w:t>
            </w:r>
            <w:r w:rsidRPr="0002082C">
              <w:rPr>
                <w:rFonts w:eastAsia="Calibri"/>
                <w:bCs/>
                <w:spacing w:val="-2"/>
                <w:sz w:val="24"/>
                <w:szCs w:val="24"/>
                <w:lang w:eastAsia="en-US"/>
              </w:rPr>
              <w:t>ф</w:t>
            </w:r>
            <w:r w:rsidRPr="0002082C">
              <w:rPr>
                <w:rFonts w:eastAsia="Calibri"/>
                <w:bCs/>
                <w:sz w:val="24"/>
                <w:szCs w:val="24"/>
                <w:lang w:eastAsia="en-US"/>
              </w:rPr>
              <w:t>тов</w:t>
            </w:r>
          </w:p>
        </w:tc>
      </w:tr>
      <w:tr w:rsidR="001C4803" w:rsidRPr="00716C3B" w14:paraId="758B398A" w14:textId="77777777" w:rsidTr="001C4803">
        <w:tc>
          <w:tcPr>
            <w:tcW w:w="567" w:type="dxa"/>
            <w:shd w:val="clear" w:color="auto" w:fill="FFFFFF" w:themeFill="background1"/>
          </w:tcPr>
          <w:p w14:paraId="5F48BA37"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41CAEC5"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11.5.</w:t>
            </w:r>
          </w:p>
        </w:tc>
        <w:tc>
          <w:tcPr>
            <w:tcW w:w="8646" w:type="dxa"/>
          </w:tcPr>
          <w:p w14:paraId="5B69666D" w14:textId="77777777" w:rsidR="001C4803" w:rsidRPr="0002082C" w:rsidRDefault="001C4803" w:rsidP="00B34FB3">
            <w:pPr>
              <w:ind w:left="-57" w:right="-57"/>
              <w:jc w:val="both"/>
              <w:rPr>
                <w:rFonts w:eastAsia="Calibri"/>
                <w:bCs/>
                <w:spacing w:val="-1"/>
                <w:sz w:val="24"/>
                <w:szCs w:val="24"/>
                <w:lang w:eastAsia="en-US"/>
              </w:rPr>
            </w:pPr>
            <w:r w:rsidRPr="00F86D06">
              <w:rPr>
                <w:rFonts w:eastAsia="Calibri"/>
                <w:sz w:val="24"/>
                <w:szCs w:val="24"/>
                <w:lang w:eastAsia="en-US"/>
              </w:rPr>
              <w:t>Режимы работы лифтов</w:t>
            </w:r>
          </w:p>
        </w:tc>
      </w:tr>
      <w:tr w:rsidR="001C4803" w:rsidRPr="00716C3B" w14:paraId="069D7B9A" w14:textId="77777777" w:rsidTr="001C4803">
        <w:tc>
          <w:tcPr>
            <w:tcW w:w="567" w:type="dxa"/>
            <w:shd w:val="clear" w:color="auto" w:fill="FFFFFF" w:themeFill="background1"/>
          </w:tcPr>
          <w:p w14:paraId="792B4A15" w14:textId="77777777" w:rsidR="001C4803"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CC5F7A6"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11.6.</w:t>
            </w:r>
          </w:p>
        </w:tc>
        <w:tc>
          <w:tcPr>
            <w:tcW w:w="8646" w:type="dxa"/>
          </w:tcPr>
          <w:p w14:paraId="21BA6410" w14:textId="77777777" w:rsidR="001C4803" w:rsidRPr="00F86D06" w:rsidRDefault="001C4803" w:rsidP="00B34FB3">
            <w:pPr>
              <w:ind w:left="-57" w:right="-57"/>
              <w:jc w:val="both"/>
              <w:rPr>
                <w:rFonts w:eastAsia="Calibri"/>
                <w:sz w:val="24"/>
                <w:szCs w:val="24"/>
                <w:lang w:eastAsia="en-US"/>
              </w:rPr>
            </w:pPr>
            <w:r w:rsidRPr="00302094">
              <w:rPr>
                <w:rFonts w:eastAsia="Calibri"/>
                <w:sz w:val="24"/>
                <w:szCs w:val="24"/>
                <w:lang w:eastAsia="en-US"/>
              </w:rPr>
              <w:t>Диспетчеризация лифтов</w:t>
            </w:r>
          </w:p>
        </w:tc>
      </w:tr>
      <w:tr w:rsidR="001C4803" w:rsidRPr="00716C3B" w14:paraId="769004C5" w14:textId="77777777" w:rsidTr="001C4803">
        <w:tc>
          <w:tcPr>
            <w:tcW w:w="567" w:type="dxa"/>
            <w:shd w:val="clear" w:color="auto" w:fill="FFFFFF" w:themeFill="background1"/>
          </w:tcPr>
          <w:p w14:paraId="629B88DA" w14:textId="77777777" w:rsidR="001C4803" w:rsidRPr="00716C3B" w:rsidRDefault="001C4803" w:rsidP="00B34FB3">
            <w:pPr>
              <w:pStyle w:val="21"/>
              <w:spacing w:after="0" w:line="240" w:lineRule="auto"/>
              <w:ind w:left="-57" w:right="-57"/>
              <w:jc w:val="both"/>
              <w:rPr>
                <w:sz w:val="24"/>
                <w:szCs w:val="24"/>
              </w:rPr>
            </w:pPr>
            <w:r w:rsidRPr="00716C3B">
              <w:rPr>
                <w:sz w:val="24"/>
                <w:szCs w:val="24"/>
              </w:rPr>
              <w:t>1</w:t>
            </w:r>
            <w:r>
              <w:rPr>
                <w:sz w:val="24"/>
                <w:szCs w:val="24"/>
              </w:rPr>
              <w:t>2</w:t>
            </w:r>
            <w:r w:rsidRPr="00716C3B">
              <w:rPr>
                <w:sz w:val="24"/>
                <w:szCs w:val="24"/>
              </w:rPr>
              <w:t>.</w:t>
            </w:r>
          </w:p>
        </w:tc>
        <w:tc>
          <w:tcPr>
            <w:tcW w:w="9639" w:type="dxa"/>
            <w:gridSpan w:val="2"/>
            <w:shd w:val="clear" w:color="auto" w:fill="FFFFFF" w:themeFill="background1"/>
          </w:tcPr>
          <w:p w14:paraId="03DDFF19" w14:textId="77777777" w:rsidR="001C4803" w:rsidRPr="00716C3B" w:rsidRDefault="001C4803" w:rsidP="00B34FB3">
            <w:pPr>
              <w:ind w:left="-57" w:right="-57"/>
              <w:jc w:val="both"/>
              <w:rPr>
                <w:color w:val="000000"/>
                <w:sz w:val="24"/>
                <w:szCs w:val="24"/>
              </w:rPr>
            </w:pPr>
            <w:r w:rsidRPr="00716C3B">
              <w:rPr>
                <w:color w:val="000000"/>
                <w:sz w:val="24"/>
                <w:szCs w:val="24"/>
              </w:rPr>
              <w:t>Внутренние инженерные коммуникации</w:t>
            </w:r>
          </w:p>
        </w:tc>
      </w:tr>
      <w:tr w:rsidR="001C4803" w:rsidRPr="00716C3B" w14:paraId="55D2D292" w14:textId="77777777" w:rsidTr="001C4803">
        <w:tc>
          <w:tcPr>
            <w:tcW w:w="567" w:type="dxa"/>
            <w:shd w:val="clear" w:color="auto" w:fill="FFFFFF" w:themeFill="background1"/>
          </w:tcPr>
          <w:p w14:paraId="0E13FD98"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FF465CB"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12.1.</w:t>
            </w:r>
          </w:p>
        </w:tc>
        <w:tc>
          <w:tcPr>
            <w:tcW w:w="8646" w:type="dxa"/>
            <w:shd w:val="clear" w:color="auto" w:fill="FFFFFF" w:themeFill="background1"/>
          </w:tcPr>
          <w:p w14:paraId="4DF1F1B7" w14:textId="77777777" w:rsidR="001C4803" w:rsidRPr="00716C3B" w:rsidRDefault="001C4803" w:rsidP="00B34FB3">
            <w:pPr>
              <w:ind w:left="-57" w:right="-57"/>
              <w:jc w:val="both"/>
              <w:rPr>
                <w:color w:val="000000"/>
                <w:sz w:val="24"/>
                <w:szCs w:val="24"/>
              </w:rPr>
            </w:pPr>
            <w:r w:rsidRPr="00716C3B">
              <w:rPr>
                <w:color w:val="000000"/>
                <w:sz w:val="24"/>
                <w:szCs w:val="24"/>
              </w:rPr>
              <w:t>Система отопления</w:t>
            </w:r>
          </w:p>
        </w:tc>
      </w:tr>
      <w:tr w:rsidR="001C4803" w:rsidRPr="00716C3B" w14:paraId="057068F5" w14:textId="77777777" w:rsidTr="001C4803">
        <w:tc>
          <w:tcPr>
            <w:tcW w:w="567" w:type="dxa"/>
            <w:shd w:val="clear" w:color="auto" w:fill="FFFFFF" w:themeFill="background1"/>
          </w:tcPr>
          <w:p w14:paraId="13E503C2"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53CDDF59"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12.2.</w:t>
            </w:r>
          </w:p>
        </w:tc>
        <w:tc>
          <w:tcPr>
            <w:tcW w:w="8646" w:type="dxa"/>
            <w:shd w:val="clear" w:color="auto" w:fill="FFFFFF" w:themeFill="background1"/>
          </w:tcPr>
          <w:p w14:paraId="1BFE4A2D" w14:textId="77777777" w:rsidR="001C4803" w:rsidRPr="00716C3B" w:rsidRDefault="001C4803" w:rsidP="00B34FB3">
            <w:pPr>
              <w:ind w:left="-57" w:right="-57"/>
              <w:jc w:val="both"/>
              <w:rPr>
                <w:color w:val="000000"/>
                <w:sz w:val="24"/>
                <w:szCs w:val="24"/>
              </w:rPr>
            </w:pPr>
            <w:r w:rsidRPr="00716C3B">
              <w:rPr>
                <w:color w:val="000000"/>
                <w:sz w:val="24"/>
                <w:szCs w:val="24"/>
              </w:rPr>
              <w:t>Водоснабжение</w:t>
            </w:r>
          </w:p>
        </w:tc>
      </w:tr>
      <w:tr w:rsidR="001C4803" w:rsidRPr="00716C3B" w14:paraId="3BCFE104" w14:textId="77777777" w:rsidTr="001C4803">
        <w:tc>
          <w:tcPr>
            <w:tcW w:w="567" w:type="dxa"/>
            <w:shd w:val="clear" w:color="auto" w:fill="FFFFFF" w:themeFill="background1"/>
          </w:tcPr>
          <w:p w14:paraId="447732DB"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2BE6C9B6"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12.3.</w:t>
            </w:r>
          </w:p>
        </w:tc>
        <w:tc>
          <w:tcPr>
            <w:tcW w:w="8646" w:type="dxa"/>
            <w:shd w:val="clear" w:color="auto" w:fill="FFFFFF" w:themeFill="background1"/>
          </w:tcPr>
          <w:p w14:paraId="4FD50FE7" w14:textId="77777777" w:rsidR="001C4803" w:rsidRPr="00716C3B" w:rsidRDefault="001C4803" w:rsidP="00B34FB3">
            <w:pPr>
              <w:ind w:left="-57" w:right="-57"/>
              <w:jc w:val="both"/>
              <w:rPr>
                <w:color w:val="000000"/>
                <w:sz w:val="24"/>
                <w:szCs w:val="24"/>
              </w:rPr>
            </w:pPr>
            <w:r w:rsidRPr="00716C3B">
              <w:rPr>
                <w:color w:val="000000"/>
                <w:sz w:val="24"/>
                <w:szCs w:val="24"/>
              </w:rPr>
              <w:t>Канализация</w:t>
            </w:r>
          </w:p>
        </w:tc>
      </w:tr>
      <w:tr w:rsidR="001C4803" w:rsidRPr="00716C3B" w14:paraId="2819A71D" w14:textId="77777777" w:rsidTr="001C4803">
        <w:tc>
          <w:tcPr>
            <w:tcW w:w="567" w:type="dxa"/>
            <w:shd w:val="clear" w:color="auto" w:fill="FFFFFF" w:themeFill="background1"/>
          </w:tcPr>
          <w:p w14:paraId="30F836F6"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3D615369"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12.4.</w:t>
            </w:r>
          </w:p>
        </w:tc>
        <w:tc>
          <w:tcPr>
            <w:tcW w:w="8646" w:type="dxa"/>
            <w:shd w:val="clear" w:color="auto" w:fill="FFFFFF" w:themeFill="background1"/>
          </w:tcPr>
          <w:p w14:paraId="59C9A707" w14:textId="77777777" w:rsidR="001C4803" w:rsidRPr="00716C3B" w:rsidRDefault="001C4803" w:rsidP="00B34FB3">
            <w:pPr>
              <w:ind w:left="-57" w:right="-57"/>
              <w:jc w:val="both"/>
              <w:rPr>
                <w:color w:val="000000"/>
                <w:sz w:val="24"/>
                <w:szCs w:val="24"/>
              </w:rPr>
            </w:pPr>
            <w:r w:rsidRPr="00716C3B">
              <w:rPr>
                <w:color w:val="000000"/>
                <w:sz w:val="24"/>
                <w:szCs w:val="24"/>
              </w:rPr>
              <w:t>Вентиляция</w:t>
            </w:r>
          </w:p>
        </w:tc>
      </w:tr>
      <w:tr w:rsidR="001C4803" w:rsidRPr="00716C3B" w14:paraId="36294696" w14:textId="77777777" w:rsidTr="001C4803">
        <w:tc>
          <w:tcPr>
            <w:tcW w:w="567" w:type="dxa"/>
            <w:shd w:val="clear" w:color="auto" w:fill="FFFFFF" w:themeFill="background1"/>
          </w:tcPr>
          <w:p w14:paraId="7B2CC8C4"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01F011E"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12.5.</w:t>
            </w:r>
          </w:p>
        </w:tc>
        <w:tc>
          <w:tcPr>
            <w:tcW w:w="8646" w:type="dxa"/>
            <w:shd w:val="clear" w:color="auto" w:fill="FFFFFF" w:themeFill="background1"/>
          </w:tcPr>
          <w:p w14:paraId="407A7D64" w14:textId="77777777" w:rsidR="001C4803" w:rsidRPr="00716C3B" w:rsidRDefault="001C4803" w:rsidP="00B34FB3">
            <w:pPr>
              <w:tabs>
                <w:tab w:val="left" w:pos="6645"/>
              </w:tabs>
              <w:ind w:left="-57" w:right="-57"/>
              <w:jc w:val="both"/>
              <w:rPr>
                <w:color w:val="000000"/>
                <w:sz w:val="24"/>
                <w:szCs w:val="24"/>
              </w:rPr>
            </w:pPr>
            <w:r w:rsidRPr="00991354">
              <w:rPr>
                <w:color w:val="000000" w:themeColor="text1"/>
                <w:sz w:val="24"/>
                <w:szCs w:val="24"/>
              </w:rPr>
              <w:t>Э</w:t>
            </w:r>
            <w:r>
              <w:rPr>
                <w:color w:val="000000" w:themeColor="text1"/>
                <w:sz w:val="24"/>
                <w:szCs w:val="24"/>
              </w:rPr>
              <w:t>лектросиловое оборудование и Электроосвещение</w:t>
            </w:r>
          </w:p>
        </w:tc>
      </w:tr>
      <w:tr w:rsidR="001C4803" w:rsidRPr="00716C3B" w14:paraId="7CBA9E56" w14:textId="77777777" w:rsidTr="001C4803">
        <w:tc>
          <w:tcPr>
            <w:tcW w:w="567" w:type="dxa"/>
            <w:shd w:val="clear" w:color="auto" w:fill="FFFFFF" w:themeFill="background1"/>
          </w:tcPr>
          <w:p w14:paraId="6885C7E0"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F51BEFA"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12.6.</w:t>
            </w:r>
          </w:p>
        </w:tc>
        <w:tc>
          <w:tcPr>
            <w:tcW w:w="8646" w:type="dxa"/>
            <w:shd w:val="clear" w:color="auto" w:fill="FFFFFF" w:themeFill="background1"/>
          </w:tcPr>
          <w:p w14:paraId="2E187E86" w14:textId="77777777" w:rsidR="001C4803" w:rsidRPr="00716C3B" w:rsidRDefault="001C4803" w:rsidP="00B34FB3">
            <w:pPr>
              <w:ind w:left="-57" w:right="-57"/>
              <w:jc w:val="both"/>
              <w:rPr>
                <w:color w:val="000000"/>
                <w:sz w:val="24"/>
                <w:szCs w:val="24"/>
              </w:rPr>
            </w:pPr>
            <w:r w:rsidRPr="00716C3B">
              <w:rPr>
                <w:color w:val="000000"/>
                <w:sz w:val="24"/>
                <w:szCs w:val="24"/>
              </w:rPr>
              <w:t>Слаботочные системы</w:t>
            </w:r>
          </w:p>
        </w:tc>
      </w:tr>
      <w:tr w:rsidR="001C4803" w:rsidRPr="00716C3B" w14:paraId="111700D7" w14:textId="77777777" w:rsidTr="001C4803">
        <w:tc>
          <w:tcPr>
            <w:tcW w:w="567" w:type="dxa"/>
            <w:shd w:val="clear" w:color="auto" w:fill="FFFFFF" w:themeFill="background1"/>
          </w:tcPr>
          <w:p w14:paraId="1E594A45"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62830AD0"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12.7.</w:t>
            </w:r>
          </w:p>
        </w:tc>
        <w:tc>
          <w:tcPr>
            <w:tcW w:w="8646" w:type="dxa"/>
            <w:shd w:val="clear" w:color="auto" w:fill="FFFFFF" w:themeFill="background1"/>
          </w:tcPr>
          <w:p w14:paraId="5842ADEB" w14:textId="77777777" w:rsidR="001C4803" w:rsidRPr="00716C3B" w:rsidRDefault="001C4803" w:rsidP="00B34FB3">
            <w:pPr>
              <w:ind w:left="-57" w:right="-57"/>
              <w:jc w:val="both"/>
              <w:rPr>
                <w:color w:val="000000"/>
                <w:sz w:val="24"/>
                <w:szCs w:val="24"/>
              </w:rPr>
            </w:pPr>
            <w:r w:rsidRPr="00991354">
              <w:rPr>
                <w:color w:val="000000" w:themeColor="text1"/>
                <w:sz w:val="24"/>
                <w:szCs w:val="24"/>
              </w:rPr>
              <w:t>Центральный тепловой пункт (ЦТП/ИТП)</w:t>
            </w:r>
          </w:p>
        </w:tc>
      </w:tr>
      <w:tr w:rsidR="001C4803" w:rsidRPr="00716C3B" w14:paraId="0FC35039" w14:textId="77777777" w:rsidTr="001C4803">
        <w:tc>
          <w:tcPr>
            <w:tcW w:w="567" w:type="dxa"/>
            <w:shd w:val="clear" w:color="auto" w:fill="FFFFFF" w:themeFill="background1"/>
          </w:tcPr>
          <w:p w14:paraId="3A88043C" w14:textId="77777777" w:rsidR="001C4803" w:rsidRPr="00716C3B" w:rsidRDefault="001C4803" w:rsidP="00B34FB3">
            <w:pPr>
              <w:pStyle w:val="21"/>
              <w:spacing w:after="0" w:line="240" w:lineRule="auto"/>
              <w:ind w:left="-57" w:right="-57"/>
              <w:jc w:val="both"/>
              <w:rPr>
                <w:sz w:val="24"/>
                <w:szCs w:val="24"/>
              </w:rPr>
            </w:pPr>
          </w:p>
        </w:tc>
        <w:tc>
          <w:tcPr>
            <w:tcW w:w="993" w:type="dxa"/>
            <w:shd w:val="clear" w:color="auto" w:fill="FFFFFF" w:themeFill="background1"/>
          </w:tcPr>
          <w:p w14:paraId="0F173A41" w14:textId="77777777" w:rsidR="001C4803" w:rsidRPr="009B702C" w:rsidRDefault="001C4803" w:rsidP="00B34FB3">
            <w:pPr>
              <w:pStyle w:val="21"/>
              <w:spacing w:after="0" w:line="240" w:lineRule="auto"/>
              <w:ind w:left="34" w:right="-113"/>
              <w:jc w:val="both"/>
              <w:rPr>
                <w:sz w:val="24"/>
                <w:szCs w:val="24"/>
              </w:rPr>
            </w:pPr>
            <w:r w:rsidRPr="009B702C">
              <w:rPr>
                <w:sz w:val="24"/>
                <w:szCs w:val="24"/>
              </w:rPr>
              <w:t>12.8.</w:t>
            </w:r>
          </w:p>
        </w:tc>
        <w:tc>
          <w:tcPr>
            <w:tcW w:w="8646" w:type="dxa"/>
            <w:shd w:val="clear" w:color="auto" w:fill="FFFFFF" w:themeFill="background1"/>
          </w:tcPr>
          <w:p w14:paraId="09229BE5" w14:textId="77777777" w:rsidR="001C4803" w:rsidRPr="00716C3B" w:rsidRDefault="001C4803" w:rsidP="00B34FB3">
            <w:pPr>
              <w:ind w:left="-57" w:right="-57"/>
              <w:jc w:val="both"/>
              <w:rPr>
                <w:color w:val="000000"/>
                <w:sz w:val="24"/>
                <w:szCs w:val="24"/>
              </w:rPr>
            </w:pPr>
            <w:r w:rsidRPr="00DB0EF0">
              <w:rPr>
                <w:color w:val="000000" w:themeColor="text1"/>
                <w:sz w:val="24"/>
                <w:szCs w:val="24"/>
              </w:rPr>
              <w:t>Системы противопожарной защиты (СПЗ)</w:t>
            </w:r>
          </w:p>
        </w:tc>
      </w:tr>
      <w:tr w:rsidR="00E232E0" w:rsidRPr="00716C3B" w14:paraId="50AD74C1" w14:textId="77777777" w:rsidTr="001C4803">
        <w:tc>
          <w:tcPr>
            <w:tcW w:w="567" w:type="dxa"/>
            <w:shd w:val="clear" w:color="auto" w:fill="FFFFFF" w:themeFill="background1"/>
          </w:tcPr>
          <w:p w14:paraId="1D3F0974" w14:textId="77777777" w:rsidR="00E232E0" w:rsidRPr="00716C3B" w:rsidRDefault="00E232E0" w:rsidP="00B34FB3">
            <w:pPr>
              <w:pStyle w:val="21"/>
              <w:spacing w:after="0" w:line="240" w:lineRule="auto"/>
              <w:ind w:left="-57" w:right="-57"/>
              <w:jc w:val="both"/>
              <w:rPr>
                <w:sz w:val="24"/>
                <w:szCs w:val="24"/>
              </w:rPr>
            </w:pPr>
          </w:p>
        </w:tc>
        <w:tc>
          <w:tcPr>
            <w:tcW w:w="993" w:type="dxa"/>
            <w:shd w:val="clear" w:color="auto" w:fill="FFFFFF" w:themeFill="background1"/>
          </w:tcPr>
          <w:p w14:paraId="165A78E4" w14:textId="2965029B" w:rsidR="00E232E0" w:rsidRPr="009B702C" w:rsidRDefault="00E232E0" w:rsidP="00B34FB3">
            <w:pPr>
              <w:pStyle w:val="21"/>
              <w:spacing w:after="0" w:line="240" w:lineRule="auto"/>
              <w:ind w:left="34" w:right="-113"/>
              <w:jc w:val="both"/>
              <w:rPr>
                <w:sz w:val="24"/>
                <w:szCs w:val="24"/>
              </w:rPr>
            </w:pPr>
            <w:r>
              <w:rPr>
                <w:sz w:val="24"/>
                <w:szCs w:val="24"/>
              </w:rPr>
              <w:t>12.9.</w:t>
            </w:r>
          </w:p>
        </w:tc>
        <w:tc>
          <w:tcPr>
            <w:tcW w:w="8646" w:type="dxa"/>
            <w:shd w:val="clear" w:color="auto" w:fill="FFFFFF" w:themeFill="background1"/>
          </w:tcPr>
          <w:p w14:paraId="27DC7CD3" w14:textId="4EDBB81D" w:rsidR="00E232E0" w:rsidRPr="00DB0EF0" w:rsidRDefault="00E232E0" w:rsidP="00E232E0">
            <w:pPr>
              <w:ind w:hanging="108"/>
              <w:jc w:val="both"/>
              <w:rPr>
                <w:color w:val="000000" w:themeColor="text1"/>
                <w:sz w:val="24"/>
                <w:szCs w:val="24"/>
              </w:rPr>
            </w:pPr>
            <w:r w:rsidRPr="003F2789">
              <w:rPr>
                <w:sz w:val="24"/>
                <w:szCs w:val="24"/>
              </w:rPr>
              <w:t>Структурированная система мониторинга и управления инженерными си</w:t>
            </w:r>
            <w:r>
              <w:rPr>
                <w:sz w:val="24"/>
                <w:szCs w:val="24"/>
              </w:rPr>
              <w:t xml:space="preserve">стемами </w:t>
            </w:r>
            <w:r w:rsidRPr="003F2789">
              <w:rPr>
                <w:sz w:val="24"/>
                <w:szCs w:val="24"/>
              </w:rPr>
              <w:t>зданий и сооружений (СМИС)</w:t>
            </w:r>
          </w:p>
        </w:tc>
      </w:tr>
      <w:tr w:rsidR="001C4803" w:rsidRPr="00716C3B" w14:paraId="20960C9D" w14:textId="77777777" w:rsidTr="001C4803">
        <w:tc>
          <w:tcPr>
            <w:tcW w:w="567" w:type="dxa"/>
            <w:shd w:val="clear" w:color="auto" w:fill="FFFFFF" w:themeFill="background1"/>
          </w:tcPr>
          <w:p w14:paraId="52E95EBE" w14:textId="77777777" w:rsidR="001C4803" w:rsidRPr="00716C3B" w:rsidRDefault="001C4803" w:rsidP="00B34FB3">
            <w:pPr>
              <w:pStyle w:val="21"/>
              <w:spacing w:after="0" w:line="240" w:lineRule="auto"/>
              <w:ind w:left="-57" w:right="-57"/>
              <w:jc w:val="both"/>
              <w:rPr>
                <w:sz w:val="24"/>
                <w:szCs w:val="24"/>
              </w:rPr>
            </w:pPr>
            <w:r w:rsidRPr="00716C3B">
              <w:rPr>
                <w:sz w:val="24"/>
                <w:szCs w:val="24"/>
              </w:rPr>
              <w:t>1</w:t>
            </w:r>
            <w:r>
              <w:rPr>
                <w:sz w:val="24"/>
                <w:szCs w:val="24"/>
              </w:rPr>
              <w:t>3</w:t>
            </w:r>
            <w:r w:rsidRPr="00716C3B">
              <w:rPr>
                <w:sz w:val="24"/>
                <w:szCs w:val="24"/>
              </w:rPr>
              <w:t>.</w:t>
            </w:r>
          </w:p>
        </w:tc>
        <w:tc>
          <w:tcPr>
            <w:tcW w:w="9639" w:type="dxa"/>
            <w:gridSpan w:val="2"/>
            <w:shd w:val="clear" w:color="auto" w:fill="FFFFFF" w:themeFill="background1"/>
          </w:tcPr>
          <w:p w14:paraId="5DE4762A" w14:textId="77777777" w:rsidR="001C4803" w:rsidRPr="00716C3B" w:rsidRDefault="001C4803" w:rsidP="00B34FB3">
            <w:pPr>
              <w:ind w:left="-57" w:right="-57"/>
              <w:jc w:val="both"/>
              <w:rPr>
                <w:color w:val="000000"/>
                <w:sz w:val="24"/>
                <w:szCs w:val="24"/>
              </w:rPr>
            </w:pPr>
            <w:proofErr w:type="spellStart"/>
            <w:r w:rsidRPr="00716C3B">
              <w:rPr>
                <w:color w:val="000000"/>
                <w:sz w:val="24"/>
                <w:szCs w:val="24"/>
              </w:rPr>
              <w:t>Мусороудаление</w:t>
            </w:r>
            <w:proofErr w:type="spellEnd"/>
          </w:p>
        </w:tc>
      </w:tr>
      <w:tr w:rsidR="001C4803" w:rsidRPr="00716C3B" w14:paraId="07FD9CD8" w14:textId="77777777" w:rsidTr="001C4803">
        <w:tc>
          <w:tcPr>
            <w:tcW w:w="567" w:type="dxa"/>
            <w:shd w:val="clear" w:color="auto" w:fill="FFFFFF" w:themeFill="background1"/>
          </w:tcPr>
          <w:p w14:paraId="376EB755" w14:textId="77777777" w:rsidR="001C4803" w:rsidRPr="00716C3B" w:rsidRDefault="001C4803" w:rsidP="00B34FB3">
            <w:pPr>
              <w:pStyle w:val="21"/>
              <w:spacing w:after="0" w:line="240" w:lineRule="auto"/>
              <w:ind w:left="-57" w:right="-57"/>
              <w:jc w:val="both"/>
              <w:rPr>
                <w:sz w:val="24"/>
                <w:szCs w:val="24"/>
              </w:rPr>
            </w:pPr>
            <w:r w:rsidRPr="00716C3B">
              <w:rPr>
                <w:sz w:val="24"/>
                <w:szCs w:val="24"/>
              </w:rPr>
              <w:t>1</w:t>
            </w:r>
            <w:r>
              <w:rPr>
                <w:sz w:val="24"/>
                <w:szCs w:val="24"/>
              </w:rPr>
              <w:t>4</w:t>
            </w:r>
            <w:r w:rsidRPr="00716C3B">
              <w:rPr>
                <w:sz w:val="24"/>
                <w:szCs w:val="24"/>
              </w:rPr>
              <w:t>.</w:t>
            </w:r>
          </w:p>
        </w:tc>
        <w:tc>
          <w:tcPr>
            <w:tcW w:w="9639" w:type="dxa"/>
            <w:gridSpan w:val="2"/>
            <w:shd w:val="clear" w:color="auto" w:fill="FFFFFF" w:themeFill="background1"/>
          </w:tcPr>
          <w:p w14:paraId="2D7BF89E" w14:textId="77777777" w:rsidR="001C4803" w:rsidRPr="00716C3B" w:rsidRDefault="001C4803" w:rsidP="00B34FB3">
            <w:pPr>
              <w:ind w:left="-57" w:right="-57"/>
              <w:jc w:val="both"/>
              <w:rPr>
                <w:color w:val="000000"/>
                <w:sz w:val="24"/>
                <w:szCs w:val="24"/>
              </w:rPr>
            </w:pPr>
            <w:r w:rsidRPr="00716C3B">
              <w:rPr>
                <w:color w:val="000000"/>
                <w:sz w:val="24"/>
                <w:szCs w:val="24"/>
              </w:rPr>
              <w:t xml:space="preserve">Охранно-защитная </w:t>
            </w:r>
            <w:proofErr w:type="spellStart"/>
            <w:r w:rsidRPr="00716C3B">
              <w:rPr>
                <w:color w:val="000000"/>
                <w:sz w:val="24"/>
                <w:szCs w:val="24"/>
              </w:rPr>
              <w:t>дератизационная</w:t>
            </w:r>
            <w:proofErr w:type="spellEnd"/>
            <w:r w:rsidRPr="00716C3B">
              <w:rPr>
                <w:color w:val="000000"/>
                <w:sz w:val="24"/>
                <w:szCs w:val="24"/>
              </w:rPr>
              <w:t xml:space="preserve"> система</w:t>
            </w:r>
          </w:p>
        </w:tc>
      </w:tr>
      <w:tr w:rsidR="001C4803" w:rsidRPr="00716C3B" w14:paraId="5445F94D" w14:textId="77777777" w:rsidTr="001C4803">
        <w:tc>
          <w:tcPr>
            <w:tcW w:w="567" w:type="dxa"/>
            <w:shd w:val="clear" w:color="auto" w:fill="FFFFFF" w:themeFill="background1"/>
          </w:tcPr>
          <w:p w14:paraId="2776BCF9" w14:textId="77777777" w:rsidR="001C4803" w:rsidRPr="00716C3B" w:rsidRDefault="001C4803" w:rsidP="00B34FB3">
            <w:pPr>
              <w:pStyle w:val="21"/>
              <w:spacing w:after="0" w:line="240" w:lineRule="auto"/>
              <w:ind w:left="-57" w:right="-57"/>
              <w:jc w:val="both"/>
              <w:rPr>
                <w:sz w:val="24"/>
                <w:szCs w:val="24"/>
              </w:rPr>
            </w:pPr>
            <w:r w:rsidRPr="00716C3B">
              <w:rPr>
                <w:sz w:val="24"/>
                <w:szCs w:val="24"/>
              </w:rPr>
              <w:t>15.</w:t>
            </w:r>
          </w:p>
        </w:tc>
        <w:tc>
          <w:tcPr>
            <w:tcW w:w="9639" w:type="dxa"/>
            <w:gridSpan w:val="2"/>
            <w:shd w:val="clear" w:color="auto" w:fill="FFFFFF" w:themeFill="background1"/>
          </w:tcPr>
          <w:p w14:paraId="113C6045" w14:textId="77777777" w:rsidR="001C4803" w:rsidRPr="00716C3B" w:rsidRDefault="001C4803" w:rsidP="00B34FB3">
            <w:pPr>
              <w:ind w:left="-57" w:right="-57"/>
              <w:jc w:val="both"/>
              <w:rPr>
                <w:color w:val="000000"/>
                <w:sz w:val="24"/>
                <w:szCs w:val="24"/>
              </w:rPr>
            </w:pPr>
            <w:r w:rsidRPr="00716C3B">
              <w:rPr>
                <w:color w:val="000000"/>
                <w:sz w:val="24"/>
                <w:szCs w:val="24"/>
              </w:rPr>
              <w:t>Гаражные ворота</w:t>
            </w:r>
          </w:p>
        </w:tc>
      </w:tr>
      <w:tr w:rsidR="001C4803" w:rsidRPr="00716C3B" w14:paraId="0A66BE40" w14:textId="77777777" w:rsidTr="001C4803">
        <w:tc>
          <w:tcPr>
            <w:tcW w:w="567" w:type="dxa"/>
            <w:shd w:val="clear" w:color="auto" w:fill="FFFFFF" w:themeFill="background1"/>
          </w:tcPr>
          <w:p w14:paraId="476C72DF" w14:textId="77777777" w:rsidR="001C4803" w:rsidRPr="00716C3B" w:rsidRDefault="001C4803" w:rsidP="00B34FB3">
            <w:pPr>
              <w:pStyle w:val="21"/>
              <w:spacing w:after="0" w:line="240" w:lineRule="auto"/>
              <w:ind w:left="-57" w:right="-57"/>
              <w:jc w:val="both"/>
              <w:rPr>
                <w:sz w:val="24"/>
                <w:szCs w:val="24"/>
              </w:rPr>
            </w:pPr>
          </w:p>
        </w:tc>
        <w:tc>
          <w:tcPr>
            <w:tcW w:w="9639" w:type="dxa"/>
            <w:gridSpan w:val="2"/>
            <w:shd w:val="clear" w:color="auto" w:fill="FFFFFF" w:themeFill="background1"/>
          </w:tcPr>
          <w:p w14:paraId="267FA842" w14:textId="77757344" w:rsidR="001C4803" w:rsidRPr="00716C3B" w:rsidRDefault="001C4803" w:rsidP="00DA041C">
            <w:pPr>
              <w:ind w:left="1877" w:hanging="1843"/>
              <w:jc w:val="both"/>
              <w:rPr>
                <w:color w:val="000000"/>
                <w:sz w:val="24"/>
                <w:szCs w:val="24"/>
              </w:rPr>
            </w:pPr>
            <w:r w:rsidRPr="00716C3B">
              <w:rPr>
                <w:color w:val="000000"/>
                <w:sz w:val="24"/>
                <w:szCs w:val="24"/>
              </w:rPr>
              <w:t xml:space="preserve">Приложение </w:t>
            </w:r>
            <w:r>
              <w:rPr>
                <w:color w:val="000000"/>
                <w:sz w:val="24"/>
                <w:szCs w:val="24"/>
              </w:rPr>
              <w:t xml:space="preserve">№ </w:t>
            </w:r>
            <w:r w:rsidRPr="00716C3B">
              <w:rPr>
                <w:color w:val="000000"/>
                <w:sz w:val="24"/>
                <w:szCs w:val="24"/>
              </w:rPr>
              <w:t xml:space="preserve">1. </w:t>
            </w:r>
            <w:r w:rsidRPr="00CD47DB">
              <w:rPr>
                <w:color w:val="000000"/>
                <w:sz w:val="24"/>
                <w:szCs w:val="24"/>
              </w:rPr>
              <w:t>Сводная таблица высот этажей и помещений</w:t>
            </w:r>
            <w:r>
              <w:rPr>
                <w:color w:val="000000"/>
                <w:sz w:val="24"/>
                <w:szCs w:val="24"/>
              </w:rPr>
              <w:t xml:space="preserve"> </w:t>
            </w:r>
          </w:p>
        </w:tc>
      </w:tr>
      <w:tr w:rsidR="001C4803" w:rsidRPr="00716C3B" w14:paraId="5EE1BC34" w14:textId="77777777" w:rsidTr="001C4803">
        <w:tc>
          <w:tcPr>
            <w:tcW w:w="567" w:type="dxa"/>
            <w:shd w:val="clear" w:color="auto" w:fill="FFFFFF" w:themeFill="background1"/>
          </w:tcPr>
          <w:p w14:paraId="229D61A9" w14:textId="77777777" w:rsidR="001C4803" w:rsidRPr="00716C3B" w:rsidRDefault="001C4803" w:rsidP="00B34FB3">
            <w:pPr>
              <w:pStyle w:val="21"/>
              <w:spacing w:after="0" w:line="240" w:lineRule="auto"/>
              <w:ind w:left="-57" w:right="-57"/>
              <w:jc w:val="both"/>
              <w:rPr>
                <w:sz w:val="24"/>
                <w:szCs w:val="24"/>
              </w:rPr>
            </w:pPr>
          </w:p>
        </w:tc>
        <w:tc>
          <w:tcPr>
            <w:tcW w:w="9639" w:type="dxa"/>
            <w:gridSpan w:val="2"/>
            <w:shd w:val="clear" w:color="auto" w:fill="FFFFFF" w:themeFill="background1"/>
          </w:tcPr>
          <w:p w14:paraId="0AB86405" w14:textId="77777777" w:rsidR="001C4803" w:rsidRPr="00716C3B" w:rsidRDefault="001C4803" w:rsidP="00B34FB3">
            <w:pPr>
              <w:ind w:left="1877" w:hanging="1843"/>
              <w:jc w:val="both"/>
              <w:rPr>
                <w:color w:val="000000"/>
                <w:sz w:val="24"/>
                <w:szCs w:val="24"/>
              </w:rPr>
            </w:pPr>
            <w:r w:rsidRPr="00716C3B">
              <w:rPr>
                <w:color w:val="000000"/>
                <w:sz w:val="24"/>
                <w:szCs w:val="24"/>
              </w:rPr>
              <w:t xml:space="preserve">Приложение </w:t>
            </w:r>
            <w:r>
              <w:rPr>
                <w:color w:val="000000"/>
                <w:sz w:val="24"/>
                <w:szCs w:val="24"/>
              </w:rPr>
              <w:t xml:space="preserve">№ </w:t>
            </w:r>
            <w:r w:rsidRPr="00716C3B">
              <w:rPr>
                <w:color w:val="000000"/>
                <w:sz w:val="24"/>
                <w:szCs w:val="24"/>
              </w:rPr>
              <w:t xml:space="preserve">2. Перечень возможных фирм-производителей оборудования инженерных систем. </w:t>
            </w:r>
          </w:p>
        </w:tc>
      </w:tr>
      <w:tr w:rsidR="001C4803" w:rsidRPr="00716C3B" w14:paraId="72FB5A0E" w14:textId="77777777" w:rsidTr="001C4803">
        <w:tc>
          <w:tcPr>
            <w:tcW w:w="567" w:type="dxa"/>
            <w:shd w:val="clear" w:color="auto" w:fill="FFFFFF" w:themeFill="background1"/>
          </w:tcPr>
          <w:p w14:paraId="14FDED10" w14:textId="77777777" w:rsidR="001C4803" w:rsidRPr="00716C3B" w:rsidRDefault="001C4803" w:rsidP="00B34FB3">
            <w:pPr>
              <w:pStyle w:val="21"/>
              <w:spacing w:after="0" w:line="240" w:lineRule="auto"/>
              <w:ind w:left="-57" w:right="-57"/>
              <w:jc w:val="both"/>
              <w:rPr>
                <w:sz w:val="24"/>
                <w:szCs w:val="24"/>
              </w:rPr>
            </w:pPr>
          </w:p>
        </w:tc>
        <w:tc>
          <w:tcPr>
            <w:tcW w:w="9639" w:type="dxa"/>
            <w:gridSpan w:val="2"/>
            <w:shd w:val="clear" w:color="auto" w:fill="FFFFFF" w:themeFill="background1"/>
          </w:tcPr>
          <w:p w14:paraId="6C7C2DF1" w14:textId="77777777" w:rsidR="001C4803" w:rsidRPr="00716C3B" w:rsidRDefault="001C4803" w:rsidP="00B34FB3">
            <w:pPr>
              <w:ind w:left="1877" w:hanging="1843"/>
              <w:jc w:val="both"/>
              <w:rPr>
                <w:color w:val="000000"/>
                <w:sz w:val="24"/>
                <w:szCs w:val="24"/>
              </w:rPr>
            </w:pPr>
            <w:r w:rsidRPr="00716C3B">
              <w:rPr>
                <w:bCs/>
                <w:color w:val="000000"/>
                <w:sz w:val="24"/>
                <w:szCs w:val="24"/>
              </w:rPr>
              <w:t xml:space="preserve">Приложение </w:t>
            </w:r>
            <w:r>
              <w:rPr>
                <w:bCs/>
                <w:color w:val="000000"/>
                <w:sz w:val="24"/>
                <w:szCs w:val="24"/>
              </w:rPr>
              <w:t xml:space="preserve">№ </w:t>
            </w:r>
            <w:r w:rsidRPr="00716C3B">
              <w:rPr>
                <w:bCs/>
                <w:color w:val="000000"/>
                <w:sz w:val="24"/>
                <w:szCs w:val="24"/>
              </w:rPr>
              <w:t>3. Состав работ, выполняемых Подрядчиком на стадии «Рабочая    док</w:t>
            </w:r>
            <w:r w:rsidRPr="00716C3B">
              <w:rPr>
                <w:bCs/>
                <w:color w:val="000000"/>
                <w:sz w:val="24"/>
                <w:szCs w:val="24"/>
              </w:rPr>
              <w:t>у</w:t>
            </w:r>
            <w:r w:rsidRPr="00716C3B">
              <w:rPr>
                <w:bCs/>
                <w:color w:val="000000"/>
                <w:sz w:val="24"/>
                <w:szCs w:val="24"/>
              </w:rPr>
              <w:t>ментация»</w:t>
            </w:r>
          </w:p>
        </w:tc>
      </w:tr>
    </w:tbl>
    <w:p w14:paraId="2FBAAD51" w14:textId="77777777" w:rsidR="00875E5E" w:rsidRDefault="00875E5E" w:rsidP="00B34FB3">
      <w:pPr>
        <w:pStyle w:val="21"/>
        <w:spacing w:line="240" w:lineRule="auto"/>
        <w:ind w:right="704"/>
        <w:jc w:val="both"/>
        <w:rPr>
          <w:b/>
          <w:sz w:val="24"/>
          <w:szCs w:val="24"/>
        </w:rPr>
      </w:pPr>
    </w:p>
    <w:p w14:paraId="2797DB5D" w14:textId="77777777" w:rsidR="00875E5E" w:rsidRDefault="00875E5E" w:rsidP="00B34FB3">
      <w:pPr>
        <w:pStyle w:val="21"/>
        <w:spacing w:line="240" w:lineRule="auto"/>
        <w:ind w:right="704"/>
        <w:jc w:val="both"/>
        <w:rPr>
          <w:b/>
          <w:sz w:val="24"/>
          <w:szCs w:val="24"/>
        </w:rPr>
      </w:pPr>
    </w:p>
    <w:p w14:paraId="07C73796" w14:textId="77777777" w:rsidR="00875E5E" w:rsidRDefault="00875E5E" w:rsidP="00B34FB3">
      <w:pPr>
        <w:pStyle w:val="21"/>
        <w:spacing w:line="240" w:lineRule="auto"/>
        <w:ind w:right="704"/>
        <w:jc w:val="both"/>
        <w:rPr>
          <w:b/>
          <w:sz w:val="24"/>
          <w:szCs w:val="24"/>
        </w:rPr>
      </w:pPr>
    </w:p>
    <w:p w14:paraId="00A3A5FA" w14:textId="77777777" w:rsidR="00A21C31" w:rsidRDefault="00A21C31" w:rsidP="00B34FB3">
      <w:pPr>
        <w:pStyle w:val="21"/>
        <w:spacing w:line="240" w:lineRule="auto"/>
        <w:ind w:right="704"/>
        <w:jc w:val="both"/>
        <w:rPr>
          <w:b/>
          <w:sz w:val="24"/>
          <w:szCs w:val="24"/>
        </w:rPr>
      </w:pPr>
    </w:p>
    <w:p w14:paraId="631EDEA6" w14:textId="77777777" w:rsidR="00DA041C" w:rsidRDefault="00DA041C" w:rsidP="00B34FB3">
      <w:pPr>
        <w:pStyle w:val="21"/>
        <w:spacing w:line="240" w:lineRule="auto"/>
        <w:ind w:right="704"/>
        <w:jc w:val="both"/>
        <w:rPr>
          <w:b/>
          <w:sz w:val="24"/>
          <w:szCs w:val="24"/>
        </w:rPr>
      </w:pPr>
    </w:p>
    <w:p w14:paraId="325074FA" w14:textId="77777777" w:rsidR="00DA041C" w:rsidRDefault="00DA041C" w:rsidP="00B34FB3">
      <w:pPr>
        <w:pStyle w:val="21"/>
        <w:spacing w:line="240" w:lineRule="auto"/>
        <w:ind w:right="704"/>
        <w:jc w:val="both"/>
        <w:rPr>
          <w:b/>
          <w:sz w:val="24"/>
          <w:szCs w:val="24"/>
        </w:rPr>
      </w:pPr>
    </w:p>
    <w:p w14:paraId="53A45929" w14:textId="77777777" w:rsidR="00DA041C" w:rsidRDefault="00DA041C" w:rsidP="00B34FB3">
      <w:pPr>
        <w:pStyle w:val="21"/>
        <w:spacing w:line="240" w:lineRule="auto"/>
        <w:ind w:right="704"/>
        <w:jc w:val="both"/>
        <w:rPr>
          <w:b/>
          <w:sz w:val="24"/>
          <w:szCs w:val="24"/>
        </w:rPr>
      </w:pPr>
    </w:p>
    <w:p w14:paraId="62FD5887" w14:textId="77777777" w:rsidR="00DA041C" w:rsidRDefault="00DA041C" w:rsidP="00B34FB3">
      <w:pPr>
        <w:pStyle w:val="21"/>
        <w:spacing w:line="240" w:lineRule="auto"/>
        <w:ind w:right="704"/>
        <w:jc w:val="both"/>
        <w:rPr>
          <w:b/>
          <w:sz w:val="24"/>
          <w:szCs w:val="24"/>
        </w:rPr>
      </w:pPr>
    </w:p>
    <w:p w14:paraId="2C3A1CB2" w14:textId="77777777" w:rsidR="00DA041C" w:rsidRDefault="00DA041C" w:rsidP="00B34FB3">
      <w:pPr>
        <w:pStyle w:val="21"/>
        <w:spacing w:line="240" w:lineRule="auto"/>
        <w:ind w:right="704"/>
        <w:jc w:val="both"/>
        <w:rPr>
          <w:b/>
          <w:sz w:val="24"/>
          <w:szCs w:val="24"/>
        </w:rPr>
      </w:pPr>
    </w:p>
    <w:p w14:paraId="4C6B907C" w14:textId="77777777" w:rsidR="00DA041C" w:rsidRDefault="00DA041C" w:rsidP="00B34FB3">
      <w:pPr>
        <w:pStyle w:val="21"/>
        <w:spacing w:line="240" w:lineRule="auto"/>
        <w:ind w:right="704"/>
        <w:jc w:val="both"/>
        <w:rPr>
          <w:b/>
          <w:sz w:val="24"/>
          <w:szCs w:val="24"/>
        </w:rPr>
      </w:pPr>
    </w:p>
    <w:p w14:paraId="5592CB40" w14:textId="77777777" w:rsidR="00DA041C" w:rsidRDefault="00DA041C" w:rsidP="00B34FB3">
      <w:pPr>
        <w:pStyle w:val="21"/>
        <w:spacing w:line="240" w:lineRule="auto"/>
        <w:ind w:right="704"/>
        <w:jc w:val="both"/>
        <w:rPr>
          <w:b/>
          <w:sz w:val="24"/>
          <w:szCs w:val="24"/>
        </w:rPr>
      </w:pPr>
    </w:p>
    <w:p w14:paraId="7B8C26CB" w14:textId="77777777" w:rsidR="00DA041C" w:rsidRDefault="00DA041C" w:rsidP="00B34FB3">
      <w:pPr>
        <w:pStyle w:val="21"/>
        <w:spacing w:line="240" w:lineRule="auto"/>
        <w:ind w:right="704"/>
        <w:jc w:val="both"/>
        <w:rPr>
          <w:b/>
          <w:sz w:val="24"/>
          <w:szCs w:val="24"/>
        </w:rPr>
      </w:pPr>
    </w:p>
    <w:p w14:paraId="4AB94410" w14:textId="77777777" w:rsidR="00DA041C" w:rsidRDefault="00DA041C" w:rsidP="00B34FB3">
      <w:pPr>
        <w:pStyle w:val="21"/>
        <w:spacing w:line="240" w:lineRule="auto"/>
        <w:ind w:right="704"/>
        <w:jc w:val="both"/>
        <w:rPr>
          <w:b/>
          <w:sz w:val="24"/>
          <w:szCs w:val="24"/>
        </w:rPr>
      </w:pPr>
    </w:p>
    <w:p w14:paraId="4074FFA4" w14:textId="77777777" w:rsidR="00DA041C" w:rsidRDefault="00DA041C" w:rsidP="00B34FB3">
      <w:pPr>
        <w:pStyle w:val="21"/>
        <w:spacing w:line="240" w:lineRule="auto"/>
        <w:ind w:right="704"/>
        <w:jc w:val="both"/>
        <w:rPr>
          <w:b/>
          <w:sz w:val="24"/>
          <w:szCs w:val="24"/>
        </w:rPr>
      </w:pPr>
    </w:p>
    <w:p w14:paraId="63800AA5" w14:textId="77777777" w:rsidR="00DA041C" w:rsidRDefault="00DA041C" w:rsidP="00B34FB3">
      <w:pPr>
        <w:pStyle w:val="21"/>
        <w:spacing w:line="240" w:lineRule="auto"/>
        <w:ind w:right="704"/>
        <w:jc w:val="both"/>
        <w:rPr>
          <w:b/>
          <w:sz w:val="24"/>
          <w:szCs w:val="24"/>
        </w:rPr>
      </w:pPr>
    </w:p>
    <w:p w14:paraId="2BDB4238" w14:textId="77777777" w:rsidR="00DA041C" w:rsidRDefault="00DA041C" w:rsidP="00B34FB3">
      <w:pPr>
        <w:pStyle w:val="21"/>
        <w:spacing w:line="240" w:lineRule="auto"/>
        <w:ind w:right="704"/>
        <w:jc w:val="both"/>
        <w:rPr>
          <w:b/>
          <w:sz w:val="24"/>
          <w:szCs w:val="24"/>
        </w:rPr>
      </w:pPr>
    </w:p>
    <w:p w14:paraId="21232AE2" w14:textId="77777777" w:rsidR="00A21C31" w:rsidRDefault="00A21C31" w:rsidP="00B34FB3">
      <w:pPr>
        <w:pStyle w:val="21"/>
        <w:spacing w:line="240" w:lineRule="auto"/>
        <w:ind w:right="704"/>
        <w:jc w:val="both"/>
        <w:rPr>
          <w:b/>
          <w:sz w:val="24"/>
          <w:szCs w:val="24"/>
        </w:rPr>
      </w:pPr>
    </w:p>
    <w:p w14:paraId="55E7089D" w14:textId="77777777" w:rsidR="00D41BFD" w:rsidRPr="00875E5E" w:rsidRDefault="00D41BFD" w:rsidP="00B34FB3">
      <w:pPr>
        <w:spacing w:line="288" w:lineRule="auto"/>
        <w:jc w:val="center"/>
        <w:rPr>
          <w:sz w:val="24"/>
          <w:szCs w:val="24"/>
        </w:rPr>
      </w:pPr>
      <w:r w:rsidRPr="00875E5E">
        <w:rPr>
          <w:b/>
          <w:sz w:val="24"/>
          <w:szCs w:val="24"/>
        </w:rPr>
        <w:t>Введение</w:t>
      </w:r>
    </w:p>
    <w:p w14:paraId="1B424821" w14:textId="77777777" w:rsidR="006623E5" w:rsidRPr="00875E5E" w:rsidRDefault="006623E5" w:rsidP="00B34FB3">
      <w:pPr>
        <w:ind w:firstLine="567"/>
        <w:jc w:val="both"/>
        <w:rPr>
          <w:sz w:val="24"/>
          <w:szCs w:val="24"/>
        </w:rPr>
      </w:pPr>
      <w:r w:rsidRPr="00875E5E">
        <w:rPr>
          <w:sz w:val="24"/>
          <w:szCs w:val="24"/>
        </w:rPr>
        <w:t xml:space="preserve">Данное Техническое задание предназначено для разработки </w:t>
      </w:r>
      <w:r w:rsidR="005710B3" w:rsidRPr="00875E5E">
        <w:rPr>
          <w:sz w:val="24"/>
          <w:szCs w:val="24"/>
        </w:rPr>
        <w:t>п</w:t>
      </w:r>
      <w:r w:rsidRPr="00875E5E">
        <w:rPr>
          <w:sz w:val="24"/>
          <w:szCs w:val="24"/>
        </w:rPr>
        <w:t>роектной документации</w:t>
      </w:r>
      <w:r w:rsidR="00594DD3" w:rsidRPr="00875E5E">
        <w:rPr>
          <w:sz w:val="24"/>
          <w:szCs w:val="24"/>
        </w:rPr>
        <w:t xml:space="preserve"> на</w:t>
      </w:r>
      <w:r w:rsidRPr="00875E5E">
        <w:rPr>
          <w:sz w:val="24"/>
          <w:szCs w:val="24"/>
        </w:rPr>
        <w:t xml:space="preserve"> ст</w:t>
      </w:r>
      <w:r w:rsidRPr="00875E5E">
        <w:rPr>
          <w:sz w:val="24"/>
          <w:szCs w:val="24"/>
        </w:rPr>
        <w:t>а</w:t>
      </w:r>
      <w:r w:rsidRPr="00875E5E">
        <w:rPr>
          <w:sz w:val="24"/>
          <w:szCs w:val="24"/>
        </w:rPr>
        <w:t>дии «Рабочая документация».</w:t>
      </w:r>
    </w:p>
    <w:p w14:paraId="58D5CC57" w14:textId="52203996" w:rsidR="006623E5" w:rsidRPr="001F3DA9" w:rsidRDefault="006E452C" w:rsidP="00B34FB3">
      <w:pPr>
        <w:ind w:firstLine="567"/>
        <w:jc w:val="both"/>
        <w:rPr>
          <w:sz w:val="24"/>
          <w:shd w:val="clear" w:color="auto" w:fill="FFFF00"/>
        </w:rPr>
      </w:pPr>
      <w:r w:rsidRPr="00875E5E">
        <w:rPr>
          <w:sz w:val="24"/>
          <w:szCs w:val="24"/>
        </w:rPr>
        <w:t>Р</w:t>
      </w:r>
      <w:r w:rsidR="006623E5" w:rsidRPr="00875E5E">
        <w:rPr>
          <w:sz w:val="24"/>
          <w:szCs w:val="24"/>
        </w:rPr>
        <w:t>азработк</w:t>
      </w:r>
      <w:r w:rsidRPr="00875E5E">
        <w:rPr>
          <w:sz w:val="24"/>
          <w:szCs w:val="24"/>
        </w:rPr>
        <w:t>у</w:t>
      </w:r>
      <w:r w:rsidR="006623E5" w:rsidRPr="00875E5E">
        <w:rPr>
          <w:sz w:val="24"/>
          <w:szCs w:val="24"/>
        </w:rPr>
        <w:t xml:space="preserve"> </w:t>
      </w:r>
      <w:r w:rsidR="005710B3" w:rsidRPr="00875E5E">
        <w:rPr>
          <w:sz w:val="24"/>
          <w:szCs w:val="24"/>
        </w:rPr>
        <w:t>п</w:t>
      </w:r>
      <w:r w:rsidR="006623E5" w:rsidRPr="00875E5E">
        <w:rPr>
          <w:sz w:val="24"/>
          <w:szCs w:val="24"/>
        </w:rPr>
        <w:t xml:space="preserve">роектной документации для строительства жилого комплекса на стадии «Рабочая документация» </w:t>
      </w:r>
      <w:r w:rsidR="00594DD3" w:rsidRPr="00875E5E">
        <w:rPr>
          <w:sz w:val="24"/>
          <w:szCs w:val="24"/>
        </w:rPr>
        <w:t>осуществлять в соответствии с решениями</w:t>
      </w:r>
      <w:r w:rsidR="00C21AAB" w:rsidRPr="00875E5E">
        <w:rPr>
          <w:sz w:val="24"/>
          <w:szCs w:val="24"/>
        </w:rPr>
        <w:t>,</w:t>
      </w:r>
      <w:r w:rsidR="00594DD3" w:rsidRPr="00875E5E">
        <w:rPr>
          <w:sz w:val="24"/>
          <w:szCs w:val="24"/>
        </w:rPr>
        <w:t xml:space="preserve"> принятыми на</w:t>
      </w:r>
      <w:r w:rsidR="006623E5" w:rsidRPr="00875E5E">
        <w:rPr>
          <w:sz w:val="24"/>
          <w:szCs w:val="24"/>
        </w:rPr>
        <w:t xml:space="preserve"> стади</w:t>
      </w:r>
      <w:r w:rsidR="00594DD3" w:rsidRPr="00875E5E">
        <w:rPr>
          <w:sz w:val="24"/>
          <w:szCs w:val="24"/>
        </w:rPr>
        <w:t>и</w:t>
      </w:r>
      <w:r w:rsidR="006623E5" w:rsidRPr="00875E5E">
        <w:rPr>
          <w:sz w:val="24"/>
          <w:szCs w:val="24"/>
        </w:rPr>
        <w:t xml:space="preserve"> «Проект», пол</w:t>
      </w:r>
      <w:r w:rsidR="006623E5" w:rsidRPr="00875E5E">
        <w:rPr>
          <w:sz w:val="24"/>
          <w:szCs w:val="24"/>
        </w:rPr>
        <w:t>у</w:t>
      </w:r>
      <w:r w:rsidR="006623E5" w:rsidRPr="00875E5E">
        <w:rPr>
          <w:sz w:val="24"/>
          <w:szCs w:val="24"/>
        </w:rPr>
        <w:t>чивш</w:t>
      </w:r>
      <w:r w:rsidRPr="00875E5E">
        <w:rPr>
          <w:sz w:val="24"/>
          <w:szCs w:val="24"/>
        </w:rPr>
        <w:t>ей</w:t>
      </w:r>
      <w:r w:rsidR="006623E5" w:rsidRPr="00875E5E">
        <w:rPr>
          <w:sz w:val="24"/>
          <w:szCs w:val="24"/>
        </w:rPr>
        <w:t xml:space="preserve"> Положительное заключение </w:t>
      </w:r>
      <w:r w:rsidR="00730F2D" w:rsidRPr="00875E5E">
        <w:rPr>
          <w:sz w:val="24"/>
          <w:szCs w:val="24"/>
        </w:rPr>
        <w:t>Мосгосэкспертизы</w:t>
      </w:r>
      <w:r w:rsidR="00A67BCC">
        <w:rPr>
          <w:sz w:val="24"/>
          <w:szCs w:val="24"/>
        </w:rPr>
        <w:t>,</w:t>
      </w:r>
      <w:r w:rsidR="006623E5" w:rsidRPr="00875E5E">
        <w:rPr>
          <w:sz w:val="24"/>
          <w:szCs w:val="24"/>
        </w:rPr>
        <w:t xml:space="preserve"> Требования</w:t>
      </w:r>
      <w:r w:rsidRPr="00875E5E">
        <w:rPr>
          <w:sz w:val="24"/>
          <w:szCs w:val="24"/>
        </w:rPr>
        <w:t>ми</w:t>
      </w:r>
      <w:r w:rsidR="006623E5" w:rsidRPr="00875E5E">
        <w:rPr>
          <w:sz w:val="24"/>
          <w:szCs w:val="24"/>
        </w:rPr>
        <w:t xml:space="preserve"> специальных технических условий</w:t>
      </w:r>
      <w:r w:rsidR="00A67BCC">
        <w:rPr>
          <w:sz w:val="24"/>
          <w:szCs w:val="24"/>
        </w:rPr>
        <w:t>.</w:t>
      </w:r>
    </w:p>
    <w:p w14:paraId="1D0D01D8" w14:textId="77777777" w:rsidR="00CC790F" w:rsidRPr="00875E5E" w:rsidRDefault="00CC790F" w:rsidP="00B34FB3">
      <w:pPr>
        <w:ind w:firstLine="567"/>
        <w:jc w:val="both"/>
        <w:rPr>
          <w:sz w:val="24"/>
          <w:szCs w:val="24"/>
        </w:rPr>
      </w:pPr>
    </w:p>
    <w:tbl>
      <w:tblPr>
        <w:tblStyle w:val="afe"/>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3520"/>
      </w:tblGrid>
      <w:tr w:rsidR="00CC790F" w:rsidRPr="004068EE" w14:paraId="5B7F4F50" w14:textId="77777777" w:rsidTr="001F3DA9">
        <w:tc>
          <w:tcPr>
            <w:tcW w:w="3992" w:type="dxa"/>
          </w:tcPr>
          <w:p w14:paraId="170C85F3" w14:textId="77777777" w:rsidR="00CC790F" w:rsidRPr="004068EE" w:rsidRDefault="00CC790F" w:rsidP="00B34FB3">
            <w:pPr>
              <w:jc w:val="both"/>
              <w:rPr>
                <w:sz w:val="24"/>
                <w:szCs w:val="24"/>
                <w:lang w:val="en-US"/>
              </w:rPr>
            </w:pPr>
            <w:r w:rsidRPr="004068EE">
              <w:rPr>
                <w:sz w:val="24"/>
                <w:szCs w:val="24"/>
              </w:rPr>
              <w:t>Застройщик</w:t>
            </w:r>
          </w:p>
        </w:tc>
        <w:tc>
          <w:tcPr>
            <w:tcW w:w="3520" w:type="dxa"/>
          </w:tcPr>
          <w:p w14:paraId="567B83E2" w14:textId="77777777" w:rsidR="00CC790F" w:rsidRPr="004068EE" w:rsidRDefault="00CC790F" w:rsidP="00B34FB3">
            <w:pPr>
              <w:jc w:val="both"/>
              <w:rPr>
                <w:sz w:val="24"/>
                <w:szCs w:val="24"/>
              </w:rPr>
            </w:pPr>
            <w:r>
              <w:rPr>
                <w:sz w:val="24"/>
                <w:szCs w:val="24"/>
              </w:rPr>
              <w:t>ЗАО «Дон-Строй Инвест»</w:t>
            </w:r>
          </w:p>
        </w:tc>
      </w:tr>
      <w:tr w:rsidR="00CC790F" w:rsidRPr="004068EE" w14:paraId="02769F53" w14:textId="77777777" w:rsidTr="001F3DA9">
        <w:tc>
          <w:tcPr>
            <w:tcW w:w="3992" w:type="dxa"/>
          </w:tcPr>
          <w:p w14:paraId="3E12A494" w14:textId="77777777" w:rsidR="00CC790F" w:rsidRPr="00CC790F" w:rsidRDefault="00CC790F" w:rsidP="00B34FB3">
            <w:pPr>
              <w:jc w:val="both"/>
              <w:rPr>
                <w:sz w:val="24"/>
                <w:szCs w:val="24"/>
              </w:rPr>
            </w:pPr>
            <w:r w:rsidRPr="004068EE">
              <w:rPr>
                <w:sz w:val="24"/>
                <w:szCs w:val="24"/>
              </w:rPr>
              <w:t>Технический заказчик</w:t>
            </w:r>
          </w:p>
        </w:tc>
        <w:tc>
          <w:tcPr>
            <w:tcW w:w="3520" w:type="dxa"/>
          </w:tcPr>
          <w:p w14:paraId="6C40868C" w14:textId="77777777" w:rsidR="00CC790F" w:rsidRPr="004068EE" w:rsidRDefault="00CC790F" w:rsidP="00B34FB3">
            <w:pPr>
              <w:jc w:val="both"/>
              <w:rPr>
                <w:sz w:val="24"/>
                <w:szCs w:val="24"/>
              </w:rPr>
            </w:pPr>
            <w:r>
              <w:rPr>
                <w:sz w:val="24"/>
                <w:szCs w:val="24"/>
              </w:rPr>
              <w:t>Не определен</w:t>
            </w:r>
          </w:p>
        </w:tc>
      </w:tr>
      <w:tr w:rsidR="00CC790F" w:rsidRPr="004068EE" w14:paraId="7048CF72" w14:textId="77777777" w:rsidTr="001F3DA9">
        <w:tc>
          <w:tcPr>
            <w:tcW w:w="3992" w:type="dxa"/>
          </w:tcPr>
          <w:p w14:paraId="1BCAED60" w14:textId="77777777" w:rsidR="00CC790F" w:rsidRPr="004068EE" w:rsidRDefault="00CC790F" w:rsidP="00B34FB3">
            <w:pPr>
              <w:jc w:val="both"/>
              <w:rPr>
                <w:sz w:val="24"/>
                <w:szCs w:val="24"/>
                <w:lang w:val="en-US"/>
              </w:rPr>
            </w:pPr>
            <w:r w:rsidRPr="004068EE">
              <w:rPr>
                <w:sz w:val="24"/>
                <w:szCs w:val="24"/>
              </w:rPr>
              <w:t>Подрядчик</w:t>
            </w:r>
          </w:p>
        </w:tc>
        <w:tc>
          <w:tcPr>
            <w:tcW w:w="3520" w:type="dxa"/>
          </w:tcPr>
          <w:p w14:paraId="53013486" w14:textId="77777777" w:rsidR="00CC790F" w:rsidRPr="004068EE" w:rsidRDefault="00CC790F" w:rsidP="00B34FB3">
            <w:pPr>
              <w:jc w:val="both"/>
              <w:rPr>
                <w:sz w:val="24"/>
                <w:szCs w:val="24"/>
              </w:rPr>
            </w:pPr>
            <w:r>
              <w:rPr>
                <w:sz w:val="24"/>
                <w:szCs w:val="24"/>
              </w:rPr>
              <w:t>Не определен</w:t>
            </w:r>
          </w:p>
        </w:tc>
      </w:tr>
    </w:tbl>
    <w:p w14:paraId="344B2F4B" w14:textId="77777777" w:rsidR="00D41BFD" w:rsidRPr="00875E5E" w:rsidRDefault="00D41BFD" w:rsidP="00B34FB3">
      <w:pPr>
        <w:pStyle w:val="21"/>
        <w:spacing w:after="0" w:line="240" w:lineRule="auto"/>
        <w:ind w:right="704"/>
        <w:jc w:val="both"/>
        <w:rPr>
          <w:b/>
          <w:sz w:val="24"/>
          <w:szCs w:val="24"/>
        </w:rPr>
      </w:pPr>
    </w:p>
    <w:p w14:paraId="436212DC" w14:textId="77777777" w:rsidR="00F943A5" w:rsidRPr="00875E5E" w:rsidRDefault="00831DE3" w:rsidP="00C242BC">
      <w:pPr>
        <w:pStyle w:val="21"/>
        <w:numPr>
          <w:ilvl w:val="0"/>
          <w:numId w:val="4"/>
        </w:numPr>
        <w:tabs>
          <w:tab w:val="left" w:pos="1134"/>
        </w:tabs>
        <w:spacing w:after="0" w:line="240" w:lineRule="auto"/>
        <w:ind w:left="567" w:right="704" w:firstLine="0"/>
        <w:jc w:val="both"/>
        <w:rPr>
          <w:b/>
          <w:sz w:val="24"/>
          <w:szCs w:val="24"/>
        </w:rPr>
      </w:pPr>
      <w:r>
        <w:rPr>
          <w:b/>
          <w:sz w:val="24"/>
          <w:szCs w:val="24"/>
          <w:u w:val="single"/>
        </w:rPr>
        <w:t>Общие данные</w:t>
      </w:r>
      <w:r w:rsidR="00C95CBA" w:rsidRPr="00875E5E">
        <w:rPr>
          <w:b/>
          <w:sz w:val="24"/>
          <w:szCs w:val="24"/>
        </w:rPr>
        <w:t>.</w:t>
      </w:r>
    </w:p>
    <w:p w14:paraId="247A47C2" w14:textId="77777777" w:rsidR="00695E70" w:rsidRPr="00D96E64" w:rsidRDefault="008148C5" w:rsidP="00C242BC">
      <w:pPr>
        <w:pStyle w:val="21"/>
        <w:numPr>
          <w:ilvl w:val="1"/>
          <w:numId w:val="5"/>
        </w:numPr>
        <w:tabs>
          <w:tab w:val="left" w:pos="1134"/>
        </w:tabs>
        <w:spacing w:after="0" w:line="240" w:lineRule="auto"/>
        <w:ind w:left="0" w:right="704" w:firstLine="567"/>
        <w:jc w:val="both"/>
        <w:rPr>
          <w:sz w:val="24"/>
          <w:szCs w:val="24"/>
        </w:rPr>
      </w:pPr>
      <w:r w:rsidRPr="00D96E64">
        <w:rPr>
          <w:sz w:val="24"/>
          <w:szCs w:val="24"/>
        </w:rPr>
        <w:t>Описание.</w:t>
      </w:r>
    </w:p>
    <w:p w14:paraId="021F9C0C" w14:textId="1B366A32" w:rsidR="004F4BFC" w:rsidRPr="00875E5E" w:rsidRDefault="004F4BFC" w:rsidP="00B34FB3">
      <w:pPr>
        <w:pStyle w:val="15"/>
        <w:tabs>
          <w:tab w:val="left" w:pos="9498"/>
          <w:tab w:val="left" w:pos="9639"/>
        </w:tabs>
        <w:ind w:left="0" w:right="565" w:firstLine="567"/>
      </w:pPr>
      <w:r w:rsidRPr="00831DE3">
        <w:rPr>
          <w:bCs/>
        </w:rPr>
        <w:t>Объект капитального строительства</w:t>
      </w:r>
      <w:r w:rsidRPr="00831DE3">
        <w:t>:</w:t>
      </w:r>
      <w:r w:rsidRPr="00875E5E">
        <w:t xml:space="preserve"> Многофункциональная комплексная застройка</w:t>
      </w:r>
      <w:r w:rsidR="00CC790F">
        <w:t xml:space="preserve">, </w:t>
      </w:r>
      <w:r w:rsidR="006A38EE">
        <w:t xml:space="preserve">1-й пусковой комплекс </w:t>
      </w:r>
      <w:r w:rsidR="00CE4F03">
        <w:t>2</w:t>
      </w:r>
      <w:r w:rsidR="00CC790F">
        <w:t>-я очередь</w:t>
      </w:r>
      <w:r w:rsidRPr="00875E5E">
        <w:t xml:space="preserve">. </w:t>
      </w:r>
    </w:p>
    <w:p w14:paraId="11B21F2D" w14:textId="7BC84185" w:rsidR="004F4BFC" w:rsidRPr="00875E5E" w:rsidRDefault="004F4BFC" w:rsidP="00B34FB3">
      <w:pPr>
        <w:ind w:right="565" w:firstLine="567"/>
        <w:jc w:val="both"/>
        <w:rPr>
          <w:sz w:val="24"/>
          <w:szCs w:val="24"/>
        </w:rPr>
      </w:pPr>
      <w:r w:rsidRPr="00831DE3">
        <w:rPr>
          <w:bCs/>
          <w:sz w:val="24"/>
          <w:szCs w:val="24"/>
        </w:rPr>
        <w:t>Расположение</w:t>
      </w:r>
      <w:r w:rsidRPr="00831DE3">
        <w:rPr>
          <w:sz w:val="24"/>
          <w:szCs w:val="24"/>
        </w:rPr>
        <w:t>:</w:t>
      </w:r>
      <w:r w:rsidRPr="00875E5E">
        <w:rPr>
          <w:sz w:val="24"/>
          <w:szCs w:val="24"/>
        </w:rPr>
        <w:t xml:space="preserve"> Многофункциональная компле</w:t>
      </w:r>
      <w:r w:rsidR="006A38EE">
        <w:rPr>
          <w:sz w:val="24"/>
          <w:szCs w:val="24"/>
        </w:rPr>
        <w:t xml:space="preserve">ксная застройка размещается на земельном </w:t>
      </w:r>
      <w:r w:rsidRPr="00875E5E">
        <w:rPr>
          <w:sz w:val="24"/>
          <w:szCs w:val="24"/>
        </w:rPr>
        <w:t xml:space="preserve">участке, расположенном по адресу: г. Москва, ул. Шеногина, вл. 1, наб. Шелепихинская, вл.34. </w:t>
      </w:r>
    </w:p>
    <w:p w14:paraId="7962B845" w14:textId="387B84A1" w:rsidR="004F4BFC" w:rsidRPr="00875E5E" w:rsidRDefault="00875E5E" w:rsidP="00B34FB3">
      <w:pPr>
        <w:ind w:right="565" w:firstLine="567"/>
        <w:jc w:val="both"/>
        <w:rPr>
          <w:sz w:val="24"/>
          <w:szCs w:val="24"/>
        </w:rPr>
      </w:pPr>
      <w:r>
        <w:rPr>
          <w:sz w:val="24"/>
          <w:szCs w:val="24"/>
        </w:rPr>
        <w:t xml:space="preserve">Земельный участок </w:t>
      </w:r>
      <w:r w:rsidR="004F4BFC" w:rsidRPr="00875E5E">
        <w:rPr>
          <w:sz w:val="24"/>
          <w:szCs w:val="24"/>
        </w:rPr>
        <w:t xml:space="preserve"> прямоугольной неправильной форм</w:t>
      </w:r>
      <w:r w:rsidR="006A38EE">
        <w:rPr>
          <w:sz w:val="24"/>
          <w:szCs w:val="24"/>
        </w:rPr>
        <w:t xml:space="preserve">ы, расположен в северо-западном </w:t>
      </w:r>
      <w:r w:rsidR="004F4BFC" w:rsidRPr="00875E5E">
        <w:rPr>
          <w:sz w:val="24"/>
          <w:szCs w:val="24"/>
        </w:rPr>
        <w:t>округе города Москвы, в районе Хорошево-Мневники.</w:t>
      </w:r>
    </w:p>
    <w:p w14:paraId="5B442560" w14:textId="77777777" w:rsidR="004F4BFC" w:rsidRPr="00875E5E" w:rsidRDefault="004F4BFC" w:rsidP="00B34FB3">
      <w:pPr>
        <w:tabs>
          <w:tab w:val="left" w:pos="567"/>
        </w:tabs>
        <w:ind w:left="567" w:right="565"/>
        <w:jc w:val="both"/>
        <w:rPr>
          <w:sz w:val="24"/>
          <w:szCs w:val="24"/>
        </w:rPr>
      </w:pPr>
      <w:r w:rsidRPr="00875E5E">
        <w:rPr>
          <w:sz w:val="24"/>
          <w:szCs w:val="24"/>
        </w:rPr>
        <w:t xml:space="preserve">Участок граничит: </w:t>
      </w:r>
    </w:p>
    <w:p w14:paraId="605ACCE2" w14:textId="77777777" w:rsidR="004F4BFC" w:rsidRPr="00875E5E" w:rsidRDefault="004F4BFC" w:rsidP="00B34FB3">
      <w:pPr>
        <w:tabs>
          <w:tab w:val="left" w:pos="567"/>
        </w:tabs>
        <w:ind w:left="567" w:right="565"/>
        <w:jc w:val="both"/>
        <w:rPr>
          <w:sz w:val="24"/>
          <w:szCs w:val="24"/>
        </w:rPr>
      </w:pPr>
      <w:r w:rsidRPr="00875E5E">
        <w:rPr>
          <w:sz w:val="24"/>
          <w:szCs w:val="24"/>
        </w:rPr>
        <w:t>С северо-запада</w:t>
      </w:r>
      <w:r w:rsidR="001F3DA9">
        <w:rPr>
          <w:sz w:val="24"/>
          <w:szCs w:val="24"/>
        </w:rPr>
        <w:t>:</w:t>
      </w:r>
      <w:r w:rsidRPr="00875E5E">
        <w:rPr>
          <w:sz w:val="24"/>
          <w:szCs w:val="24"/>
        </w:rPr>
        <w:t xml:space="preserve"> ул. Шеногина</w:t>
      </w:r>
      <w:r w:rsidR="001F3DA9">
        <w:rPr>
          <w:sz w:val="24"/>
          <w:szCs w:val="24"/>
        </w:rPr>
        <w:t>;</w:t>
      </w:r>
    </w:p>
    <w:p w14:paraId="1672E15B" w14:textId="77777777" w:rsidR="004F4BFC" w:rsidRPr="00875E5E" w:rsidRDefault="004F4BFC" w:rsidP="00B34FB3">
      <w:pPr>
        <w:tabs>
          <w:tab w:val="left" w:pos="567"/>
        </w:tabs>
        <w:ind w:left="567" w:right="565"/>
        <w:jc w:val="both"/>
        <w:rPr>
          <w:sz w:val="24"/>
          <w:szCs w:val="24"/>
        </w:rPr>
      </w:pPr>
      <w:r w:rsidRPr="00875E5E">
        <w:rPr>
          <w:sz w:val="24"/>
          <w:szCs w:val="24"/>
        </w:rPr>
        <w:t>С северо-востока</w:t>
      </w:r>
      <w:r w:rsidR="001F3DA9">
        <w:rPr>
          <w:sz w:val="24"/>
          <w:szCs w:val="24"/>
        </w:rPr>
        <w:t>:</w:t>
      </w:r>
      <w:r w:rsidRPr="00875E5E">
        <w:rPr>
          <w:sz w:val="24"/>
          <w:szCs w:val="24"/>
        </w:rPr>
        <w:t xml:space="preserve"> 1-й Силикатный проезд</w:t>
      </w:r>
      <w:r w:rsidR="001F3DA9">
        <w:rPr>
          <w:sz w:val="24"/>
          <w:szCs w:val="24"/>
        </w:rPr>
        <w:t>;</w:t>
      </w:r>
    </w:p>
    <w:p w14:paraId="503C1F13" w14:textId="7C6AD01D" w:rsidR="004F4BFC" w:rsidRPr="00875E5E" w:rsidRDefault="004F4BFC" w:rsidP="00B34FB3">
      <w:pPr>
        <w:tabs>
          <w:tab w:val="left" w:pos="567"/>
        </w:tabs>
        <w:ind w:left="567" w:right="565"/>
        <w:jc w:val="both"/>
        <w:rPr>
          <w:sz w:val="24"/>
          <w:szCs w:val="24"/>
        </w:rPr>
      </w:pPr>
      <w:r w:rsidRPr="00875E5E">
        <w:rPr>
          <w:sz w:val="24"/>
          <w:szCs w:val="24"/>
        </w:rPr>
        <w:t>С юго-востока</w:t>
      </w:r>
      <w:r w:rsidR="001F3DA9">
        <w:rPr>
          <w:sz w:val="24"/>
          <w:szCs w:val="24"/>
        </w:rPr>
        <w:t>:</w:t>
      </w:r>
      <w:r w:rsidRPr="00875E5E">
        <w:rPr>
          <w:sz w:val="24"/>
          <w:szCs w:val="24"/>
        </w:rPr>
        <w:t xml:space="preserve"> </w:t>
      </w:r>
      <w:r w:rsidR="001502FD">
        <w:rPr>
          <w:sz w:val="24"/>
          <w:szCs w:val="24"/>
        </w:rPr>
        <w:t>П</w:t>
      </w:r>
      <w:r w:rsidR="00CC790F">
        <w:rPr>
          <w:sz w:val="24"/>
          <w:szCs w:val="24"/>
        </w:rPr>
        <w:t>роектируемый</w:t>
      </w:r>
      <w:r w:rsidRPr="00875E5E">
        <w:rPr>
          <w:sz w:val="24"/>
          <w:szCs w:val="24"/>
        </w:rPr>
        <w:t xml:space="preserve"> проезд</w:t>
      </w:r>
      <w:r w:rsidR="00CC790F">
        <w:rPr>
          <w:sz w:val="24"/>
          <w:szCs w:val="24"/>
        </w:rPr>
        <w:t xml:space="preserve"> 66</w:t>
      </w:r>
      <w:r w:rsidR="00E52D04">
        <w:rPr>
          <w:sz w:val="24"/>
          <w:szCs w:val="24"/>
        </w:rPr>
        <w:t>89</w:t>
      </w:r>
      <w:r w:rsidR="001F3DA9">
        <w:rPr>
          <w:sz w:val="24"/>
          <w:szCs w:val="24"/>
        </w:rPr>
        <w:t>;</w:t>
      </w:r>
    </w:p>
    <w:p w14:paraId="2D80EC87" w14:textId="4071BB22" w:rsidR="004F4BFC" w:rsidRPr="00875E5E" w:rsidRDefault="004F4BFC" w:rsidP="00B34FB3">
      <w:pPr>
        <w:tabs>
          <w:tab w:val="left" w:pos="567"/>
        </w:tabs>
        <w:ind w:left="567" w:right="565"/>
        <w:jc w:val="both"/>
        <w:rPr>
          <w:sz w:val="24"/>
          <w:szCs w:val="24"/>
        </w:rPr>
      </w:pPr>
      <w:r w:rsidRPr="00875E5E">
        <w:rPr>
          <w:sz w:val="24"/>
          <w:szCs w:val="24"/>
        </w:rPr>
        <w:t>С юго-запада</w:t>
      </w:r>
      <w:r w:rsidR="001F3DA9">
        <w:rPr>
          <w:sz w:val="24"/>
          <w:szCs w:val="24"/>
        </w:rPr>
        <w:t>:</w:t>
      </w:r>
      <w:r w:rsidRPr="00875E5E">
        <w:rPr>
          <w:sz w:val="24"/>
          <w:szCs w:val="24"/>
        </w:rPr>
        <w:t xml:space="preserve"> Шелепихинская набережная</w:t>
      </w:r>
      <w:r w:rsidR="00E52D04">
        <w:rPr>
          <w:sz w:val="24"/>
          <w:szCs w:val="24"/>
        </w:rPr>
        <w:t xml:space="preserve"> (</w:t>
      </w:r>
      <w:proofErr w:type="spellStart"/>
      <w:r w:rsidR="00E52D04">
        <w:rPr>
          <w:sz w:val="24"/>
          <w:szCs w:val="24"/>
        </w:rPr>
        <w:t>пр.пр</w:t>
      </w:r>
      <w:proofErr w:type="spellEnd"/>
      <w:r w:rsidR="00E52D04">
        <w:rPr>
          <w:sz w:val="24"/>
          <w:szCs w:val="24"/>
        </w:rPr>
        <w:t>. 632)</w:t>
      </w:r>
      <w:r w:rsidR="001F3DA9">
        <w:rPr>
          <w:sz w:val="24"/>
          <w:szCs w:val="24"/>
        </w:rPr>
        <w:t>.</w:t>
      </w:r>
    </w:p>
    <w:p w14:paraId="55D314CD" w14:textId="77777777" w:rsidR="004F4BFC" w:rsidRDefault="004F4BFC" w:rsidP="00B34FB3">
      <w:pPr>
        <w:tabs>
          <w:tab w:val="left" w:pos="567"/>
        </w:tabs>
        <w:ind w:left="567" w:right="565"/>
        <w:jc w:val="both"/>
        <w:rPr>
          <w:sz w:val="24"/>
          <w:szCs w:val="24"/>
        </w:rPr>
      </w:pPr>
      <w:r w:rsidRPr="00831DE3">
        <w:rPr>
          <w:sz w:val="24"/>
          <w:szCs w:val="24"/>
        </w:rPr>
        <w:t>Площадь территории</w:t>
      </w:r>
      <w:r w:rsidRPr="00875E5E">
        <w:rPr>
          <w:sz w:val="24"/>
          <w:szCs w:val="24"/>
        </w:rPr>
        <w:t xml:space="preserve"> всего </w:t>
      </w:r>
      <w:r w:rsidR="00943E4D">
        <w:rPr>
          <w:sz w:val="24"/>
          <w:szCs w:val="24"/>
        </w:rPr>
        <w:t xml:space="preserve">земельного </w:t>
      </w:r>
      <w:r w:rsidRPr="00875E5E">
        <w:rPr>
          <w:sz w:val="24"/>
          <w:szCs w:val="24"/>
        </w:rPr>
        <w:t>участка составляет 14,12 га.</w:t>
      </w:r>
    </w:p>
    <w:p w14:paraId="01DA14DC" w14:textId="77777777" w:rsidR="00E52D04" w:rsidRPr="00875E5E" w:rsidRDefault="00E52D04" w:rsidP="00B34FB3">
      <w:pPr>
        <w:tabs>
          <w:tab w:val="left" w:pos="567"/>
        </w:tabs>
        <w:ind w:left="567" w:right="565"/>
        <w:jc w:val="both"/>
        <w:rPr>
          <w:sz w:val="24"/>
          <w:szCs w:val="24"/>
        </w:rPr>
      </w:pPr>
    </w:p>
    <w:p w14:paraId="1DD1E274" w14:textId="76594755" w:rsidR="004F4BFC" w:rsidRPr="00875E5E" w:rsidRDefault="00E93C9A" w:rsidP="00B34FB3">
      <w:pPr>
        <w:tabs>
          <w:tab w:val="left" w:pos="567"/>
        </w:tabs>
        <w:ind w:left="567" w:right="565"/>
        <w:jc w:val="both"/>
        <w:rPr>
          <w:b/>
          <w:bCs/>
          <w:sz w:val="24"/>
          <w:szCs w:val="24"/>
        </w:rPr>
      </w:pPr>
      <w:r>
        <w:rPr>
          <w:sz w:val="24"/>
          <w:szCs w:val="24"/>
        </w:rPr>
        <w:t>Площадь территории 2</w:t>
      </w:r>
      <w:r w:rsidR="004F4BFC" w:rsidRPr="00831DE3">
        <w:rPr>
          <w:sz w:val="24"/>
          <w:szCs w:val="24"/>
        </w:rPr>
        <w:t xml:space="preserve"> очереди</w:t>
      </w:r>
      <w:r>
        <w:rPr>
          <w:sz w:val="24"/>
          <w:szCs w:val="24"/>
        </w:rPr>
        <w:t xml:space="preserve"> 1-го пускового комплекса составляет 1,</w:t>
      </w:r>
      <w:r w:rsidR="009227A8">
        <w:rPr>
          <w:sz w:val="24"/>
          <w:szCs w:val="24"/>
        </w:rPr>
        <w:t>6532</w:t>
      </w:r>
      <w:r w:rsidR="004F4BFC" w:rsidRPr="00875E5E">
        <w:rPr>
          <w:sz w:val="24"/>
          <w:szCs w:val="24"/>
        </w:rPr>
        <w:t xml:space="preserve"> га.</w:t>
      </w:r>
    </w:p>
    <w:p w14:paraId="17E937C9" w14:textId="77777777" w:rsidR="004F4BFC" w:rsidRPr="00875E5E" w:rsidRDefault="004F4BFC" w:rsidP="00B34FB3">
      <w:pPr>
        <w:tabs>
          <w:tab w:val="left" w:pos="567"/>
        </w:tabs>
        <w:ind w:right="565" w:firstLine="567"/>
        <w:jc w:val="both"/>
        <w:rPr>
          <w:sz w:val="24"/>
          <w:szCs w:val="24"/>
        </w:rPr>
      </w:pPr>
      <w:r w:rsidRPr="00875E5E">
        <w:rPr>
          <w:sz w:val="24"/>
          <w:szCs w:val="24"/>
        </w:rPr>
        <w:t>Проектирование и строительство на рассматриваемом земельном участке планируется в 3 очереди.</w:t>
      </w:r>
    </w:p>
    <w:p w14:paraId="690DE3F9" w14:textId="5E24BC6D" w:rsidR="004F4BFC" w:rsidRPr="00875E5E" w:rsidRDefault="004F4BFC" w:rsidP="00B34FB3">
      <w:pPr>
        <w:tabs>
          <w:tab w:val="left" w:pos="567"/>
        </w:tabs>
        <w:ind w:right="565" w:firstLine="567"/>
        <w:jc w:val="both"/>
        <w:rPr>
          <w:sz w:val="24"/>
          <w:szCs w:val="24"/>
        </w:rPr>
      </w:pPr>
      <w:r w:rsidRPr="00875E5E">
        <w:rPr>
          <w:sz w:val="24"/>
          <w:szCs w:val="24"/>
          <w:u w:val="single"/>
        </w:rPr>
        <w:t>1-я очередь строительства:</w:t>
      </w:r>
      <w:r w:rsidRPr="00875E5E">
        <w:rPr>
          <w:sz w:val="24"/>
          <w:szCs w:val="24"/>
        </w:rPr>
        <w:t xml:space="preserve"> включает три жилых дома с </w:t>
      </w:r>
      <w:r w:rsidR="00CC790F">
        <w:rPr>
          <w:sz w:val="24"/>
          <w:szCs w:val="24"/>
        </w:rPr>
        <w:t>четырех</w:t>
      </w:r>
      <w:r w:rsidR="00CC790F" w:rsidRPr="00875E5E">
        <w:rPr>
          <w:sz w:val="24"/>
          <w:szCs w:val="24"/>
        </w:rPr>
        <w:t>этажн</w:t>
      </w:r>
      <w:r w:rsidR="006A38EE">
        <w:rPr>
          <w:sz w:val="24"/>
          <w:szCs w:val="24"/>
        </w:rPr>
        <w:t xml:space="preserve">ым стилобатом </w:t>
      </w:r>
      <w:r w:rsidR="00CC790F">
        <w:rPr>
          <w:sz w:val="24"/>
          <w:szCs w:val="24"/>
        </w:rPr>
        <w:t>(</w:t>
      </w:r>
      <w:r w:rsidR="00CC790F" w:rsidRPr="00875E5E">
        <w:rPr>
          <w:sz w:val="24"/>
          <w:szCs w:val="24"/>
        </w:rPr>
        <w:t>цокольн</w:t>
      </w:r>
      <w:r w:rsidR="00A67CF5">
        <w:rPr>
          <w:sz w:val="24"/>
          <w:szCs w:val="24"/>
        </w:rPr>
        <w:t>ые</w:t>
      </w:r>
      <w:r w:rsidRPr="00875E5E">
        <w:rPr>
          <w:sz w:val="24"/>
          <w:szCs w:val="24"/>
        </w:rPr>
        <w:t xml:space="preserve"> и </w:t>
      </w:r>
      <w:r w:rsidR="004139C9">
        <w:rPr>
          <w:sz w:val="24"/>
          <w:szCs w:val="24"/>
        </w:rPr>
        <w:t>подземны</w:t>
      </w:r>
      <w:r w:rsidR="00A67CF5">
        <w:rPr>
          <w:sz w:val="24"/>
          <w:szCs w:val="24"/>
        </w:rPr>
        <w:t>е</w:t>
      </w:r>
      <w:r w:rsidR="004139C9">
        <w:rPr>
          <w:sz w:val="24"/>
          <w:szCs w:val="24"/>
        </w:rPr>
        <w:t xml:space="preserve"> </w:t>
      </w:r>
      <w:r w:rsidR="00A67CF5">
        <w:rPr>
          <w:sz w:val="24"/>
          <w:szCs w:val="24"/>
        </w:rPr>
        <w:t>этажи</w:t>
      </w:r>
      <w:r w:rsidR="001502FD">
        <w:rPr>
          <w:sz w:val="24"/>
          <w:szCs w:val="24"/>
        </w:rPr>
        <w:t>)</w:t>
      </w:r>
      <w:r w:rsidRPr="00875E5E">
        <w:rPr>
          <w:sz w:val="24"/>
          <w:szCs w:val="24"/>
        </w:rPr>
        <w:t xml:space="preserve"> вдоль </w:t>
      </w:r>
      <w:proofErr w:type="spellStart"/>
      <w:r w:rsidRPr="00875E5E">
        <w:rPr>
          <w:sz w:val="24"/>
          <w:szCs w:val="24"/>
        </w:rPr>
        <w:t>Шелепихинской</w:t>
      </w:r>
      <w:proofErr w:type="spellEnd"/>
      <w:r w:rsidRPr="00875E5E">
        <w:rPr>
          <w:sz w:val="24"/>
          <w:szCs w:val="24"/>
        </w:rPr>
        <w:t xml:space="preserve"> набережной, в юго-западной области участка</w:t>
      </w:r>
      <w:r w:rsidR="001502FD">
        <w:rPr>
          <w:sz w:val="24"/>
          <w:szCs w:val="24"/>
        </w:rPr>
        <w:t xml:space="preserve"> </w:t>
      </w:r>
      <w:r w:rsidR="00CC790F">
        <w:rPr>
          <w:sz w:val="24"/>
          <w:szCs w:val="24"/>
        </w:rPr>
        <w:t>примыкает к ул. Шеногина</w:t>
      </w:r>
      <w:r w:rsidRPr="00875E5E">
        <w:rPr>
          <w:sz w:val="24"/>
          <w:szCs w:val="24"/>
        </w:rPr>
        <w:t>.</w:t>
      </w:r>
    </w:p>
    <w:p w14:paraId="54EFAC03" w14:textId="77777777" w:rsidR="004F4BFC" w:rsidRPr="00875E5E" w:rsidRDefault="004F4BFC" w:rsidP="00B34FB3">
      <w:pPr>
        <w:tabs>
          <w:tab w:val="left" w:pos="567"/>
        </w:tabs>
        <w:ind w:left="567" w:right="565"/>
        <w:jc w:val="both"/>
        <w:rPr>
          <w:sz w:val="24"/>
          <w:szCs w:val="24"/>
        </w:rPr>
      </w:pPr>
      <w:r w:rsidRPr="00875E5E">
        <w:rPr>
          <w:sz w:val="24"/>
          <w:szCs w:val="24"/>
        </w:rPr>
        <w:t>В составе 1й очереди выделяются 2 этапа:</w:t>
      </w:r>
    </w:p>
    <w:p w14:paraId="09A6BFCB" w14:textId="77777777" w:rsidR="004F4BFC" w:rsidRPr="00875E5E" w:rsidRDefault="004F4BFC" w:rsidP="00B34FB3">
      <w:pPr>
        <w:tabs>
          <w:tab w:val="left" w:pos="1134"/>
        </w:tabs>
        <w:ind w:left="1134" w:right="565"/>
        <w:jc w:val="both"/>
        <w:rPr>
          <w:sz w:val="24"/>
          <w:szCs w:val="24"/>
        </w:rPr>
      </w:pPr>
      <w:r w:rsidRPr="00875E5E">
        <w:rPr>
          <w:sz w:val="24"/>
          <w:szCs w:val="24"/>
          <w:u w:val="single"/>
        </w:rPr>
        <w:t>1-й этап 1-ой очереди</w:t>
      </w:r>
      <w:r w:rsidRPr="00875E5E">
        <w:rPr>
          <w:sz w:val="24"/>
          <w:szCs w:val="24"/>
        </w:rPr>
        <w:t>:  «Подготовка территории под строительство с устройством гидротехнического сооружения</w:t>
      </w:r>
      <w:r w:rsidR="00655C87">
        <w:rPr>
          <w:sz w:val="24"/>
          <w:szCs w:val="24"/>
        </w:rPr>
        <w:t xml:space="preserve"> «</w:t>
      </w:r>
      <w:r w:rsidRPr="00875E5E">
        <w:rPr>
          <w:sz w:val="24"/>
          <w:szCs w:val="24"/>
        </w:rPr>
        <w:t>Стена в грунте»</w:t>
      </w:r>
      <w:r w:rsidR="00655C87">
        <w:rPr>
          <w:sz w:val="24"/>
          <w:szCs w:val="24"/>
        </w:rPr>
        <w:t>.</w:t>
      </w:r>
    </w:p>
    <w:p w14:paraId="5D1873E9" w14:textId="77777777" w:rsidR="004F4BFC" w:rsidRDefault="004F4BFC" w:rsidP="00B34FB3">
      <w:pPr>
        <w:tabs>
          <w:tab w:val="left" w:pos="567"/>
        </w:tabs>
        <w:ind w:left="567" w:right="565" w:firstLine="567"/>
        <w:jc w:val="both"/>
        <w:rPr>
          <w:sz w:val="24"/>
          <w:szCs w:val="24"/>
        </w:rPr>
      </w:pPr>
      <w:r w:rsidRPr="00875E5E">
        <w:rPr>
          <w:sz w:val="24"/>
          <w:szCs w:val="24"/>
          <w:u w:val="single"/>
        </w:rPr>
        <w:t>2-й этап 1-ой очереди</w:t>
      </w:r>
      <w:r w:rsidRPr="00875E5E">
        <w:rPr>
          <w:sz w:val="24"/>
          <w:szCs w:val="24"/>
        </w:rPr>
        <w:t>:  «Жилые дома №№ 1, 2, 3. Подземная и цокольная части»</w:t>
      </w:r>
      <w:r w:rsidR="00655C87">
        <w:rPr>
          <w:sz w:val="24"/>
          <w:szCs w:val="24"/>
        </w:rPr>
        <w:t>.</w:t>
      </w:r>
    </w:p>
    <w:p w14:paraId="68ECB53B" w14:textId="77777777" w:rsidR="0009459F" w:rsidRPr="00875E5E" w:rsidRDefault="0009459F" w:rsidP="00B34FB3">
      <w:pPr>
        <w:tabs>
          <w:tab w:val="left" w:pos="567"/>
        </w:tabs>
        <w:ind w:left="567" w:right="565" w:firstLine="567"/>
        <w:jc w:val="both"/>
        <w:rPr>
          <w:sz w:val="24"/>
          <w:szCs w:val="24"/>
        </w:rPr>
      </w:pPr>
    </w:p>
    <w:p w14:paraId="2814645B" w14:textId="27B0843E" w:rsidR="0009459F" w:rsidRPr="005E2506" w:rsidRDefault="004F4BFC" w:rsidP="00B34FB3">
      <w:pPr>
        <w:tabs>
          <w:tab w:val="left" w:pos="567"/>
        </w:tabs>
        <w:ind w:right="565" w:firstLine="567"/>
        <w:jc w:val="both"/>
        <w:rPr>
          <w:b/>
          <w:sz w:val="24"/>
          <w:szCs w:val="24"/>
        </w:rPr>
      </w:pPr>
      <w:r w:rsidRPr="005E2506">
        <w:rPr>
          <w:b/>
          <w:sz w:val="24"/>
          <w:szCs w:val="24"/>
          <w:u w:val="single"/>
        </w:rPr>
        <w:t>2-я очередь строительства</w:t>
      </w:r>
      <w:r w:rsidRPr="005E2506">
        <w:rPr>
          <w:b/>
          <w:sz w:val="24"/>
          <w:szCs w:val="24"/>
        </w:rPr>
        <w:t xml:space="preserve"> делится на два пусковых комплекса</w:t>
      </w:r>
      <w:r w:rsidR="0009459F" w:rsidRPr="005E2506">
        <w:rPr>
          <w:b/>
          <w:sz w:val="24"/>
          <w:szCs w:val="24"/>
        </w:rPr>
        <w:t>:</w:t>
      </w:r>
    </w:p>
    <w:p w14:paraId="39CE16CA" w14:textId="77777777" w:rsidR="0009459F" w:rsidRPr="005E2506" w:rsidRDefault="0009459F" w:rsidP="00B34FB3">
      <w:pPr>
        <w:widowControl/>
        <w:ind w:firstLine="567"/>
        <w:jc w:val="both"/>
        <w:rPr>
          <w:rFonts w:ascii="TimesNewRomanPSMT" w:hAnsi="TimesNewRomanPSMT" w:cs="TimesNewRomanPSMT"/>
          <w:b/>
          <w:sz w:val="24"/>
          <w:szCs w:val="24"/>
        </w:rPr>
      </w:pPr>
    </w:p>
    <w:p w14:paraId="3A922EDC" w14:textId="76DF5210" w:rsidR="0009459F" w:rsidRPr="005E2506" w:rsidRDefault="0009459F" w:rsidP="00B34FB3">
      <w:pPr>
        <w:widowControl/>
        <w:ind w:firstLine="567"/>
        <w:jc w:val="both"/>
        <w:rPr>
          <w:rFonts w:ascii="TimesNewRomanPSMT" w:hAnsi="TimesNewRomanPSMT" w:cs="TimesNewRomanPSMT"/>
          <w:b/>
          <w:sz w:val="24"/>
          <w:szCs w:val="24"/>
        </w:rPr>
      </w:pPr>
      <w:r w:rsidRPr="005E2506">
        <w:rPr>
          <w:rFonts w:ascii="TimesNewRomanPSMT" w:hAnsi="TimesNewRomanPSMT" w:cs="TimesNewRomanPSMT"/>
          <w:b/>
          <w:sz w:val="24"/>
          <w:szCs w:val="24"/>
        </w:rPr>
        <w:t>Первый пусковой комплекс: Жилой дом №4, Здание с помещениями временного прож</w:t>
      </w:r>
      <w:r w:rsidRPr="005E2506">
        <w:rPr>
          <w:rFonts w:ascii="TimesNewRomanPSMT" w:hAnsi="TimesNewRomanPSMT" w:cs="TimesNewRomanPSMT"/>
          <w:b/>
          <w:sz w:val="24"/>
          <w:szCs w:val="24"/>
        </w:rPr>
        <w:t>и</w:t>
      </w:r>
      <w:r w:rsidRPr="005E2506">
        <w:rPr>
          <w:rFonts w:ascii="TimesNewRomanPSMT" w:hAnsi="TimesNewRomanPSMT" w:cs="TimesNewRomanPSMT"/>
          <w:b/>
          <w:sz w:val="24"/>
          <w:szCs w:val="24"/>
        </w:rPr>
        <w:t>вания - корпус апартаментов №1, Подземные этажи и цокольная часть зданий.</w:t>
      </w:r>
    </w:p>
    <w:p w14:paraId="324D1C2D" w14:textId="77777777" w:rsidR="0009459F" w:rsidRDefault="0009459F" w:rsidP="00B34FB3">
      <w:pPr>
        <w:widowControl/>
        <w:ind w:firstLine="567"/>
        <w:jc w:val="both"/>
        <w:rPr>
          <w:rFonts w:ascii="TimesNewRomanPSMT" w:hAnsi="TimesNewRomanPSMT" w:cs="TimesNewRomanPSMT"/>
          <w:sz w:val="24"/>
          <w:szCs w:val="24"/>
        </w:rPr>
      </w:pPr>
    </w:p>
    <w:p w14:paraId="64169760" w14:textId="1B9824EF" w:rsidR="0009459F" w:rsidRDefault="0009459F" w:rsidP="00B34FB3">
      <w:pPr>
        <w:widowControl/>
        <w:ind w:firstLine="567"/>
        <w:jc w:val="both"/>
        <w:rPr>
          <w:rFonts w:ascii="TimesNewRomanPSMT" w:hAnsi="TimesNewRomanPSMT" w:cs="TimesNewRomanPSMT"/>
          <w:sz w:val="24"/>
          <w:szCs w:val="24"/>
        </w:rPr>
      </w:pPr>
      <w:r>
        <w:rPr>
          <w:rFonts w:ascii="TimesNewRomanPSMT" w:hAnsi="TimesNewRomanPSMT" w:cs="TimesNewRomanPSMT"/>
          <w:sz w:val="24"/>
          <w:szCs w:val="24"/>
        </w:rPr>
        <w:t>Второй пусковой комплекс: Здания с помещениями временного проживания - корпуса апарт</w:t>
      </w:r>
      <w:r>
        <w:rPr>
          <w:rFonts w:ascii="TimesNewRomanPSMT" w:hAnsi="TimesNewRomanPSMT" w:cs="TimesNewRomanPSMT"/>
          <w:sz w:val="24"/>
          <w:szCs w:val="24"/>
        </w:rPr>
        <w:t>а</w:t>
      </w:r>
      <w:r>
        <w:rPr>
          <w:rFonts w:ascii="TimesNewRomanPSMT" w:hAnsi="TimesNewRomanPSMT" w:cs="TimesNewRomanPSMT"/>
          <w:sz w:val="24"/>
          <w:szCs w:val="24"/>
        </w:rPr>
        <w:t>ментов №</w:t>
      </w:r>
      <w:r w:rsidR="00DF3782">
        <w:rPr>
          <w:rFonts w:ascii="TimesNewRomanPSMT" w:hAnsi="TimesNewRomanPSMT" w:cs="TimesNewRomanPSMT"/>
          <w:sz w:val="24"/>
          <w:szCs w:val="24"/>
        </w:rPr>
        <w:t xml:space="preserve"> </w:t>
      </w:r>
      <w:r>
        <w:rPr>
          <w:rFonts w:ascii="TimesNewRomanPSMT" w:hAnsi="TimesNewRomanPSMT" w:cs="TimesNewRomanPSMT"/>
          <w:sz w:val="24"/>
          <w:szCs w:val="24"/>
        </w:rPr>
        <w:t>2 и 3, Подземные этажи и цокольная часть</w:t>
      </w:r>
      <w:r w:rsidR="006A38EE">
        <w:rPr>
          <w:rFonts w:ascii="TimesNewRomanPSMT" w:hAnsi="TimesNewRomanPSMT" w:cs="TimesNewRomanPSMT"/>
          <w:sz w:val="24"/>
          <w:szCs w:val="24"/>
        </w:rPr>
        <w:t xml:space="preserve"> </w:t>
      </w:r>
      <w:r>
        <w:rPr>
          <w:rFonts w:ascii="TimesNewRomanPSMT" w:hAnsi="TimesNewRomanPSMT" w:cs="TimesNewRomanPSMT"/>
          <w:sz w:val="24"/>
          <w:szCs w:val="24"/>
        </w:rPr>
        <w:t>зданий.</w:t>
      </w:r>
    </w:p>
    <w:p w14:paraId="533EA730" w14:textId="77777777" w:rsidR="0009459F" w:rsidRDefault="0009459F" w:rsidP="00B34FB3">
      <w:pPr>
        <w:widowControl/>
        <w:ind w:firstLine="567"/>
        <w:jc w:val="both"/>
        <w:rPr>
          <w:rFonts w:ascii="TimesNewRomanPSMT" w:hAnsi="TimesNewRomanPSMT" w:cs="TimesNewRomanPSMT"/>
          <w:sz w:val="24"/>
          <w:szCs w:val="24"/>
        </w:rPr>
      </w:pPr>
    </w:p>
    <w:p w14:paraId="0E238F15" w14:textId="0C3B6FD6" w:rsidR="004F4BFC" w:rsidRDefault="0009459F" w:rsidP="00B34FB3">
      <w:pPr>
        <w:widowControl/>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3-я очередь строительства: Здание с помещениями временного проживания </w:t>
      </w:r>
      <w:r w:rsidR="006A38EE">
        <w:rPr>
          <w:rFonts w:ascii="TimesNewRomanPSMT" w:hAnsi="TimesNewRomanPSMT" w:cs="TimesNewRomanPSMT"/>
          <w:sz w:val="24"/>
          <w:szCs w:val="24"/>
        </w:rPr>
        <w:t>–</w:t>
      </w:r>
      <w:r>
        <w:rPr>
          <w:rFonts w:ascii="TimesNewRomanPSMT" w:hAnsi="TimesNewRomanPSMT" w:cs="TimesNewRomanPSMT"/>
          <w:sz w:val="24"/>
          <w:szCs w:val="24"/>
        </w:rPr>
        <w:t xml:space="preserve"> корпус</w:t>
      </w:r>
      <w:r w:rsidR="006A38EE">
        <w:rPr>
          <w:rFonts w:ascii="TimesNewRomanPSMT" w:hAnsi="TimesNewRomanPSMT" w:cs="TimesNewRomanPSMT"/>
          <w:sz w:val="24"/>
          <w:szCs w:val="24"/>
        </w:rPr>
        <w:t xml:space="preserve"> </w:t>
      </w:r>
      <w:r>
        <w:rPr>
          <w:rFonts w:ascii="TimesNewRomanPSMT" w:hAnsi="TimesNewRomanPSMT" w:cs="TimesNewRomanPSMT"/>
          <w:sz w:val="24"/>
          <w:szCs w:val="24"/>
        </w:rPr>
        <w:t>апарт</w:t>
      </w:r>
      <w:r>
        <w:rPr>
          <w:rFonts w:ascii="TimesNewRomanPSMT" w:hAnsi="TimesNewRomanPSMT" w:cs="TimesNewRomanPSMT"/>
          <w:sz w:val="24"/>
          <w:szCs w:val="24"/>
        </w:rPr>
        <w:t>а</w:t>
      </w:r>
      <w:r>
        <w:rPr>
          <w:rFonts w:ascii="TimesNewRomanPSMT" w:hAnsi="TimesNewRomanPSMT" w:cs="TimesNewRomanPSMT"/>
          <w:sz w:val="24"/>
          <w:szCs w:val="24"/>
        </w:rPr>
        <w:t>ментов №4, Жилой дом № 5, Здание офисов, Школа, ДОУ, Подземные этажи</w:t>
      </w:r>
      <w:r w:rsidR="006A38EE">
        <w:rPr>
          <w:rFonts w:ascii="TimesNewRomanPSMT" w:hAnsi="TimesNewRomanPSMT" w:cs="TimesNewRomanPSMT"/>
          <w:sz w:val="24"/>
          <w:szCs w:val="24"/>
        </w:rPr>
        <w:t xml:space="preserve"> </w:t>
      </w:r>
      <w:r>
        <w:rPr>
          <w:rFonts w:ascii="TimesNewRomanPSMT" w:hAnsi="TimesNewRomanPSMT" w:cs="TimesNewRomanPSMT"/>
          <w:sz w:val="24"/>
          <w:szCs w:val="24"/>
        </w:rPr>
        <w:t>и цокольная часть зд</w:t>
      </w:r>
      <w:r>
        <w:rPr>
          <w:rFonts w:ascii="TimesNewRomanPSMT" w:hAnsi="TimesNewRomanPSMT" w:cs="TimesNewRomanPSMT"/>
          <w:sz w:val="24"/>
          <w:szCs w:val="24"/>
        </w:rPr>
        <w:t>а</w:t>
      </w:r>
      <w:r>
        <w:rPr>
          <w:rFonts w:ascii="TimesNewRomanPSMT" w:hAnsi="TimesNewRomanPSMT" w:cs="TimesNewRomanPSMT"/>
          <w:sz w:val="24"/>
          <w:szCs w:val="24"/>
        </w:rPr>
        <w:t>ний.</w:t>
      </w:r>
    </w:p>
    <w:p w14:paraId="25A0C929" w14:textId="77777777" w:rsidR="0009459F" w:rsidRPr="00875E5E" w:rsidRDefault="0009459F" w:rsidP="00B34FB3">
      <w:pPr>
        <w:tabs>
          <w:tab w:val="left" w:pos="567"/>
        </w:tabs>
        <w:ind w:firstLine="567"/>
        <w:jc w:val="both"/>
        <w:rPr>
          <w:sz w:val="24"/>
          <w:szCs w:val="24"/>
        </w:rPr>
      </w:pPr>
    </w:p>
    <w:p w14:paraId="3220751A" w14:textId="279C0FF1" w:rsidR="0009459F" w:rsidRDefault="0009459F" w:rsidP="00DF3782">
      <w:pPr>
        <w:widowControl/>
        <w:ind w:firstLine="567"/>
        <w:jc w:val="both"/>
        <w:rPr>
          <w:rFonts w:ascii="TimesNewRomanPSMT" w:hAnsi="TimesNewRomanPSMT" w:cs="TimesNewRomanPSMT"/>
          <w:sz w:val="24"/>
          <w:szCs w:val="24"/>
        </w:rPr>
      </w:pPr>
      <w:r>
        <w:rPr>
          <w:rFonts w:ascii="TimesNewRomanPSMT" w:hAnsi="TimesNewRomanPSMT" w:cs="TimesNewRomanPSMT"/>
          <w:sz w:val="24"/>
          <w:szCs w:val="24"/>
        </w:rPr>
        <w:t>Архитектурно-</w:t>
      </w:r>
      <w:proofErr w:type="gramStart"/>
      <w:r>
        <w:rPr>
          <w:rFonts w:ascii="TimesNewRomanPSMT" w:hAnsi="TimesNewRomanPSMT" w:cs="TimesNewRomanPSMT"/>
          <w:sz w:val="24"/>
          <w:szCs w:val="24"/>
        </w:rPr>
        <w:t>планировочные решения</w:t>
      </w:r>
      <w:proofErr w:type="gramEnd"/>
      <w:r>
        <w:rPr>
          <w:rFonts w:ascii="TimesNewRomanPSMT" w:hAnsi="TimesNewRomanPSMT" w:cs="TimesNewRomanPSMT"/>
          <w:sz w:val="24"/>
          <w:szCs w:val="24"/>
        </w:rPr>
        <w:t xml:space="preserve"> 1 пускового комплекса 2-й очереди строительства предусматривают строительство многофункциональной комплексной застройки, обеспеченной сл</w:t>
      </w:r>
      <w:r>
        <w:rPr>
          <w:rFonts w:ascii="TimesNewRomanPSMT" w:hAnsi="TimesNewRomanPSMT" w:cs="TimesNewRomanPSMT"/>
          <w:sz w:val="24"/>
          <w:szCs w:val="24"/>
        </w:rPr>
        <w:t>е</w:t>
      </w:r>
      <w:r>
        <w:rPr>
          <w:rFonts w:ascii="TimesNewRomanPSMT" w:hAnsi="TimesNewRomanPSMT" w:cs="TimesNewRomanPSMT"/>
          <w:sz w:val="24"/>
          <w:szCs w:val="24"/>
        </w:rPr>
        <w:t>дующими функциональными зонами:</w:t>
      </w:r>
    </w:p>
    <w:p w14:paraId="22392204" w14:textId="77777777" w:rsidR="0009459F" w:rsidRDefault="0009459F"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 жилыми квартирами;</w:t>
      </w:r>
    </w:p>
    <w:p w14:paraId="04DAB671" w14:textId="77777777" w:rsidR="0009459F" w:rsidRDefault="0009459F"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 апартаментами;</w:t>
      </w:r>
    </w:p>
    <w:p w14:paraId="5595CF5D" w14:textId="77777777" w:rsidR="0009459F" w:rsidRDefault="0009459F"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 подземным паркингом;</w:t>
      </w:r>
    </w:p>
    <w:p w14:paraId="29BB4839" w14:textId="7B7BBF35" w:rsidR="0009459F" w:rsidRDefault="0009459F"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 помещениями общественного назначения в уровнях -1, -2 подземной части комплекса.</w:t>
      </w:r>
    </w:p>
    <w:p w14:paraId="035C7438" w14:textId="77777777" w:rsidR="0009459F" w:rsidRDefault="0009459F" w:rsidP="00B34FB3">
      <w:pPr>
        <w:widowControl/>
        <w:jc w:val="both"/>
        <w:rPr>
          <w:rFonts w:ascii="TimesNewRomanPSMT" w:hAnsi="TimesNewRomanPSMT" w:cs="TimesNewRomanPSMT"/>
          <w:sz w:val="24"/>
          <w:szCs w:val="24"/>
        </w:rPr>
      </w:pPr>
    </w:p>
    <w:p w14:paraId="3F193D69" w14:textId="2B146848" w:rsidR="00127991" w:rsidRDefault="00127991"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При проектировании комплекса учтены высотное ограничение застройки - 160 м и</w:t>
      </w:r>
      <w:r w:rsidR="003F6DCD">
        <w:rPr>
          <w:rFonts w:ascii="TimesNewRomanPSMT" w:hAnsi="TimesNewRomanPSMT" w:cs="TimesNewRomanPSMT"/>
          <w:sz w:val="24"/>
          <w:szCs w:val="24"/>
        </w:rPr>
        <w:t xml:space="preserve"> предельно</w:t>
      </w:r>
      <w:r w:rsidR="006A38EE">
        <w:rPr>
          <w:rFonts w:ascii="TimesNewRomanPSMT" w:hAnsi="TimesNewRomanPSMT" w:cs="TimesNewRomanPSMT"/>
          <w:sz w:val="24"/>
          <w:szCs w:val="24"/>
        </w:rPr>
        <w:t xml:space="preserve"> </w:t>
      </w:r>
      <w:r>
        <w:rPr>
          <w:rFonts w:ascii="TimesNewRomanPSMT" w:hAnsi="TimesNewRomanPSMT" w:cs="TimesNewRomanPSMT"/>
          <w:sz w:val="24"/>
          <w:szCs w:val="24"/>
        </w:rPr>
        <w:t>допустимая суммарно-поэтажная площад</w:t>
      </w:r>
      <w:r w:rsidR="003F6DCD">
        <w:rPr>
          <w:rFonts w:ascii="TimesNewRomanPSMT" w:hAnsi="TimesNewRomanPSMT" w:cs="TimesNewRomanPSMT"/>
          <w:sz w:val="24"/>
          <w:szCs w:val="24"/>
        </w:rPr>
        <w:t xml:space="preserve">ь комплекса, </w:t>
      </w:r>
      <w:r w:rsidR="00DF3782">
        <w:rPr>
          <w:rFonts w:ascii="TimesNewRomanPSMT" w:hAnsi="TimesNewRomanPSMT" w:cs="TimesNewRomanPSMT"/>
          <w:sz w:val="24"/>
          <w:szCs w:val="24"/>
        </w:rPr>
        <w:t xml:space="preserve">определяющаяся </w:t>
      </w:r>
      <w:r w:rsidR="003F6DCD">
        <w:rPr>
          <w:rFonts w:ascii="TimesNewRomanPSMT" w:hAnsi="TimesNewRomanPSMT" w:cs="TimesNewRomanPSMT"/>
          <w:sz w:val="24"/>
          <w:szCs w:val="24"/>
        </w:rPr>
        <w:t>тре</w:t>
      </w:r>
      <w:r>
        <w:rPr>
          <w:rFonts w:ascii="TimesNewRomanPSMT" w:hAnsi="TimesNewRomanPSMT" w:cs="TimesNewRomanPSMT"/>
          <w:sz w:val="24"/>
          <w:szCs w:val="24"/>
        </w:rPr>
        <w:t>бованиями ГПЗУ.</w:t>
      </w:r>
    </w:p>
    <w:p w14:paraId="2B655C8E" w14:textId="77777777" w:rsidR="003F6DCD" w:rsidRDefault="003F6DCD" w:rsidP="00B34FB3">
      <w:pPr>
        <w:widowControl/>
        <w:jc w:val="both"/>
        <w:rPr>
          <w:rFonts w:ascii="TimesNewRomanPSMT" w:hAnsi="TimesNewRomanPSMT" w:cs="TimesNewRomanPSMT"/>
          <w:sz w:val="24"/>
          <w:szCs w:val="24"/>
        </w:rPr>
      </w:pPr>
    </w:p>
    <w:p w14:paraId="5ACAD9E8" w14:textId="3D369397" w:rsidR="00127991" w:rsidRDefault="00127991" w:rsidP="00B34FB3">
      <w:pPr>
        <w:widowControl/>
        <w:ind w:firstLine="720"/>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Застройка </w:t>
      </w:r>
      <w:r>
        <w:rPr>
          <w:rFonts w:ascii="TimesNewRomanPSMT" w:hAnsi="TimesNewRomanPSMT" w:cs="TimesNewRomanPSMT"/>
          <w:sz w:val="24"/>
          <w:szCs w:val="24"/>
        </w:rPr>
        <w:t>состоит из 1</w:t>
      </w:r>
      <w:r w:rsidR="00DF3782">
        <w:rPr>
          <w:rFonts w:ascii="TimesNewRomanPSMT" w:hAnsi="TimesNewRomanPSMT" w:cs="TimesNewRomanPSMT"/>
          <w:sz w:val="24"/>
          <w:szCs w:val="24"/>
        </w:rPr>
        <w:t>-</w:t>
      </w:r>
      <w:r>
        <w:rPr>
          <w:rFonts w:ascii="TimesNewRomanPSMT" w:hAnsi="TimesNewRomanPSMT" w:cs="TimesNewRomanPSMT"/>
          <w:sz w:val="24"/>
          <w:szCs w:val="24"/>
        </w:rPr>
        <w:t>го жилого дома (далее ЖД 4</w:t>
      </w:r>
      <w:r w:rsidR="006A38EE">
        <w:rPr>
          <w:rFonts w:ascii="TimesNewRomanPSMT" w:hAnsi="TimesNewRomanPSMT" w:cs="TimesNewRomanPSMT"/>
          <w:sz w:val="24"/>
          <w:szCs w:val="24"/>
        </w:rPr>
        <w:t xml:space="preserve">) и здания с помещениями временного </w:t>
      </w:r>
      <w:r>
        <w:rPr>
          <w:rFonts w:ascii="TimesNewRomanPSMT" w:hAnsi="TimesNewRomanPSMT" w:cs="TimesNewRomanPSMT"/>
          <w:sz w:val="24"/>
          <w:szCs w:val="24"/>
        </w:rPr>
        <w:t>проживания - корпуса апартаментов (АП 1), размещаемых вдоль проектируемой</w:t>
      </w:r>
      <w:r w:rsidR="006A38EE">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Шелепихинской</w:t>
      </w:r>
      <w:proofErr w:type="spellEnd"/>
      <w:r>
        <w:rPr>
          <w:rFonts w:ascii="TimesNewRomanPSMT" w:hAnsi="TimesNewRomanPSMT" w:cs="TimesNewRomanPSMT"/>
          <w:sz w:val="24"/>
          <w:szCs w:val="24"/>
        </w:rPr>
        <w:t xml:space="preserve"> набережной в одну линию с жилой застройкой 1-й очереди</w:t>
      </w:r>
      <w:r w:rsidR="00DF3782">
        <w:rPr>
          <w:rFonts w:ascii="TimesNewRomanPSMT" w:hAnsi="TimesNewRomanPSMT" w:cs="TimesNewRomanPSMT"/>
          <w:sz w:val="24"/>
          <w:szCs w:val="24"/>
        </w:rPr>
        <w:t xml:space="preserve">. </w:t>
      </w:r>
      <w:r>
        <w:rPr>
          <w:rFonts w:ascii="TimesNewRomanPSMT" w:hAnsi="TimesNewRomanPSMT" w:cs="TimesNewRomanPSMT"/>
          <w:sz w:val="24"/>
          <w:szCs w:val="24"/>
        </w:rPr>
        <w:t>ЖД 4 – 19</w:t>
      </w:r>
      <w:r w:rsidR="006A38EE">
        <w:rPr>
          <w:rFonts w:ascii="TimesNewRomanPSMT" w:hAnsi="TimesNewRomanPSMT" w:cs="TimesNewRomanPSMT"/>
          <w:sz w:val="24"/>
          <w:szCs w:val="24"/>
        </w:rPr>
        <w:t xml:space="preserve"> </w:t>
      </w:r>
      <w:r>
        <w:rPr>
          <w:rFonts w:ascii="TimesNewRomanPSMT" w:hAnsi="TimesNewRomanPSMT" w:cs="TimesNewRomanPSMT"/>
          <w:sz w:val="24"/>
          <w:szCs w:val="24"/>
        </w:rPr>
        <w:t xml:space="preserve">этажей и </w:t>
      </w:r>
      <w:proofErr w:type="gramStart"/>
      <w:r>
        <w:rPr>
          <w:rFonts w:ascii="TimesNewRomanPSMT" w:hAnsi="TimesNewRomanPSMT" w:cs="TimesNewRomanPSMT"/>
          <w:sz w:val="24"/>
          <w:szCs w:val="24"/>
        </w:rPr>
        <w:t>ве</w:t>
      </w:r>
      <w:r w:rsidR="006A38EE">
        <w:rPr>
          <w:rFonts w:ascii="TimesNewRomanPSMT" w:hAnsi="TimesNewRomanPSMT" w:cs="TimesNewRomanPSMT"/>
          <w:sz w:val="24"/>
          <w:szCs w:val="24"/>
        </w:rPr>
        <w:t>рхний</w:t>
      </w:r>
      <w:proofErr w:type="gramEnd"/>
      <w:r w:rsidR="006A38EE">
        <w:rPr>
          <w:rFonts w:ascii="TimesNewRomanPSMT" w:hAnsi="TimesNewRomanPSMT" w:cs="TimesNewRomanPSMT"/>
          <w:sz w:val="24"/>
          <w:szCs w:val="24"/>
        </w:rPr>
        <w:t xml:space="preserve"> </w:t>
      </w:r>
      <w:r>
        <w:rPr>
          <w:rFonts w:ascii="TimesNewRomanPSMT" w:hAnsi="TimesNewRomanPSMT" w:cs="TimesNewRomanPSMT"/>
          <w:sz w:val="24"/>
          <w:szCs w:val="24"/>
        </w:rPr>
        <w:t>технич</w:t>
      </w:r>
      <w:r>
        <w:rPr>
          <w:rFonts w:ascii="TimesNewRomanPSMT" w:hAnsi="TimesNewRomanPSMT" w:cs="TimesNewRomanPSMT"/>
          <w:sz w:val="24"/>
          <w:szCs w:val="24"/>
        </w:rPr>
        <w:t>е</w:t>
      </w:r>
      <w:r>
        <w:rPr>
          <w:rFonts w:ascii="TimesNewRomanPSMT" w:hAnsi="TimesNewRomanPSMT" w:cs="TimesNewRomanPSMT"/>
          <w:sz w:val="24"/>
          <w:szCs w:val="24"/>
        </w:rPr>
        <w:t>ский, АП 1 – 37 этажей и верхний технический. Отметка от</w:t>
      </w:r>
      <w:r w:rsidR="006A38EE">
        <w:rPr>
          <w:rFonts w:ascii="TimesNewRomanPSMT" w:hAnsi="TimesNewRomanPSMT" w:cs="TimesNewRomanPSMT"/>
          <w:sz w:val="24"/>
          <w:szCs w:val="24"/>
        </w:rPr>
        <w:t xml:space="preserve"> </w:t>
      </w:r>
      <w:r>
        <w:rPr>
          <w:rFonts w:ascii="TimesNewRomanPSMT" w:hAnsi="TimesNewRomanPSMT" w:cs="TimesNewRomanPSMT"/>
          <w:sz w:val="24"/>
          <w:szCs w:val="24"/>
        </w:rPr>
        <w:t>пожарного проезда до уровня подоко</w:t>
      </w:r>
      <w:r>
        <w:rPr>
          <w:rFonts w:ascii="TimesNewRomanPSMT" w:hAnsi="TimesNewRomanPSMT" w:cs="TimesNewRomanPSMT"/>
          <w:sz w:val="24"/>
          <w:szCs w:val="24"/>
        </w:rPr>
        <w:t>н</w:t>
      </w:r>
      <w:r>
        <w:rPr>
          <w:rFonts w:ascii="TimesNewRomanPSMT" w:hAnsi="TimesNewRomanPSMT" w:cs="TimesNewRomanPSMT"/>
          <w:sz w:val="24"/>
          <w:szCs w:val="24"/>
        </w:rPr>
        <w:t>ника верхнего жилого этажа ЖД 4 составляет</w:t>
      </w:r>
      <w:r w:rsidR="006A38EE">
        <w:rPr>
          <w:rFonts w:ascii="TimesNewRomanPSMT" w:hAnsi="TimesNewRomanPSMT" w:cs="TimesNewRomanPSMT"/>
          <w:sz w:val="24"/>
          <w:szCs w:val="24"/>
        </w:rPr>
        <w:t xml:space="preserve"> менее</w:t>
      </w:r>
      <w:r w:rsidR="004138C1">
        <w:rPr>
          <w:rFonts w:ascii="TimesNewRomanPSMT" w:hAnsi="TimesNewRomanPSMT" w:cs="TimesNewRomanPSMT"/>
          <w:sz w:val="24"/>
          <w:szCs w:val="24"/>
        </w:rPr>
        <w:t xml:space="preserve"> </w:t>
      </w:r>
      <w:r>
        <w:rPr>
          <w:rFonts w:ascii="TimesNewRomanPSMT" w:hAnsi="TimesNewRomanPSMT" w:cs="TimesNewRomanPSMT"/>
          <w:sz w:val="24"/>
          <w:szCs w:val="24"/>
        </w:rPr>
        <w:t>75 м.</w:t>
      </w:r>
    </w:p>
    <w:p w14:paraId="6A9C778B" w14:textId="77777777" w:rsidR="003F6DCD" w:rsidRDefault="003F6DCD" w:rsidP="00B34FB3">
      <w:pPr>
        <w:widowControl/>
        <w:jc w:val="both"/>
        <w:rPr>
          <w:rFonts w:ascii="TimesNewRomanPSMT" w:hAnsi="TimesNewRomanPSMT" w:cs="TimesNewRomanPSMT"/>
          <w:sz w:val="24"/>
          <w:szCs w:val="24"/>
        </w:rPr>
      </w:pPr>
    </w:p>
    <w:p w14:paraId="7E47091B" w14:textId="0D2C0716" w:rsidR="00127991" w:rsidRDefault="00127991"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Оба здания размещаются на подземной части, име</w:t>
      </w:r>
      <w:r w:rsidR="006A38EE">
        <w:rPr>
          <w:rFonts w:ascii="TimesNewRomanPSMT" w:hAnsi="TimesNewRomanPSMT" w:cs="TimesNewRomanPSMT"/>
          <w:sz w:val="24"/>
          <w:szCs w:val="24"/>
        </w:rPr>
        <w:t>ющей фронт естественного освеще</w:t>
      </w:r>
      <w:r>
        <w:rPr>
          <w:rFonts w:ascii="TimesNewRomanPSMT" w:hAnsi="TimesNewRomanPSMT" w:cs="TimesNewRomanPSMT"/>
          <w:sz w:val="24"/>
          <w:szCs w:val="24"/>
        </w:rPr>
        <w:t xml:space="preserve">ния со стороны </w:t>
      </w:r>
      <w:proofErr w:type="spellStart"/>
      <w:r>
        <w:rPr>
          <w:rFonts w:ascii="TimesNewRomanPSMT" w:hAnsi="TimesNewRomanPSMT" w:cs="TimesNewRomanPSMT"/>
          <w:sz w:val="24"/>
          <w:szCs w:val="24"/>
        </w:rPr>
        <w:t>Шелепихинской</w:t>
      </w:r>
      <w:proofErr w:type="spellEnd"/>
      <w:r>
        <w:rPr>
          <w:rFonts w:ascii="TimesNewRomanPSMT" w:hAnsi="TimesNewRomanPSMT" w:cs="TimesNewRomanPSMT"/>
          <w:sz w:val="24"/>
          <w:szCs w:val="24"/>
        </w:rPr>
        <w:t xml:space="preserve"> набережной. Вхо</w:t>
      </w:r>
      <w:r w:rsidR="006A38EE">
        <w:rPr>
          <w:rFonts w:ascii="TimesNewRomanPSMT" w:hAnsi="TimesNewRomanPSMT" w:cs="TimesNewRomanPSMT"/>
          <w:sz w:val="24"/>
          <w:szCs w:val="24"/>
        </w:rPr>
        <w:t>дные группы в ЖД 4 и АП 1 разме</w:t>
      </w:r>
      <w:r>
        <w:rPr>
          <w:rFonts w:ascii="TimesNewRomanPSMT" w:hAnsi="TimesNewRomanPSMT" w:cs="TimesNewRomanPSMT"/>
          <w:sz w:val="24"/>
          <w:szCs w:val="24"/>
        </w:rPr>
        <w:t>щаются на 1</w:t>
      </w:r>
      <w:r w:rsidR="00DF3782">
        <w:rPr>
          <w:rFonts w:ascii="TimesNewRomanPSMT" w:hAnsi="TimesNewRomanPSMT" w:cs="TimesNewRomanPSMT"/>
          <w:sz w:val="24"/>
          <w:szCs w:val="24"/>
        </w:rPr>
        <w:t>-</w:t>
      </w:r>
      <w:r>
        <w:rPr>
          <w:rFonts w:ascii="TimesNewRomanPSMT" w:hAnsi="TimesNewRomanPSMT" w:cs="TimesNewRomanPSMT"/>
          <w:sz w:val="24"/>
          <w:szCs w:val="24"/>
        </w:rPr>
        <w:t>м назе</w:t>
      </w:r>
      <w:r>
        <w:rPr>
          <w:rFonts w:ascii="TimesNewRomanPSMT" w:hAnsi="TimesNewRomanPSMT" w:cs="TimesNewRomanPSMT"/>
          <w:sz w:val="24"/>
          <w:szCs w:val="24"/>
        </w:rPr>
        <w:t>м</w:t>
      </w:r>
      <w:r>
        <w:rPr>
          <w:rFonts w:ascii="TimesNewRomanPSMT" w:hAnsi="TimesNewRomanPSMT" w:cs="TimesNewRomanPSMT"/>
          <w:sz w:val="24"/>
          <w:szCs w:val="24"/>
        </w:rPr>
        <w:t xml:space="preserve">ном этаже. Входы </w:t>
      </w:r>
      <w:r w:rsidR="00DF3782">
        <w:rPr>
          <w:rFonts w:ascii="TimesNewRomanPSMT" w:hAnsi="TimesNewRomanPSMT" w:cs="TimesNewRomanPSMT"/>
          <w:sz w:val="24"/>
          <w:szCs w:val="24"/>
        </w:rPr>
        <w:t xml:space="preserve">в жилую часть и комплекс апартаментов </w:t>
      </w:r>
      <w:r>
        <w:rPr>
          <w:rFonts w:ascii="TimesNewRomanPSMT" w:hAnsi="TimesNewRomanPSMT" w:cs="TimesNewRomanPSMT"/>
          <w:sz w:val="24"/>
          <w:szCs w:val="24"/>
        </w:rPr>
        <w:t xml:space="preserve">осуществляются со стороны </w:t>
      </w:r>
      <w:proofErr w:type="spellStart"/>
      <w:r>
        <w:rPr>
          <w:rFonts w:ascii="TimesNewRomanPSMT" w:hAnsi="TimesNewRomanPSMT" w:cs="TimesNewRomanPSMT"/>
          <w:sz w:val="24"/>
          <w:szCs w:val="24"/>
        </w:rPr>
        <w:t>внутридв</w:t>
      </w:r>
      <w:r>
        <w:rPr>
          <w:rFonts w:ascii="TimesNewRomanPSMT" w:hAnsi="TimesNewRomanPSMT" w:cs="TimesNewRomanPSMT"/>
          <w:sz w:val="24"/>
          <w:szCs w:val="24"/>
        </w:rPr>
        <w:t>о</w:t>
      </w:r>
      <w:r>
        <w:rPr>
          <w:rFonts w:ascii="TimesNewRomanPSMT" w:hAnsi="TimesNewRomanPSMT" w:cs="TimesNewRomanPSMT"/>
          <w:sz w:val="24"/>
          <w:szCs w:val="24"/>
        </w:rPr>
        <w:t>ровых</w:t>
      </w:r>
      <w:proofErr w:type="spellEnd"/>
      <w:r w:rsidR="006A38EE">
        <w:rPr>
          <w:rFonts w:ascii="TimesNewRomanPSMT" w:hAnsi="TimesNewRomanPSMT" w:cs="TimesNewRomanPSMT"/>
          <w:sz w:val="24"/>
          <w:szCs w:val="24"/>
        </w:rPr>
        <w:t xml:space="preserve"> </w:t>
      </w:r>
      <w:r>
        <w:rPr>
          <w:rFonts w:ascii="TimesNewRomanPSMT" w:hAnsi="TimesNewRomanPSMT" w:cs="TimesNewRomanPSMT"/>
          <w:sz w:val="24"/>
          <w:szCs w:val="24"/>
        </w:rPr>
        <w:t>пространств и таким образом изолированы от общественной функции, входы в которую</w:t>
      </w:r>
      <w:r w:rsidR="006A38EE">
        <w:rPr>
          <w:rFonts w:ascii="TimesNewRomanPSMT" w:hAnsi="TimesNewRomanPSMT" w:cs="TimesNewRomanPSMT"/>
          <w:sz w:val="24"/>
          <w:szCs w:val="24"/>
        </w:rPr>
        <w:t xml:space="preserve"> </w:t>
      </w:r>
      <w:r>
        <w:rPr>
          <w:rFonts w:ascii="TimesNewRomanPSMT" w:hAnsi="TimesNewRomanPSMT" w:cs="TimesNewRomanPSMT"/>
          <w:sz w:val="24"/>
          <w:szCs w:val="24"/>
        </w:rPr>
        <w:t>ра</w:t>
      </w:r>
      <w:r>
        <w:rPr>
          <w:rFonts w:ascii="TimesNewRomanPSMT" w:hAnsi="TimesNewRomanPSMT" w:cs="TimesNewRomanPSMT"/>
          <w:sz w:val="24"/>
          <w:szCs w:val="24"/>
        </w:rPr>
        <w:t>з</w:t>
      </w:r>
      <w:r>
        <w:rPr>
          <w:rFonts w:ascii="TimesNewRomanPSMT" w:hAnsi="TimesNewRomanPSMT" w:cs="TimesNewRomanPSMT"/>
          <w:sz w:val="24"/>
          <w:szCs w:val="24"/>
        </w:rPr>
        <w:t>мещаются со стороны набережной.</w:t>
      </w:r>
    </w:p>
    <w:p w14:paraId="0FA30609" w14:textId="77777777" w:rsidR="003F6DCD" w:rsidRDefault="003F6DCD" w:rsidP="00B34FB3">
      <w:pPr>
        <w:widowControl/>
        <w:jc w:val="both"/>
        <w:rPr>
          <w:rFonts w:ascii="TimesNewRomanPSMT" w:hAnsi="TimesNewRomanPSMT" w:cs="TimesNewRomanPSMT"/>
          <w:sz w:val="24"/>
          <w:szCs w:val="24"/>
        </w:rPr>
      </w:pPr>
    </w:p>
    <w:tbl>
      <w:tblPr>
        <w:tblW w:w="9974" w:type="dxa"/>
        <w:tblInd w:w="95" w:type="dxa"/>
        <w:tblLayout w:type="fixed"/>
        <w:tblLook w:val="04A0" w:firstRow="1" w:lastRow="0" w:firstColumn="1" w:lastColumn="0" w:noHBand="0" w:noVBand="1"/>
      </w:tblPr>
      <w:tblGrid>
        <w:gridCol w:w="9974"/>
      </w:tblGrid>
      <w:tr w:rsidR="00FB66D4" w:rsidRPr="00FB66D4" w14:paraId="2CA3D2AB" w14:textId="77777777" w:rsidTr="00FB66D4">
        <w:trPr>
          <w:trHeight w:val="272"/>
        </w:trPr>
        <w:tc>
          <w:tcPr>
            <w:tcW w:w="9974" w:type="dxa"/>
            <w:tcBorders>
              <w:top w:val="nil"/>
              <w:left w:val="nil"/>
              <w:bottom w:val="nil"/>
              <w:right w:val="nil"/>
            </w:tcBorders>
            <w:vAlign w:val="center"/>
            <w:hideMark/>
          </w:tcPr>
          <w:tbl>
            <w:tblPr>
              <w:tblW w:w="9634"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022"/>
              <w:gridCol w:w="2189"/>
              <w:gridCol w:w="4380"/>
              <w:gridCol w:w="2043"/>
            </w:tblGrid>
            <w:tr w:rsidR="00FB66D4" w:rsidRPr="00FB66D4" w14:paraId="6D114887" w14:textId="77777777" w:rsidTr="00FB66D4">
              <w:trPr>
                <w:trHeight w:val="487"/>
              </w:trPr>
              <w:tc>
                <w:tcPr>
                  <w:tcW w:w="3211" w:type="dxa"/>
                  <w:gridSpan w:val="2"/>
                  <w:shd w:val="clear" w:color="auto" w:fill="FFFFFF"/>
                </w:tcPr>
                <w:p w14:paraId="48A3DBD3" w14:textId="77777777" w:rsidR="00FB66D4" w:rsidRPr="00FB66D4" w:rsidRDefault="00FB66D4" w:rsidP="00B34FB3">
                  <w:pPr>
                    <w:widowControl/>
                    <w:tabs>
                      <w:tab w:val="left" w:pos="1168"/>
                    </w:tabs>
                    <w:autoSpaceDE/>
                    <w:autoSpaceDN/>
                    <w:adjustRightInd/>
                    <w:spacing w:line="360" w:lineRule="auto"/>
                    <w:ind w:left="567" w:right="565" w:hanging="533"/>
                    <w:jc w:val="both"/>
                    <w:rPr>
                      <w:sz w:val="22"/>
                      <w:szCs w:val="22"/>
                    </w:rPr>
                  </w:pPr>
                  <w:r w:rsidRPr="00FB66D4">
                    <w:rPr>
                      <w:sz w:val="22"/>
                      <w:szCs w:val="22"/>
                    </w:rPr>
                    <w:t xml:space="preserve">№ </w:t>
                  </w:r>
                  <w:proofErr w:type="gramStart"/>
                  <w:r w:rsidRPr="00FB66D4">
                    <w:rPr>
                      <w:sz w:val="22"/>
                      <w:szCs w:val="22"/>
                    </w:rPr>
                    <w:t>п</w:t>
                  </w:r>
                  <w:proofErr w:type="gramEnd"/>
                  <w:r w:rsidRPr="00FB66D4">
                    <w:rPr>
                      <w:sz w:val="22"/>
                      <w:szCs w:val="22"/>
                    </w:rPr>
                    <w:t>/п</w:t>
                  </w:r>
                </w:p>
              </w:tc>
              <w:tc>
                <w:tcPr>
                  <w:tcW w:w="4380" w:type="dxa"/>
                  <w:shd w:val="clear" w:color="auto" w:fill="FFFFFF"/>
                  <w:vAlign w:val="center"/>
                </w:tcPr>
                <w:p w14:paraId="51351820"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Наименование показателя</w:t>
                  </w:r>
                </w:p>
              </w:tc>
              <w:tc>
                <w:tcPr>
                  <w:tcW w:w="2043" w:type="dxa"/>
                  <w:shd w:val="clear" w:color="auto" w:fill="FFFFFF"/>
                  <w:vAlign w:val="center"/>
                </w:tcPr>
                <w:p w14:paraId="7CEB61BB" w14:textId="3C42F55C"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Значение показателя</w:t>
                  </w:r>
                  <w:r>
                    <w:rPr>
                      <w:sz w:val="22"/>
                      <w:szCs w:val="22"/>
                    </w:rPr>
                    <w:t>*</w:t>
                  </w:r>
                </w:p>
              </w:tc>
            </w:tr>
            <w:tr w:rsidR="00FB66D4" w:rsidRPr="00FB66D4" w14:paraId="2A1E7FF0" w14:textId="77777777" w:rsidTr="00FB66D4">
              <w:trPr>
                <w:trHeight w:val="236"/>
              </w:trPr>
              <w:tc>
                <w:tcPr>
                  <w:tcW w:w="1022" w:type="dxa"/>
                  <w:shd w:val="clear" w:color="auto" w:fill="FFFFFF"/>
                </w:tcPr>
                <w:p w14:paraId="4B185E26"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1</w:t>
                  </w:r>
                </w:p>
              </w:tc>
              <w:tc>
                <w:tcPr>
                  <w:tcW w:w="6569" w:type="dxa"/>
                  <w:gridSpan w:val="2"/>
                  <w:shd w:val="clear" w:color="auto" w:fill="FFFFFF"/>
                </w:tcPr>
                <w:p w14:paraId="00E0C26F" w14:textId="77777777" w:rsidR="00FB66D4" w:rsidRPr="00FB66D4" w:rsidRDefault="00FB66D4" w:rsidP="00B34FB3">
                  <w:pPr>
                    <w:widowControl/>
                    <w:autoSpaceDE/>
                    <w:autoSpaceDN/>
                    <w:adjustRightInd/>
                    <w:spacing w:line="360" w:lineRule="auto"/>
                    <w:ind w:left="346" w:right="175"/>
                    <w:jc w:val="both"/>
                    <w:rPr>
                      <w:b/>
                      <w:sz w:val="22"/>
                      <w:szCs w:val="22"/>
                    </w:rPr>
                  </w:pPr>
                  <w:r w:rsidRPr="00FB66D4">
                    <w:rPr>
                      <w:b/>
                      <w:color w:val="000000" w:themeColor="text1"/>
                      <w:sz w:val="22"/>
                      <w:szCs w:val="22"/>
                    </w:rPr>
                    <w:t xml:space="preserve">Площадь </w:t>
                  </w:r>
                  <w:proofErr w:type="gramStart"/>
                  <w:r w:rsidRPr="00FB66D4">
                    <w:rPr>
                      <w:b/>
                      <w:color w:val="000000" w:themeColor="text1"/>
                      <w:sz w:val="22"/>
                      <w:szCs w:val="22"/>
                    </w:rPr>
                    <w:t>застройки жилого дома</w:t>
                  </w:r>
                  <w:proofErr w:type="gramEnd"/>
                  <w:r w:rsidRPr="00FB66D4">
                    <w:rPr>
                      <w:b/>
                      <w:color w:val="000000" w:themeColor="text1"/>
                      <w:sz w:val="22"/>
                      <w:szCs w:val="22"/>
                    </w:rPr>
                    <w:t xml:space="preserve"> №4 (ЖД 4), Здание с помещениями временного проживания - корпуса апарт</w:t>
                  </w:r>
                  <w:r w:rsidRPr="00FB66D4">
                    <w:rPr>
                      <w:b/>
                      <w:color w:val="000000" w:themeColor="text1"/>
                      <w:sz w:val="22"/>
                      <w:szCs w:val="22"/>
                    </w:rPr>
                    <w:t>а</w:t>
                  </w:r>
                  <w:r w:rsidRPr="00FB66D4">
                    <w:rPr>
                      <w:b/>
                      <w:color w:val="000000" w:themeColor="text1"/>
                      <w:sz w:val="22"/>
                      <w:szCs w:val="22"/>
                    </w:rPr>
                    <w:t>ментов №1 (АП 1)</w:t>
                  </w:r>
                </w:p>
              </w:tc>
              <w:tc>
                <w:tcPr>
                  <w:tcW w:w="2043" w:type="dxa"/>
                  <w:shd w:val="clear" w:color="auto" w:fill="FFFFFF"/>
                </w:tcPr>
                <w:p w14:paraId="498FBBA5"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4 038 м</w:t>
                  </w:r>
                  <w:proofErr w:type="gramStart"/>
                  <w:r w:rsidRPr="00FB66D4">
                    <w:rPr>
                      <w:b/>
                      <w:sz w:val="22"/>
                      <w:szCs w:val="22"/>
                      <w:vertAlign w:val="superscript"/>
                    </w:rPr>
                    <w:t>2</w:t>
                  </w:r>
                  <w:proofErr w:type="gramEnd"/>
                </w:p>
              </w:tc>
            </w:tr>
            <w:tr w:rsidR="00FB66D4" w:rsidRPr="00FB66D4" w14:paraId="439782FB" w14:textId="77777777" w:rsidTr="00FB66D4">
              <w:trPr>
                <w:trHeight w:val="236"/>
              </w:trPr>
              <w:tc>
                <w:tcPr>
                  <w:tcW w:w="1022" w:type="dxa"/>
                  <w:shd w:val="clear" w:color="auto" w:fill="FFFFFF"/>
                </w:tcPr>
                <w:p w14:paraId="6F1ED4B4" w14:textId="77777777" w:rsidR="00FB66D4" w:rsidRPr="00FB66D4" w:rsidRDefault="00FB66D4" w:rsidP="00B34FB3">
                  <w:pPr>
                    <w:widowControl/>
                    <w:autoSpaceDE/>
                    <w:autoSpaceDN/>
                    <w:adjustRightInd/>
                    <w:spacing w:line="360" w:lineRule="auto"/>
                    <w:ind w:left="34" w:right="33"/>
                    <w:jc w:val="both"/>
                    <w:rPr>
                      <w:sz w:val="22"/>
                      <w:szCs w:val="22"/>
                      <w:highlight w:val="yellow"/>
                    </w:rPr>
                  </w:pPr>
                  <w:r w:rsidRPr="00FB66D4">
                    <w:rPr>
                      <w:sz w:val="22"/>
                      <w:szCs w:val="22"/>
                    </w:rPr>
                    <w:t>2</w:t>
                  </w:r>
                </w:p>
              </w:tc>
              <w:tc>
                <w:tcPr>
                  <w:tcW w:w="6569" w:type="dxa"/>
                  <w:gridSpan w:val="2"/>
                  <w:shd w:val="clear" w:color="auto" w:fill="FFFFFF"/>
                </w:tcPr>
                <w:p w14:paraId="0CD2F847" w14:textId="77777777" w:rsidR="00FB66D4" w:rsidRPr="00FB66D4" w:rsidRDefault="00FB66D4" w:rsidP="00B34FB3">
                  <w:pPr>
                    <w:widowControl/>
                    <w:autoSpaceDE/>
                    <w:autoSpaceDN/>
                    <w:adjustRightInd/>
                    <w:spacing w:line="360" w:lineRule="auto"/>
                    <w:ind w:left="346" w:right="175"/>
                    <w:jc w:val="both"/>
                    <w:rPr>
                      <w:b/>
                      <w:sz w:val="22"/>
                      <w:szCs w:val="22"/>
                    </w:rPr>
                  </w:pPr>
                  <w:r w:rsidRPr="00FB66D4">
                    <w:rPr>
                      <w:b/>
                      <w:sz w:val="22"/>
                      <w:szCs w:val="22"/>
                    </w:rPr>
                    <w:t xml:space="preserve">Общая площадь Объекта </w:t>
                  </w:r>
                </w:p>
              </w:tc>
              <w:tc>
                <w:tcPr>
                  <w:tcW w:w="2043" w:type="dxa"/>
                  <w:shd w:val="clear" w:color="auto" w:fill="FFFFFF"/>
                </w:tcPr>
                <w:p w14:paraId="148B6B13"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131 226</w:t>
                  </w:r>
                  <w:r w:rsidRPr="00FB66D4">
                    <w:rPr>
                      <w:sz w:val="22"/>
                      <w:szCs w:val="22"/>
                    </w:rPr>
                    <w:t xml:space="preserve"> м</w:t>
                  </w:r>
                  <w:proofErr w:type="gramStart"/>
                  <w:r w:rsidRPr="00FB66D4">
                    <w:rPr>
                      <w:sz w:val="22"/>
                      <w:szCs w:val="22"/>
                      <w:vertAlign w:val="superscript"/>
                    </w:rPr>
                    <w:t>2</w:t>
                  </w:r>
                  <w:proofErr w:type="gramEnd"/>
                </w:p>
              </w:tc>
            </w:tr>
            <w:tr w:rsidR="00FB66D4" w:rsidRPr="00FB66D4" w14:paraId="17B00120" w14:textId="77777777" w:rsidTr="00FB66D4">
              <w:trPr>
                <w:trHeight w:val="142"/>
              </w:trPr>
              <w:tc>
                <w:tcPr>
                  <w:tcW w:w="1022" w:type="dxa"/>
                  <w:shd w:val="clear" w:color="auto" w:fill="FFFFFF"/>
                </w:tcPr>
                <w:p w14:paraId="2688B12D"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2.1</w:t>
                  </w:r>
                </w:p>
              </w:tc>
              <w:tc>
                <w:tcPr>
                  <w:tcW w:w="6569" w:type="dxa"/>
                  <w:gridSpan w:val="2"/>
                  <w:shd w:val="clear" w:color="auto" w:fill="FFFFFF"/>
                </w:tcPr>
                <w:p w14:paraId="6501C497"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Общая наземная площадь</w:t>
                  </w:r>
                </w:p>
              </w:tc>
              <w:tc>
                <w:tcPr>
                  <w:tcW w:w="2043" w:type="dxa"/>
                  <w:shd w:val="clear" w:color="auto" w:fill="FFFFFF"/>
                </w:tcPr>
                <w:p w14:paraId="0FDFCC5F"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85 593 м</w:t>
                  </w:r>
                  <w:proofErr w:type="gramStart"/>
                  <w:r w:rsidRPr="00FB66D4">
                    <w:rPr>
                      <w:b/>
                      <w:sz w:val="22"/>
                      <w:szCs w:val="22"/>
                    </w:rPr>
                    <w:t>2</w:t>
                  </w:r>
                  <w:proofErr w:type="gramEnd"/>
                </w:p>
              </w:tc>
            </w:tr>
            <w:tr w:rsidR="00FB66D4" w:rsidRPr="00FB66D4" w14:paraId="40E6E6BF" w14:textId="77777777" w:rsidTr="00FB66D4">
              <w:trPr>
                <w:trHeight w:val="142"/>
              </w:trPr>
              <w:tc>
                <w:tcPr>
                  <w:tcW w:w="1022" w:type="dxa"/>
                  <w:shd w:val="clear" w:color="auto" w:fill="FFFFFF"/>
                </w:tcPr>
                <w:p w14:paraId="5627ED55"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2.11</w:t>
                  </w:r>
                </w:p>
              </w:tc>
              <w:tc>
                <w:tcPr>
                  <w:tcW w:w="6569" w:type="dxa"/>
                  <w:gridSpan w:val="2"/>
                  <w:shd w:val="clear" w:color="auto" w:fill="FFFFFF"/>
                </w:tcPr>
                <w:p w14:paraId="54C8C55F"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sz w:val="22"/>
                      <w:szCs w:val="22"/>
                    </w:rPr>
                    <w:t>Наземная площадь жилой части</w:t>
                  </w:r>
                </w:p>
              </w:tc>
              <w:tc>
                <w:tcPr>
                  <w:tcW w:w="2043" w:type="dxa"/>
                  <w:shd w:val="clear" w:color="auto" w:fill="FFFFFF"/>
                </w:tcPr>
                <w:p w14:paraId="3548B224"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47 001 м</w:t>
                  </w:r>
                  <w:proofErr w:type="gramStart"/>
                  <w:r w:rsidRPr="00FB66D4">
                    <w:rPr>
                      <w:b/>
                      <w:sz w:val="22"/>
                      <w:szCs w:val="22"/>
                      <w:vertAlign w:val="superscript"/>
                    </w:rPr>
                    <w:t>2</w:t>
                  </w:r>
                  <w:proofErr w:type="gramEnd"/>
                </w:p>
              </w:tc>
            </w:tr>
            <w:tr w:rsidR="00FB66D4" w:rsidRPr="00FB66D4" w14:paraId="5F369DDA" w14:textId="77777777" w:rsidTr="00FB66D4">
              <w:trPr>
                <w:trHeight w:val="142"/>
              </w:trPr>
              <w:tc>
                <w:tcPr>
                  <w:tcW w:w="1022" w:type="dxa"/>
                  <w:shd w:val="clear" w:color="auto" w:fill="FFFFFF"/>
                </w:tcPr>
                <w:p w14:paraId="752EF4CA"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2.12</w:t>
                  </w:r>
                </w:p>
              </w:tc>
              <w:tc>
                <w:tcPr>
                  <w:tcW w:w="6569" w:type="dxa"/>
                  <w:gridSpan w:val="2"/>
                  <w:shd w:val="clear" w:color="auto" w:fill="FFFFFF"/>
                </w:tcPr>
                <w:p w14:paraId="2571ED8F" w14:textId="77777777" w:rsidR="00FB66D4" w:rsidRPr="00FB66D4" w:rsidRDefault="00FB66D4" w:rsidP="00B34FB3">
                  <w:pPr>
                    <w:widowControl/>
                    <w:autoSpaceDE/>
                    <w:autoSpaceDN/>
                    <w:adjustRightInd/>
                    <w:spacing w:line="360" w:lineRule="auto"/>
                    <w:ind w:right="175"/>
                    <w:jc w:val="both"/>
                    <w:rPr>
                      <w:b/>
                      <w:sz w:val="22"/>
                      <w:szCs w:val="22"/>
                    </w:rPr>
                  </w:pPr>
                  <w:r w:rsidRPr="00FB66D4">
                    <w:rPr>
                      <w:sz w:val="22"/>
                      <w:szCs w:val="22"/>
                    </w:rPr>
                    <w:t>Общая наземная площадь общественной части</w:t>
                  </w:r>
                </w:p>
              </w:tc>
              <w:tc>
                <w:tcPr>
                  <w:tcW w:w="2043" w:type="dxa"/>
                  <w:shd w:val="clear" w:color="auto" w:fill="FFFFFF"/>
                </w:tcPr>
                <w:p w14:paraId="1EB34A50" w14:textId="24F82EFA" w:rsidR="00FB66D4" w:rsidRPr="00FB66D4" w:rsidRDefault="00FB66D4" w:rsidP="00DF3782">
                  <w:pPr>
                    <w:widowControl/>
                    <w:autoSpaceDE/>
                    <w:autoSpaceDN/>
                    <w:adjustRightInd/>
                    <w:spacing w:line="360" w:lineRule="auto"/>
                    <w:ind w:left="68" w:right="-108"/>
                    <w:jc w:val="both"/>
                    <w:rPr>
                      <w:b/>
                      <w:sz w:val="22"/>
                      <w:szCs w:val="22"/>
                    </w:rPr>
                  </w:pPr>
                  <w:r w:rsidRPr="00FB66D4">
                    <w:rPr>
                      <w:b/>
                      <w:sz w:val="22"/>
                      <w:szCs w:val="22"/>
                    </w:rPr>
                    <w:t>38 59</w:t>
                  </w:r>
                  <w:r w:rsidR="004F431B">
                    <w:rPr>
                      <w:b/>
                      <w:sz w:val="22"/>
                      <w:szCs w:val="22"/>
                    </w:rPr>
                    <w:t>2</w:t>
                  </w:r>
                  <w:r w:rsidRPr="00FB66D4">
                    <w:rPr>
                      <w:b/>
                      <w:sz w:val="22"/>
                      <w:szCs w:val="22"/>
                    </w:rPr>
                    <w:t xml:space="preserve"> м</w:t>
                  </w:r>
                  <w:proofErr w:type="gramStart"/>
                  <w:r w:rsidRPr="00FB66D4">
                    <w:rPr>
                      <w:b/>
                      <w:sz w:val="22"/>
                      <w:szCs w:val="22"/>
                      <w:vertAlign w:val="superscript"/>
                    </w:rPr>
                    <w:t>2</w:t>
                  </w:r>
                  <w:proofErr w:type="gramEnd"/>
                </w:p>
              </w:tc>
            </w:tr>
            <w:tr w:rsidR="00FB66D4" w:rsidRPr="00FB66D4" w14:paraId="3FF68028" w14:textId="77777777" w:rsidTr="00FB66D4">
              <w:trPr>
                <w:trHeight w:val="142"/>
              </w:trPr>
              <w:tc>
                <w:tcPr>
                  <w:tcW w:w="1022" w:type="dxa"/>
                  <w:shd w:val="clear" w:color="auto" w:fill="FFFFFF"/>
                </w:tcPr>
                <w:p w14:paraId="4D529647"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2.2</w:t>
                  </w:r>
                </w:p>
              </w:tc>
              <w:tc>
                <w:tcPr>
                  <w:tcW w:w="6569" w:type="dxa"/>
                  <w:gridSpan w:val="2"/>
                  <w:shd w:val="clear" w:color="auto" w:fill="FFFFFF"/>
                </w:tcPr>
                <w:p w14:paraId="745BF2B6" w14:textId="77777777" w:rsidR="00FB66D4" w:rsidRPr="00FB66D4" w:rsidRDefault="00FB66D4" w:rsidP="00B34FB3">
                  <w:pPr>
                    <w:widowControl/>
                    <w:autoSpaceDE/>
                    <w:autoSpaceDN/>
                    <w:adjustRightInd/>
                    <w:spacing w:line="360" w:lineRule="auto"/>
                    <w:ind w:right="175"/>
                    <w:jc w:val="both"/>
                    <w:rPr>
                      <w:sz w:val="22"/>
                      <w:szCs w:val="22"/>
                    </w:rPr>
                  </w:pPr>
                  <w:r w:rsidRPr="00FB66D4">
                    <w:rPr>
                      <w:b/>
                      <w:sz w:val="22"/>
                      <w:szCs w:val="22"/>
                    </w:rPr>
                    <w:t>Общая подземная площадь</w:t>
                  </w:r>
                </w:p>
              </w:tc>
              <w:tc>
                <w:tcPr>
                  <w:tcW w:w="2043" w:type="dxa"/>
                  <w:shd w:val="clear" w:color="auto" w:fill="FFFFFF"/>
                </w:tcPr>
                <w:p w14:paraId="067B36EB"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45 633 м</w:t>
                  </w:r>
                  <w:proofErr w:type="gramStart"/>
                  <w:r w:rsidRPr="00FB66D4">
                    <w:rPr>
                      <w:b/>
                      <w:sz w:val="22"/>
                      <w:szCs w:val="22"/>
                      <w:vertAlign w:val="superscript"/>
                    </w:rPr>
                    <w:t>2</w:t>
                  </w:r>
                  <w:proofErr w:type="gramEnd"/>
                </w:p>
              </w:tc>
            </w:tr>
            <w:tr w:rsidR="00FB66D4" w:rsidRPr="00FB66D4" w14:paraId="686A9FFF" w14:textId="77777777" w:rsidTr="00FB66D4">
              <w:trPr>
                <w:trHeight w:val="142"/>
              </w:trPr>
              <w:tc>
                <w:tcPr>
                  <w:tcW w:w="1022" w:type="dxa"/>
                  <w:shd w:val="clear" w:color="auto" w:fill="FFFFFF"/>
                </w:tcPr>
                <w:p w14:paraId="6E9F4D81"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2.21</w:t>
                  </w:r>
                </w:p>
              </w:tc>
              <w:tc>
                <w:tcPr>
                  <w:tcW w:w="6569" w:type="dxa"/>
                  <w:gridSpan w:val="2"/>
                  <w:shd w:val="clear" w:color="auto" w:fill="FFFFFF"/>
                </w:tcPr>
                <w:p w14:paraId="706D38EF" w14:textId="77777777" w:rsidR="00FB66D4" w:rsidRPr="00FB66D4" w:rsidRDefault="00FB66D4" w:rsidP="00B34FB3">
                  <w:pPr>
                    <w:widowControl/>
                    <w:autoSpaceDE/>
                    <w:autoSpaceDN/>
                    <w:adjustRightInd/>
                    <w:spacing w:line="360" w:lineRule="auto"/>
                    <w:ind w:right="175"/>
                    <w:jc w:val="both"/>
                    <w:rPr>
                      <w:sz w:val="22"/>
                      <w:szCs w:val="22"/>
                    </w:rPr>
                  </w:pPr>
                  <w:r w:rsidRPr="00FB66D4">
                    <w:rPr>
                      <w:sz w:val="22"/>
                      <w:szCs w:val="22"/>
                    </w:rPr>
                    <w:t>Подземная площадь общественной части</w:t>
                  </w:r>
                </w:p>
              </w:tc>
              <w:tc>
                <w:tcPr>
                  <w:tcW w:w="2043" w:type="dxa"/>
                  <w:shd w:val="clear" w:color="auto" w:fill="FFFFFF"/>
                </w:tcPr>
                <w:p w14:paraId="292E1865" w14:textId="77777777" w:rsidR="00FB66D4" w:rsidRPr="00FB66D4" w:rsidRDefault="00FB66D4" w:rsidP="00B34FB3">
                  <w:pPr>
                    <w:widowControl/>
                    <w:autoSpaceDE/>
                    <w:autoSpaceDN/>
                    <w:adjustRightInd/>
                    <w:spacing w:line="360" w:lineRule="auto"/>
                    <w:ind w:left="68" w:right="565"/>
                    <w:jc w:val="both"/>
                    <w:rPr>
                      <w:sz w:val="22"/>
                      <w:szCs w:val="22"/>
                      <w:vertAlign w:val="superscript"/>
                    </w:rPr>
                  </w:pPr>
                  <w:r w:rsidRPr="00FB66D4">
                    <w:rPr>
                      <w:sz w:val="22"/>
                      <w:szCs w:val="22"/>
                    </w:rPr>
                    <w:t>6 397 м</w:t>
                  </w:r>
                  <w:proofErr w:type="gramStart"/>
                  <w:r w:rsidRPr="00FB66D4">
                    <w:rPr>
                      <w:sz w:val="22"/>
                      <w:szCs w:val="22"/>
                      <w:vertAlign w:val="superscript"/>
                    </w:rPr>
                    <w:t>2</w:t>
                  </w:r>
                  <w:proofErr w:type="gramEnd"/>
                  <w:r w:rsidRPr="00FB66D4">
                    <w:rPr>
                      <w:sz w:val="22"/>
                      <w:szCs w:val="22"/>
                      <w:vertAlign w:val="superscript"/>
                    </w:rPr>
                    <w:t xml:space="preserve"> </w:t>
                  </w:r>
                </w:p>
              </w:tc>
            </w:tr>
            <w:tr w:rsidR="00FB66D4" w:rsidRPr="00FB66D4" w14:paraId="4AEDE6C6" w14:textId="77777777" w:rsidTr="00FB66D4">
              <w:trPr>
                <w:trHeight w:val="264"/>
              </w:trPr>
              <w:tc>
                <w:tcPr>
                  <w:tcW w:w="1022" w:type="dxa"/>
                  <w:shd w:val="clear" w:color="auto" w:fill="FFFFFF"/>
                </w:tcPr>
                <w:p w14:paraId="5D88FA83"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2.211</w:t>
                  </w:r>
                </w:p>
              </w:tc>
              <w:tc>
                <w:tcPr>
                  <w:tcW w:w="6569" w:type="dxa"/>
                  <w:gridSpan w:val="2"/>
                  <w:shd w:val="clear" w:color="auto" w:fill="FFFFFF"/>
                </w:tcPr>
                <w:p w14:paraId="6AFF5D9C"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Помещения общественного питания (с зоной загрузки)</w:t>
                  </w:r>
                </w:p>
              </w:tc>
              <w:tc>
                <w:tcPr>
                  <w:tcW w:w="2043" w:type="dxa"/>
                  <w:shd w:val="clear" w:color="auto" w:fill="FFFFFF"/>
                </w:tcPr>
                <w:p w14:paraId="61B72AB2"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1 408 м</w:t>
                  </w:r>
                  <w:proofErr w:type="gramStart"/>
                  <w:r w:rsidRPr="00FB66D4">
                    <w:rPr>
                      <w:sz w:val="22"/>
                      <w:szCs w:val="22"/>
                      <w:vertAlign w:val="superscript"/>
                    </w:rPr>
                    <w:t>2</w:t>
                  </w:r>
                  <w:proofErr w:type="gramEnd"/>
                </w:p>
              </w:tc>
            </w:tr>
            <w:tr w:rsidR="00FB66D4" w:rsidRPr="00FB66D4" w14:paraId="5694C816" w14:textId="77777777" w:rsidTr="00FB66D4">
              <w:trPr>
                <w:trHeight w:val="264"/>
              </w:trPr>
              <w:tc>
                <w:tcPr>
                  <w:tcW w:w="1022" w:type="dxa"/>
                  <w:shd w:val="clear" w:color="auto" w:fill="FFFFFF"/>
                </w:tcPr>
                <w:p w14:paraId="23BB1A4A"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2.212</w:t>
                  </w:r>
                </w:p>
              </w:tc>
              <w:tc>
                <w:tcPr>
                  <w:tcW w:w="6569" w:type="dxa"/>
                  <w:gridSpan w:val="2"/>
                  <w:shd w:val="clear" w:color="auto" w:fill="FFFFFF"/>
                </w:tcPr>
                <w:p w14:paraId="1675A2AB" w14:textId="77777777" w:rsidR="00A54D02" w:rsidRDefault="00A54D02" w:rsidP="00B34FB3">
                  <w:pPr>
                    <w:widowControl/>
                    <w:autoSpaceDE/>
                    <w:autoSpaceDN/>
                    <w:adjustRightInd/>
                    <w:spacing w:line="360" w:lineRule="auto"/>
                    <w:ind w:left="346" w:right="175"/>
                    <w:jc w:val="both"/>
                    <w:rPr>
                      <w:sz w:val="22"/>
                      <w:szCs w:val="22"/>
                    </w:rPr>
                  </w:pPr>
                  <w:r>
                    <w:rPr>
                      <w:sz w:val="22"/>
                      <w:szCs w:val="22"/>
                    </w:rPr>
                    <w:t>Магазин продовольственных товаров</w:t>
                  </w:r>
                </w:p>
                <w:p w14:paraId="5BEC52FC" w14:textId="4E142F10"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 xml:space="preserve"> (с зоной загрузки и тех. помещениями)</w:t>
                  </w:r>
                </w:p>
              </w:tc>
              <w:tc>
                <w:tcPr>
                  <w:tcW w:w="2043" w:type="dxa"/>
                  <w:shd w:val="clear" w:color="auto" w:fill="FFFFFF"/>
                </w:tcPr>
                <w:p w14:paraId="1438800A"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1 852 м</w:t>
                  </w:r>
                  <w:proofErr w:type="gramStart"/>
                  <w:r w:rsidRPr="00FB66D4">
                    <w:rPr>
                      <w:sz w:val="22"/>
                      <w:szCs w:val="22"/>
                      <w:vertAlign w:val="superscript"/>
                    </w:rPr>
                    <w:t>2</w:t>
                  </w:r>
                  <w:proofErr w:type="gramEnd"/>
                </w:p>
              </w:tc>
            </w:tr>
            <w:tr w:rsidR="00FB66D4" w:rsidRPr="00FB66D4" w14:paraId="75365BE0" w14:textId="77777777" w:rsidTr="00FB66D4">
              <w:trPr>
                <w:trHeight w:val="264"/>
              </w:trPr>
              <w:tc>
                <w:tcPr>
                  <w:tcW w:w="1022" w:type="dxa"/>
                  <w:shd w:val="clear" w:color="auto" w:fill="FFFFFF"/>
                </w:tcPr>
                <w:p w14:paraId="24CCE6A2" w14:textId="39EE3DC8"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2.213</w:t>
                  </w:r>
                </w:p>
              </w:tc>
              <w:tc>
                <w:tcPr>
                  <w:tcW w:w="6569" w:type="dxa"/>
                  <w:gridSpan w:val="2"/>
                  <w:shd w:val="clear" w:color="auto" w:fill="FFFFFF"/>
                </w:tcPr>
                <w:p w14:paraId="63B8AB3E"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Магазины непродовольственных товаров</w:t>
                  </w:r>
                </w:p>
              </w:tc>
              <w:tc>
                <w:tcPr>
                  <w:tcW w:w="2043" w:type="dxa"/>
                  <w:shd w:val="clear" w:color="auto" w:fill="FFFFFF"/>
                </w:tcPr>
                <w:p w14:paraId="3E8E53EC"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3 208 м</w:t>
                  </w:r>
                  <w:proofErr w:type="gramStart"/>
                  <w:r w:rsidRPr="00FB66D4">
                    <w:rPr>
                      <w:sz w:val="22"/>
                      <w:szCs w:val="22"/>
                      <w:vertAlign w:val="superscript"/>
                    </w:rPr>
                    <w:t>2</w:t>
                  </w:r>
                  <w:proofErr w:type="gramEnd"/>
                </w:p>
              </w:tc>
            </w:tr>
            <w:tr w:rsidR="00FB66D4" w:rsidRPr="00FB66D4" w14:paraId="0393345C" w14:textId="77777777" w:rsidTr="00FB66D4">
              <w:trPr>
                <w:trHeight w:val="264"/>
              </w:trPr>
              <w:tc>
                <w:tcPr>
                  <w:tcW w:w="1022" w:type="dxa"/>
                  <w:shd w:val="clear" w:color="auto" w:fill="FFFFFF"/>
                </w:tcPr>
                <w:p w14:paraId="416F83BB"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2.22</w:t>
                  </w:r>
                </w:p>
              </w:tc>
              <w:tc>
                <w:tcPr>
                  <w:tcW w:w="6569" w:type="dxa"/>
                  <w:gridSpan w:val="2"/>
                  <w:shd w:val="clear" w:color="auto" w:fill="FFFFFF"/>
                </w:tcPr>
                <w:p w14:paraId="6E1D7160" w14:textId="77777777" w:rsidR="00FB66D4" w:rsidRPr="00FB66D4" w:rsidRDefault="00FB66D4" w:rsidP="00B34FB3">
                  <w:pPr>
                    <w:widowControl/>
                    <w:autoSpaceDE/>
                    <w:autoSpaceDN/>
                    <w:adjustRightInd/>
                    <w:spacing w:line="360" w:lineRule="auto"/>
                    <w:ind w:left="346" w:right="175" w:hanging="312"/>
                    <w:jc w:val="both"/>
                    <w:rPr>
                      <w:sz w:val="22"/>
                      <w:szCs w:val="22"/>
                    </w:rPr>
                  </w:pPr>
                  <w:r w:rsidRPr="00FB66D4">
                    <w:rPr>
                      <w:sz w:val="22"/>
                      <w:szCs w:val="22"/>
                    </w:rPr>
                    <w:t>Мойка</w:t>
                  </w:r>
                </w:p>
              </w:tc>
              <w:tc>
                <w:tcPr>
                  <w:tcW w:w="2043" w:type="dxa"/>
                  <w:shd w:val="clear" w:color="auto" w:fill="FFFFFF"/>
                </w:tcPr>
                <w:p w14:paraId="7A9364E9"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379 м</w:t>
                  </w:r>
                  <w:proofErr w:type="gramStart"/>
                  <w:r w:rsidRPr="00FB66D4">
                    <w:rPr>
                      <w:sz w:val="22"/>
                      <w:szCs w:val="22"/>
                      <w:vertAlign w:val="superscript"/>
                    </w:rPr>
                    <w:t>2</w:t>
                  </w:r>
                  <w:proofErr w:type="gramEnd"/>
                </w:p>
              </w:tc>
            </w:tr>
            <w:tr w:rsidR="00FB66D4" w:rsidRPr="00FB66D4" w14:paraId="4CCA7567" w14:textId="77777777" w:rsidTr="00FB66D4">
              <w:trPr>
                <w:trHeight w:val="264"/>
              </w:trPr>
              <w:tc>
                <w:tcPr>
                  <w:tcW w:w="1022" w:type="dxa"/>
                  <w:shd w:val="clear" w:color="auto" w:fill="FFFFFF"/>
                </w:tcPr>
                <w:p w14:paraId="414C6EAF"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2.23</w:t>
                  </w:r>
                </w:p>
              </w:tc>
              <w:tc>
                <w:tcPr>
                  <w:tcW w:w="6569" w:type="dxa"/>
                  <w:gridSpan w:val="2"/>
                  <w:shd w:val="clear" w:color="auto" w:fill="FFFFFF"/>
                </w:tcPr>
                <w:p w14:paraId="2C3F116F" w14:textId="77777777" w:rsidR="00FB66D4" w:rsidRPr="00FB66D4" w:rsidRDefault="00FB66D4" w:rsidP="00B34FB3">
                  <w:pPr>
                    <w:widowControl/>
                    <w:autoSpaceDE/>
                    <w:autoSpaceDN/>
                    <w:adjustRightInd/>
                    <w:spacing w:line="360" w:lineRule="auto"/>
                    <w:ind w:left="346" w:right="175" w:hanging="312"/>
                    <w:jc w:val="both"/>
                    <w:rPr>
                      <w:sz w:val="22"/>
                      <w:szCs w:val="22"/>
                    </w:rPr>
                  </w:pPr>
                  <w:r w:rsidRPr="00FB66D4">
                    <w:rPr>
                      <w:sz w:val="22"/>
                      <w:szCs w:val="22"/>
                    </w:rPr>
                    <w:t>Подземная автостоянка</w:t>
                  </w:r>
                </w:p>
              </w:tc>
              <w:tc>
                <w:tcPr>
                  <w:tcW w:w="2043" w:type="dxa"/>
                  <w:shd w:val="clear" w:color="auto" w:fill="FFFFFF"/>
                </w:tcPr>
                <w:p w14:paraId="0A8C8B58"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26 811</w:t>
                  </w:r>
                  <w:r w:rsidRPr="00FB66D4">
                    <w:rPr>
                      <w:b/>
                      <w:sz w:val="22"/>
                      <w:szCs w:val="22"/>
                    </w:rPr>
                    <w:t xml:space="preserve"> </w:t>
                  </w:r>
                  <w:r w:rsidRPr="00FB66D4">
                    <w:rPr>
                      <w:sz w:val="22"/>
                      <w:szCs w:val="22"/>
                    </w:rPr>
                    <w:t>м</w:t>
                  </w:r>
                  <w:proofErr w:type="gramStart"/>
                  <w:r w:rsidRPr="00FB66D4">
                    <w:rPr>
                      <w:sz w:val="22"/>
                      <w:szCs w:val="22"/>
                      <w:vertAlign w:val="superscript"/>
                    </w:rPr>
                    <w:t>2</w:t>
                  </w:r>
                  <w:proofErr w:type="gramEnd"/>
                </w:p>
              </w:tc>
            </w:tr>
            <w:tr w:rsidR="00FB66D4" w:rsidRPr="00FB66D4" w14:paraId="035F6421" w14:textId="77777777" w:rsidTr="00FB66D4">
              <w:trPr>
                <w:trHeight w:val="250"/>
              </w:trPr>
              <w:tc>
                <w:tcPr>
                  <w:tcW w:w="1022" w:type="dxa"/>
                  <w:shd w:val="clear" w:color="auto" w:fill="FFFFFF"/>
                </w:tcPr>
                <w:p w14:paraId="0E06C05F" w14:textId="77777777" w:rsidR="00FB66D4" w:rsidRPr="00FB66D4" w:rsidRDefault="00FB66D4" w:rsidP="00B34FB3">
                  <w:pPr>
                    <w:widowControl/>
                    <w:autoSpaceDE/>
                    <w:autoSpaceDN/>
                    <w:adjustRightInd/>
                    <w:spacing w:line="360" w:lineRule="auto"/>
                    <w:ind w:left="346" w:right="175" w:hanging="312"/>
                    <w:jc w:val="both"/>
                    <w:rPr>
                      <w:b/>
                      <w:sz w:val="22"/>
                      <w:szCs w:val="22"/>
                    </w:rPr>
                  </w:pPr>
                  <w:r w:rsidRPr="00FB66D4">
                    <w:rPr>
                      <w:b/>
                      <w:sz w:val="22"/>
                      <w:szCs w:val="22"/>
                    </w:rPr>
                    <w:t>2.24</w:t>
                  </w:r>
                </w:p>
              </w:tc>
              <w:tc>
                <w:tcPr>
                  <w:tcW w:w="6569" w:type="dxa"/>
                  <w:gridSpan w:val="2"/>
                  <w:shd w:val="clear" w:color="auto" w:fill="FFFFFF"/>
                </w:tcPr>
                <w:p w14:paraId="340EA8B8" w14:textId="77777777" w:rsidR="00FB66D4" w:rsidRPr="00FB66D4" w:rsidRDefault="00FB66D4" w:rsidP="00B34FB3">
                  <w:pPr>
                    <w:widowControl/>
                    <w:autoSpaceDE/>
                    <w:autoSpaceDN/>
                    <w:adjustRightInd/>
                    <w:spacing w:line="360" w:lineRule="auto"/>
                    <w:ind w:left="346" w:right="175" w:hanging="312"/>
                    <w:jc w:val="both"/>
                    <w:rPr>
                      <w:sz w:val="22"/>
                      <w:szCs w:val="22"/>
                    </w:rPr>
                  </w:pPr>
                  <w:r w:rsidRPr="00FB66D4">
                    <w:rPr>
                      <w:sz w:val="22"/>
                      <w:szCs w:val="22"/>
                    </w:rPr>
                    <w:t>Технические помещения, лестницы, коридоры (общ</w:t>
                  </w:r>
                  <w:proofErr w:type="gramStart"/>
                  <w:r w:rsidRPr="00FB66D4">
                    <w:rPr>
                      <w:sz w:val="22"/>
                      <w:szCs w:val="22"/>
                    </w:rPr>
                    <w:t>.</w:t>
                  </w:r>
                  <w:proofErr w:type="gramEnd"/>
                  <w:r w:rsidRPr="00FB66D4">
                    <w:rPr>
                      <w:sz w:val="22"/>
                      <w:szCs w:val="22"/>
                    </w:rPr>
                    <w:t xml:space="preserve"> </w:t>
                  </w:r>
                  <w:proofErr w:type="gramStart"/>
                  <w:r w:rsidRPr="00FB66D4">
                    <w:rPr>
                      <w:sz w:val="22"/>
                      <w:szCs w:val="22"/>
                    </w:rPr>
                    <w:t>п</w:t>
                  </w:r>
                  <w:proofErr w:type="gramEnd"/>
                  <w:r w:rsidRPr="00FB66D4">
                    <w:rPr>
                      <w:sz w:val="22"/>
                      <w:szCs w:val="22"/>
                    </w:rPr>
                    <w:t>лощадь)</w:t>
                  </w:r>
                </w:p>
              </w:tc>
              <w:tc>
                <w:tcPr>
                  <w:tcW w:w="2043" w:type="dxa"/>
                  <w:shd w:val="clear" w:color="auto" w:fill="FFFFFF"/>
                </w:tcPr>
                <w:p w14:paraId="316B7B21" w14:textId="77777777" w:rsidR="00FB66D4" w:rsidRPr="00FB66D4" w:rsidRDefault="00FB66D4" w:rsidP="00B34FB3">
                  <w:pPr>
                    <w:widowControl/>
                    <w:autoSpaceDE/>
                    <w:autoSpaceDN/>
                    <w:adjustRightInd/>
                    <w:spacing w:line="360" w:lineRule="auto"/>
                    <w:ind w:left="346" w:right="175" w:hanging="312"/>
                    <w:jc w:val="both"/>
                    <w:rPr>
                      <w:sz w:val="22"/>
                      <w:szCs w:val="22"/>
                    </w:rPr>
                  </w:pPr>
                  <w:r w:rsidRPr="00FB66D4">
                    <w:rPr>
                      <w:sz w:val="22"/>
                      <w:szCs w:val="22"/>
                    </w:rPr>
                    <w:t>18 822 м</w:t>
                  </w:r>
                  <w:proofErr w:type="gramStart"/>
                  <w:r w:rsidRPr="00FB66D4">
                    <w:rPr>
                      <w:sz w:val="22"/>
                      <w:szCs w:val="22"/>
                      <w:vertAlign w:val="superscript"/>
                    </w:rPr>
                    <w:t>2</w:t>
                  </w:r>
                  <w:proofErr w:type="gramEnd"/>
                </w:p>
              </w:tc>
            </w:tr>
            <w:tr w:rsidR="00FB66D4" w:rsidRPr="00FB66D4" w14:paraId="17D9B8B7" w14:textId="77777777" w:rsidTr="00FB66D4">
              <w:trPr>
                <w:trHeight w:val="250"/>
              </w:trPr>
              <w:tc>
                <w:tcPr>
                  <w:tcW w:w="1022" w:type="dxa"/>
                  <w:shd w:val="clear" w:color="auto" w:fill="FFFFFF"/>
                </w:tcPr>
                <w:p w14:paraId="7D90EFDF"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3</w:t>
                  </w:r>
                </w:p>
              </w:tc>
              <w:tc>
                <w:tcPr>
                  <w:tcW w:w="6569" w:type="dxa"/>
                  <w:gridSpan w:val="2"/>
                  <w:shd w:val="clear" w:color="auto" w:fill="FFFFFF"/>
                </w:tcPr>
                <w:p w14:paraId="3C4F2C75"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Количество квартир в жилом доме № 4</w:t>
                  </w:r>
                </w:p>
              </w:tc>
              <w:tc>
                <w:tcPr>
                  <w:tcW w:w="2043" w:type="dxa"/>
                  <w:shd w:val="clear" w:color="auto" w:fill="FFFFFF"/>
                </w:tcPr>
                <w:p w14:paraId="44695474"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414</w:t>
                  </w:r>
                </w:p>
              </w:tc>
            </w:tr>
          </w:tbl>
          <w:tbl>
            <w:tblPr>
              <w:tblStyle w:val="2f0"/>
              <w:tblW w:w="9635" w:type="dxa"/>
              <w:tblInd w:w="82" w:type="dxa"/>
              <w:tblLayout w:type="fixed"/>
              <w:tblLook w:val="04A0" w:firstRow="1" w:lastRow="0" w:firstColumn="1" w:lastColumn="0" w:noHBand="0" w:noVBand="1"/>
            </w:tblPr>
            <w:tblGrid>
              <w:gridCol w:w="1752"/>
              <w:gridCol w:w="1168"/>
              <w:gridCol w:w="1314"/>
              <w:gridCol w:w="1058"/>
              <w:gridCol w:w="1132"/>
              <w:gridCol w:w="1168"/>
              <w:gridCol w:w="1168"/>
              <w:gridCol w:w="875"/>
            </w:tblGrid>
            <w:tr w:rsidR="00FB66D4" w:rsidRPr="00FB66D4" w14:paraId="262EA01F" w14:textId="77777777" w:rsidTr="00FB66D4">
              <w:trPr>
                <w:trHeight w:val="1357"/>
              </w:trPr>
              <w:tc>
                <w:tcPr>
                  <w:tcW w:w="1752" w:type="dxa"/>
                </w:tcPr>
                <w:p w14:paraId="168FFE67" w14:textId="77777777" w:rsidR="00FB66D4" w:rsidRPr="00FB66D4" w:rsidRDefault="00FB66D4" w:rsidP="00DF3782">
                  <w:pPr>
                    <w:widowControl/>
                    <w:autoSpaceDE/>
                    <w:autoSpaceDN/>
                    <w:adjustRightInd/>
                    <w:spacing w:line="360" w:lineRule="auto"/>
                    <w:ind w:left="-108" w:right="34" w:firstLine="142"/>
                    <w:jc w:val="center"/>
                  </w:pPr>
                  <w:r w:rsidRPr="00FB66D4">
                    <w:t>Наименование дома</w:t>
                  </w:r>
                </w:p>
              </w:tc>
              <w:tc>
                <w:tcPr>
                  <w:tcW w:w="1168" w:type="dxa"/>
                </w:tcPr>
                <w:p w14:paraId="2D1F788E" w14:textId="77777777" w:rsidR="00FB66D4" w:rsidRPr="00FB66D4" w:rsidRDefault="00FB66D4" w:rsidP="00DF3782">
                  <w:pPr>
                    <w:widowControl/>
                    <w:autoSpaceDE/>
                    <w:autoSpaceDN/>
                    <w:adjustRightInd/>
                    <w:spacing w:line="360" w:lineRule="auto"/>
                    <w:ind w:hanging="73"/>
                    <w:jc w:val="center"/>
                  </w:pPr>
                  <w:r w:rsidRPr="00FB66D4">
                    <w:t>1комн. квартир на этаже, шт.</w:t>
                  </w:r>
                </w:p>
              </w:tc>
              <w:tc>
                <w:tcPr>
                  <w:tcW w:w="1314" w:type="dxa"/>
                </w:tcPr>
                <w:p w14:paraId="2B60AFD6" w14:textId="77777777" w:rsidR="00FB66D4" w:rsidRPr="00FB66D4" w:rsidRDefault="00FB66D4" w:rsidP="00DF3782">
                  <w:pPr>
                    <w:widowControl/>
                    <w:autoSpaceDE/>
                    <w:autoSpaceDN/>
                    <w:adjustRightInd/>
                    <w:spacing w:line="360" w:lineRule="auto"/>
                    <w:ind w:left="-108" w:right="-6" w:firstLine="63"/>
                    <w:jc w:val="center"/>
                  </w:pPr>
                  <w:r w:rsidRPr="00FB66D4">
                    <w:t>2комн. ква</w:t>
                  </w:r>
                  <w:r w:rsidRPr="00FB66D4">
                    <w:t>р</w:t>
                  </w:r>
                  <w:r w:rsidRPr="00FB66D4">
                    <w:t>тир на этаже, шт.</w:t>
                  </w:r>
                </w:p>
              </w:tc>
              <w:tc>
                <w:tcPr>
                  <w:tcW w:w="1058" w:type="dxa"/>
                </w:tcPr>
                <w:p w14:paraId="37466CD3" w14:textId="77777777" w:rsidR="00FB66D4" w:rsidRPr="00FB66D4" w:rsidRDefault="00FB66D4" w:rsidP="00DF3782">
                  <w:pPr>
                    <w:widowControl/>
                    <w:autoSpaceDE/>
                    <w:autoSpaceDN/>
                    <w:adjustRightInd/>
                    <w:spacing w:line="360" w:lineRule="auto"/>
                    <w:ind w:left="-108" w:right="-14" w:firstLine="39"/>
                    <w:jc w:val="center"/>
                  </w:pPr>
                  <w:r w:rsidRPr="00FB66D4">
                    <w:t>3комн. квартир на этаже, шт.</w:t>
                  </w:r>
                </w:p>
              </w:tc>
              <w:tc>
                <w:tcPr>
                  <w:tcW w:w="1132" w:type="dxa"/>
                </w:tcPr>
                <w:p w14:paraId="23C9AA74" w14:textId="77777777" w:rsidR="00FB66D4" w:rsidRPr="00FB66D4" w:rsidRDefault="00FB66D4" w:rsidP="00DF3782">
                  <w:pPr>
                    <w:widowControl/>
                    <w:autoSpaceDE/>
                    <w:autoSpaceDN/>
                    <w:adjustRightInd/>
                    <w:spacing w:line="360" w:lineRule="auto"/>
                    <w:ind w:left="-108" w:firstLine="142"/>
                    <w:jc w:val="center"/>
                  </w:pPr>
                  <w:r w:rsidRPr="00FB66D4">
                    <w:t>всего 1-комн. ква</w:t>
                  </w:r>
                  <w:r w:rsidRPr="00FB66D4">
                    <w:t>р</w:t>
                  </w:r>
                  <w:r w:rsidRPr="00FB66D4">
                    <w:t>тир, с уч</w:t>
                  </w:r>
                  <w:r w:rsidRPr="00FB66D4">
                    <w:t>е</w:t>
                  </w:r>
                  <w:r w:rsidRPr="00FB66D4">
                    <w:t xml:space="preserve">том 1 </w:t>
                  </w:r>
                  <w:proofErr w:type="spellStart"/>
                  <w:r w:rsidRPr="00FB66D4">
                    <w:t>эт</w:t>
                  </w:r>
                  <w:proofErr w:type="spellEnd"/>
                </w:p>
              </w:tc>
              <w:tc>
                <w:tcPr>
                  <w:tcW w:w="1168" w:type="dxa"/>
                </w:tcPr>
                <w:p w14:paraId="0A9CE8C7" w14:textId="77777777" w:rsidR="00FB66D4" w:rsidRPr="00FB66D4" w:rsidRDefault="00FB66D4" w:rsidP="00DF3782">
                  <w:pPr>
                    <w:widowControl/>
                    <w:autoSpaceDE/>
                    <w:autoSpaceDN/>
                    <w:adjustRightInd/>
                    <w:spacing w:line="360" w:lineRule="auto"/>
                    <w:ind w:left="-108" w:firstLine="142"/>
                    <w:jc w:val="center"/>
                  </w:pPr>
                  <w:r w:rsidRPr="00FB66D4">
                    <w:t>всего 2-комн. ква</w:t>
                  </w:r>
                  <w:r w:rsidRPr="00FB66D4">
                    <w:t>р</w:t>
                  </w:r>
                  <w:r w:rsidRPr="00FB66D4">
                    <w:t>тир, с уч</w:t>
                  </w:r>
                  <w:r w:rsidRPr="00FB66D4">
                    <w:t>е</w:t>
                  </w:r>
                  <w:r w:rsidRPr="00FB66D4">
                    <w:t xml:space="preserve">том 1 </w:t>
                  </w:r>
                  <w:proofErr w:type="spellStart"/>
                  <w:r w:rsidRPr="00FB66D4">
                    <w:t>эт</w:t>
                  </w:r>
                  <w:proofErr w:type="spellEnd"/>
                </w:p>
              </w:tc>
              <w:tc>
                <w:tcPr>
                  <w:tcW w:w="1168" w:type="dxa"/>
                </w:tcPr>
                <w:p w14:paraId="409ADC74" w14:textId="77777777" w:rsidR="00FB66D4" w:rsidRPr="00FB66D4" w:rsidRDefault="00FB66D4" w:rsidP="00DF3782">
                  <w:pPr>
                    <w:widowControl/>
                    <w:autoSpaceDE/>
                    <w:autoSpaceDN/>
                    <w:adjustRightInd/>
                    <w:spacing w:line="360" w:lineRule="auto"/>
                    <w:ind w:left="-108" w:right="-108" w:firstLine="142"/>
                    <w:jc w:val="center"/>
                  </w:pPr>
                  <w:r w:rsidRPr="00FB66D4">
                    <w:t>всего 3-комн. ква</w:t>
                  </w:r>
                  <w:r w:rsidRPr="00FB66D4">
                    <w:t>р</w:t>
                  </w:r>
                  <w:r w:rsidRPr="00FB66D4">
                    <w:t xml:space="preserve">тир, с учетом 1 </w:t>
                  </w:r>
                  <w:proofErr w:type="spellStart"/>
                  <w:r w:rsidRPr="00FB66D4">
                    <w:t>эт</w:t>
                  </w:r>
                  <w:proofErr w:type="spellEnd"/>
                </w:p>
              </w:tc>
              <w:tc>
                <w:tcPr>
                  <w:tcW w:w="875" w:type="dxa"/>
                </w:tcPr>
                <w:p w14:paraId="100836E5" w14:textId="77777777" w:rsidR="00FB66D4" w:rsidRPr="00FB66D4" w:rsidRDefault="00FB66D4" w:rsidP="00DF3782">
                  <w:pPr>
                    <w:widowControl/>
                    <w:autoSpaceDE/>
                    <w:autoSpaceDN/>
                    <w:adjustRightInd/>
                    <w:spacing w:line="360" w:lineRule="auto"/>
                    <w:ind w:left="-108" w:right="34"/>
                    <w:jc w:val="center"/>
                  </w:pPr>
                  <w:r w:rsidRPr="00FB66D4">
                    <w:t>Всего кв. в доме</w:t>
                  </w:r>
                </w:p>
              </w:tc>
            </w:tr>
            <w:tr w:rsidR="00FB66D4" w:rsidRPr="00FB66D4" w14:paraId="50E12202" w14:textId="77777777" w:rsidTr="00FB66D4">
              <w:trPr>
                <w:trHeight w:val="346"/>
              </w:trPr>
              <w:tc>
                <w:tcPr>
                  <w:tcW w:w="1752" w:type="dxa"/>
                </w:tcPr>
                <w:p w14:paraId="65C19030" w14:textId="4AE7B8BC" w:rsidR="00FB66D4" w:rsidRPr="009F4173" w:rsidRDefault="00FB66D4" w:rsidP="00B34FB3">
                  <w:pPr>
                    <w:widowControl/>
                    <w:autoSpaceDE/>
                    <w:autoSpaceDN/>
                    <w:adjustRightInd/>
                    <w:spacing w:line="360" w:lineRule="auto"/>
                    <w:ind w:left="-108" w:right="33"/>
                    <w:rPr>
                      <w:b/>
                    </w:rPr>
                  </w:pPr>
                  <w:r w:rsidRPr="009F4173">
                    <w:rPr>
                      <w:b/>
                    </w:rPr>
                    <w:t>Жилой дом №</w:t>
                  </w:r>
                  <w:r w:rsidR="008D2000">
                    <w:rPr>
                      <w:b/>
                    </w:rPr>
                    <w:t xml:space="preserve"> </w:t>
                  </w:r>
                  <w:r w:rsidRPr="009F4173">
                    <w:rPr>
                      <w:b/>
                    </w:rPr>
                    <w:t>4</w:t>
                  </w:r>
                </w:p>
              </w:tc>
              <w:tc>
                <w:tcPr>
                  <w:tcW w:w="1168" w:type="dxa"/>
                </w:tcPr>
                <w:p w14:paraId="4DC573DA" w14:textId="77777777" w:rsidR="00FB66D4" w:rsidRPr="009F4173" w:rsidRDefault="00FB66D4" w:rsidP="00B34FB3">
                  <w:pPr>
                    <w:widowControl/>
                    <w:autoSpaceDE/>
                    <w:autoSpaceDN/>
                    <w:adjustRightInd/>
                    <w:spacing w:line="360" w:lineRule="auto"/>
                    <w:ind w:left="-108" w:right="34" w:firstLine="142"/>
                    <w:rPr>
                      <w:b/>
                    </w:rPr>
                  </w:pPr>
                  <w:r w:rsidRPr="009F4173">
                    <w:rPr>
                      <w:b/>
                    </w:rPr>
                    <w:t>14</w:t>
                  </w:r>
                </w:p>
              </w:tc>
              <w:tc>
                <w:tcPr>
                  <w:tcW w:w="1314" w:type="dxa"/>
                </w:tcPr>
                <w:p w14:paraId="2AFA5A0C" w14:textId="77777777" w:rsidR="00FB66D4" w:rsidRPr="009F4173" w:rsidRDefault="00FB66D4" w:rsidP="00B34FB3">
                  <w:pPr>
                    <w:widowControl/>
                    <w:autoSpaceDE/>
                    <w:autoSpaceDN/>
                    <w:adjustRightInd/>
                    <w:spacing w:line="360" w:lineRule="auto"/>
                    <w:ind w:left="-108" w:right="34" w:firstLine="142"/>
                    <w:rPr>
                      <w:b/>
                    </w:rPr>
                  </w:pPr>
                  <w:r w:rsidRPr="009F4173">
                    <w:rPr>
                      <w:b/>
                    </w:rPr>
                    <w:t>6</w:t>
                  </w:r>
                </w:p>
              </w:tc>
              <w:tc>
                <w:tcPr>
                  <w:tcW w:w="1058" w:type="dxa"/>
                </w:tcPr>
                <w:p w14:paraId="615D4EC1" w14:textId="77777777" w:rsidR="00FB66D4" w:rsidRPr="009F4173" w:rsidRDefault="00FB66D4" w:rsidP="00B34FB3">
                  <w:pPr>
                    <w:widowControl/>
                    <w:autoSpaceDE/>
                    <w:autoSpaceDN/>
                    <w:adjustRightInd/>
                    <w:spacing w:line="360" w:lineRule="auto"/>
                    <w:ind w:left="-108" w:right="34" w:firstLine="142"/>
                    <w:rPr>
                      <w:b/>
                    </w:rPr>
                  </w:pPr>
                  <w:r w:rsidRPr="009F4173">
                    <w:rPr>
                      <w:b/>
                    </w:rPr>
                    <w:t>2</w:t>
                  </w:r>
                </w:p>
              </w:tc>
              <w:tc>
                <w:tcPr>
                  <w:tcW w:w="1132" w:type="dxa"/>
                </w:tcPr>
                <w:p w14:paraId="53A33E7E" w14:textId="77777777" w:rsidR="00FB66D4" w:rsidRPr="009F4173" w:rsidRDefault="00FB66D4" w:rsidP="00B34FB3">
                  <w:pPr>
                    <w:widowControl/>
                    <w:autoSpaceDE/>
                    <w:autoSpaceDN/>
                    <w:adjustRightInd/>
                    <w:spacing w:line="360" w:lineRule="auto"/>
                    <w:ind w:left="-108" w:right="34" w:firstLine="142"/>
                    <w:rPr>
                      <w:b/>
                    </w:rPr>
                  </w:pPr>
                  <w:r w:rsidRPr="009F4173">
                    <w:rPr>
                      <w:b/>
                    </w:rPr>
                    <w:t>266</w:t>
                  </w:r>
                </w:p>
              </w:tc>
              <w:tc>
                <w:tcPr>
                  <w:tcW w:w="1168" w:type="dxa"/>
                </w:tcPr>
                <w:p w14:paraId="38A155B2" w14:textId="77777777" w:rsidR="00FB66D4" w:rsidRPr="009F4173" w:rsidRDefault="00FB66D4" w:rsidP="00B34FB3">
                  <w:pPr>
                    <w:widowControl/>
                    <w:autoSpaceDE/>
                    <w:autoSpaceDN/>
                    <w:adjustRightInd/>
                    <w:spacing w:line="360" w:lineRule="auto"/>
                    <w:ind w:left="-108" w:right="34" w:firstLine="142"/>
                    <w:rPr>
                      <w:b/>
                    </w:rPr>
                  </w:pPr>
                  <w:r w:rsidRPr="009F4173">
                    <w:rPr>
                      <w:b/>
                    </w:rPr>
                    <w:t>110</w:t>
                  </w:r>
                </w:p>
              </w:tc>
              <w:tc>
                <w:tcPr>
                  <w:tcW w:w="1168" w:type="dxa"/>
                </w:tcPr>
                <w:p w14:paraId="2061530D" w14:textId="77777777" w:rsidR="00FB66D4" w:rsidRPr="009F4173" w:rsidRDefault="00FB66D4" w:rsidP="00B34FB3">
                  <w:pPr>
                    <w:widowControl/>
                    <w:autoSpaceDE/>
                    <w:autoSpaceDN/>
                    <w:adjustRightInd/>
                    <w:spacing w:line="360" w:lineRule="auto"/>
                    <w:ind w:left="-108" w:right="34" w:firstLine="142"/>
                    <w:rPr>
                      <w:b/>
                    </w:rPr>
                  </w:pPr>
                  <w:r w:rsidRPr="009F4173">
                    <w:rPr>
                      <w:b/>
                    </w:rPr>
                    <w:t>38</w:t>
                  </w:r>
                </w:p>
              </w:tc>
              <w:tc>
                <w:tcPr>
                  <w:tcW w:w="875" w:type="dxa"/>
                </w:tcPr>
                <w:p w14:paraId="50BBD4D7" w14:textId="77777777" w:rsidR="00FB66D4" w:rsidRPr="009F4173" w:rsidRDefault="00FB66D4" w:rsidP="00B34FB3">
                  <w:pPr>
                    <w:widowControl/>
                    <w:autoSpaceDE/>
                    <w:autoSpaceDN/>
                    <w:adjustRightInd/>
                    <w:spacing w:line="360" w:lineRule="auto"/>
                    <w:ind w:left="-108" w:right="34" w:firstLine="142"/>
                    <w:rPr>
                      <w:b/>
                    </w:rPr>
                  </w:pPr>
                  <w:r w:rsidRPr="009F4173">
                    <w:rPr>
                      <w:b/>
                    </w:rPr>
                    <w:t>414</w:t>
                  </w:r>
                </w:p>
              </w:tc>
            </w:tr>
          </w:tbl>
          <w:tbl>
            <w:tblPr>
              <w:tblW w:w="9634"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07"/>
              <w:gridCol w:w="877"/>
              <w:gridCol w:w="651"/>
              <w:gridCol w:w="517"/>
              <w:gridCol w:w="1347"/>
              <w:gridCol w:w="1718"/>
              <w:gridCol w:w="1527"/>
              <w:gridCol w:w="79"/>
              <w:gridCol w:w="2111"/>
            </w:tblGrid>
            <w:tr w:rsidR="00FB66D4" w:rsidRPr="00FB66D4" w14:paraId="08B00FA4" w14:textId="77777777" w:rsidTr="00FB66D4">
              <w:trPr>
                <w:trHeight w:val="250"/>
              </w:trPr>
              <w:tc>
                <w:tcPr>
                  <w:tcW w:w="807" w:type="dxa"/>
                  <w:shd w:val="clear" w:color="auto" w:fill="FFFFFF"/>
                </w:tcPr>
                <w:p w14:paraId="67E281C3" w14:textId="77777777" w:rsidR="00FB66D4" w:rsidRPr="00FB66D4" w:rsidRDefault="00FB66D4" w:rsidP="00B34FB3">
                  <w:pPr>
                    <w:widowControl/>
                    <w:autoSpaceDE/>
                    <w:autoSpaceDN/>
                    <w:adjustRightInd/>
                    <w:spacing w:line="360" w:lineRule="auto"/>
                    <w:ind w:left="34" w:right="175" w:hanging="34"/>
                    <w:jc w:val="both"/>
                    <w:rPr>
                      <w:b/>
                      <w:sz w:val="22"/>
                      <w:szCs w:val="22"/>
                    </w:rPr>
                  </w:pPr>
                  <w:r w:rsidRPr="00FB66D4">
                    <w:rPr>
                      <w:b/>
                      <w:sz w:val="22"/>
                      <w:szCs w:val="22"/>
                    </w:rPr>
                    <w:t>4</w:t>
                  </w:r>
                </w:p>
              </w:tc>
              <w:tc>
                <w:tcPr>
                  <w:tcW w:w="6637" w:type="dxa"/>
                  <w:gridSpan w:val="6"/>
                  <w:shd w:val="clear" w:color="auto" w:fill="FFFFFF"/>
                </w:tcPr>
                <w:p w14:paraId="77990A46" w14:textId="77777777" w:rsidR="00FB66D4" w:rsidRPr="002B4358" w:rsidRDefault="00FB66D4" w:rsidP="00B34FB3">
                  <w:pPr>
                    <w:widowControl/>
                    <w:autoSpaceDE/>
                    <w:autoSpaceDN/>
                    <w:adjustRightInd/>
                    <w:spacing w:line="360" w:lineRule="auto"/>
                    <w:ind w:left="34" w:right="175" w:hanging="34"/>
                    <w:jc w:val="both"/>
                    <w:rPr>
                      <w:b/>
                      <w:sz w:val="22"/>
                      <w:szCs w:val="22"/>
                    </w:rPr>
                  </w:pPr>
                  <w:r w:rsidRPr="002B4358">
                    <w:rPr>
                      <w:b/>
                      <w:sz w:val="22"/>
                      <w:szCs w:val="22"/>
                    </w:rPr>
                    <w:t xml:space="preserve">Общая площадь квартир в ЖД 4 </w:t>
                  </w:r>
                  <w:r w:rsidRPr="002B4358">
                    <w:rPr>
                      <w:sz w:val="22"/>
                      <w:szCs w:val="22"/>
                    </w:rPr>
                    <w:t>(по СП 54.13330.2011)</w:t>
                  </w:r>
                  <w:r w:rsidRPr="002B4358">
                    <w:rPr>
                      <w:b/>
                      <w:sz w:val="22"/>
                      <w:szCs w:val="22"/>
                    </w:rPr>
                    <w:t xml:space="preserve"> </w:t>
                  </w:r>
                </w:p>
                <w:p w14:paraId="452C29F9" w14:textId="7B41C38F" w:rsidR="00FB66D4" w:rsidRPr="002B4358" w:rsidRDefault="00FB66D4" w:rsidP="00B34FB3">
                  <w:pPr>
                    <w:widowControl/>
                    <w:autoSpaceDE/>
                    <w:autoSpaceDN/>
                    <w:adjustRightInd/>
                    <w:spacing w:line="360" w:lineRule="auto"/>
                    <w:ind w:left="34" w:right="175" w:hanging="34"/>
                    <w:jc w:val="both"/>
                    <w:rPr>
                      <w:b/>
                      <w:sz w:val="22"/>
                      <w:szCs w:val="22"/>
                    </w:rPr>
                  </w:pPr>
                  <w:r w:rsidRPr="002B4358">
                    <w:rPr>
                      <w:b/>
                      <w:sz w:val="22"/>
                      <w:szCs w:val="22"/>
                    </w:rPr>
                    <w:t>Площадь квартир в ЖД 4</w:t>
                  </w:r>
                  <w:r w:rsidR="002B4358">
                    <w:rPr>
                      <w:b/>
                      <w:sz w:val="22"/>
                      <w:szCs w:val="22"/>
                    </w:rPr>
                    <w:t xml:space="preserve"> без учета летних помещений</w:t>
                  </w:r>
                  <w:r w:rsidRPr="002B4358">
                    <w:rPr>
                      <w:b/>
                      <w:sz w:val="22"/>
                      <w:szCs w:val="22"/>
                    </w:rPr>
                    <w:t xml:space="preserve"> </w:t>
                  </w:r>
                  <w:r w:rsidRPr="002B4358">
                    <w:rPr>
                      <w:sz w:val="22"/>
                      <w:szCs w:val="22"/>
                    </w:rPr>
                    <w:t>(по СП 54.13330.</w:t>
                  </w:r>
                  <w:r w:rsidRPr="004B3688">
                    <w:rPr>
                      <w:sz w:val="22"/>
                      <w:szCs w:val="22"/>
                    </w:rPr>
                    <w:t>2011)</w:t>
                  </w:r>
                  <w:r w:rsidR="002B4358" w:rsidRPr="004B3688">
                    <w:rPr>
                      <w:sz w:val="22"/>
                      <w:szCs w:val="22"/>
                    </w:rPr>
                    <w:t xml:space="preserve"> </w:t>
                  </w:r>
                </w:p>
              </w:tc>
              <w:tc>
                <w:tcPr>
                  <w:tcW w:w="2189" w:type="dxa"/>
                  <w:gridSpan w:val="2"/>
                  <w:shd w:val="clear" w:color="auto" w:fill="FFFFFF"/>
                </w:tcPr>
                <w:p w14:paraId="4A5309C0" w14:textId="77777777" w:rsidR="00FB66D4" w:rsidRPr="002B4358" w:rsidRDefault="00FB66D4" w:rsidP="00B34FB3">
                  <w:pPr>
                    <w:widowControl/>
                    <w:autoSpaceDE/>
                    <w:autoSpaceDN/>
                    <w:adjustRightInd/>
                    <w:spacing w:line="360" w:lineRule="auto"/>
                    <w:ind w:left="68" w:right="565"/>
                    <w:jc w:val="both"/>
                    <w:rPr>
                      <w:b/>
                      <w:sz w:val="22"/>
                      <w:szCs w:val="22"/>
                      <w:vertAlign w:val="superscript"/>
                    </w:rPr>
                  </w:pPr>
                  <w:r w:rsidRPr="002B4358">
                    <w:rPr>
                      <w:b/>
                      <w:sz w:val="22"/>
                      <w:szCs w:val="22"/>
                    </w:rPr>
                    <w:t>34 836,7 м</w:t>
                  </w:r>
                  <w:proofErr w:type="gramStart"/>
                  <w:r w:rsidRPr="002B4358">
                    <w:rPr>
                      <w:b/>
                      <w:sz w:val="22"/>
                      <w:szCs w:val="22"/>
                      <w:vertAlign w:val="superscript"/>
                    </w:rPr>
                    <w:t>2</w:t>
                  </w:r>
                  <w:proofErr w:type="gramEnd"/>
                </w:p>
                <w:p w14:paraId="6EA9F1D9" w14:textId="77777777" w:rsidR="00FB66D4" w:rsidRPr="002B4358" w:rsidRDefault="00FB66D4" w:rsidP="00B34FB3">
                  <w:pPr>
                    <w:widowControl/>
                    <w:autoSpaceDE/>
                    <w:autoSpaceDN/>
                    <w:adjustRightInd/>
                    <w:spacing w:line="360" w:lineRule="auto"/>
                    <w:ind w:left="68" w:right="565"/>
                    <w:jc w:val="both"/>
                    <w:rPr>
                      <w:sz w:val="22"/>
                      <w:szCs w:val="22"/>
                    </w:rPr>
                  </w:pPr>
                  <w:r w:rsidRPr="00DA041C">
                    <w:rPr>
                      <w:b/>
                      <w:sz w:val="22"/>
                      <w:szCs w:val="22"/>
                    </w:rPr>
                    <w:t>34 338,2 м</w:t>
                  </w:r>
                  <w:proofErr w:type="gramStart"/>
                  <w:r w:rsidRPr="00DA041C">
                    <w:rPr>
                      <w:b/>
                      <w:sz w:val="22"/>
                      <w:szCs w:val="22"/>
                      <w:vertAlign w:val="superscript"/>
                    </w:rPr>
                    <w:t>2</w:t>
                  </w:r>
                  <w:proofErr w:type="gramEnd"/>
                </w:p>
              </w:tc>
            </w:tr>
            <w:tr w:rsidR="00FB66D4" w:rsidRPr="00FB66D4" w14:paraId="5C260B84" w14:textId="77777777" w:rsidTr="00FB66D4">
              <w:trPr>
                <w:trHeight w:val="791"/>
              </w:trPr>
              <w:tc>
                <w:tcPr>
                  <w:tcW w:w="807" w:type="dxa"/>
                  <w:shd w:val="clear" w:color="auto" w:fill="FFFFFF"/>
                </w:tcPr>
                <w:p w14:paraId="6554B927" w14:textId="77777777" w:rsidR="00FB66D4" w:rsidRPr="00FB66D4" w:rsidRDefault="00FB66D4" w:rsidP="00B34FB3">
                  <w:pPr>
                    <w:widowControl/>
                    <w:autoSpaceDE/>
                    <w:autoSpaceDN/>
                    <w:adjustRightInd/>
                    <w:spacing w:line="360" w:lineRule="auto"/>
                    <w:ind w:left="34" w:right="33"/>
                    <w:jc w:val="both"/>
                    <w:rPr>
                      <w:b/>
                      <w:sz w:val="22"/>
                      <w:szCs w:val="22"/>
                    </w:rPr>
                  </w:pPr>
                  <w:r w:rsidRPr="00FB66D4">
                    <w:rPr>
                      <w:b/>
                      <w:sz w:val="22"/>
                      <w:szCs w:val="22"/>
                    </w:rPr>
                    <w:t>3</w:t>
                  </w:r>
                </w:p>
              </w:tc>
              <w:tc>
                <w:tcPr>
                  <w:tcW w:w="6637" w:type="dxa"/>
                  <w:gridSpan w:val="6"/>
                  <w:shd w:val="clear" w:color="auto" w:fill="FFFFFF"/>
                </w:tcPr>
                <w:p w14:paraId="7E4FFE4E"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Количество апартаментов в корпусе апартаментов № 1</w:t>
                  </w:r>
                </w:p>
              </w:tc>
              <w:tc>
                <w:tcPr>
                  <w:tcW w:w="2189" w:type="dxa"/>
                  <w:gridSpan w:val="2"/>
                  <w:shd w:val="clear" w:color="auto" w:fill="FFFFFF"/>
                </w:tcPr>
                <w:p w14:paraId="5DDC012D"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468</w:t>
                  </w:r>
                </w:p>
              </w:tc>
            </w:tr>
            <w:tr w:rsidR="00FB66D4" w:rsidRPr="00FB66D4" w14:paraId="632BF64E" w14:textId="77777777" w:rsidTr="00FB66D4">
              <w:trPr>
                <w:trHeight w:val="250"/>
              </w:trPr>
              <w:tc>
                <w:tcPr>
                  <w:tcW w:w="1684" w:type="dxa"/>
                  <w:gridSpan w:val="2"/>
                  <w:shd w:val="clear" w:color="auto" w:fill="FFFFFF"/>
                </w:tcPr>
                <w:p w14:paraId="3A949D92" w14:textId="77777777" w:rsidR="00FB66D4" w:rsidRPr="00FB66D4" w:rsidRDefault="00FB66D4" w:rsidP="008D2000">
                  <w:pPr>
                    <w:widowControl/>
                    <w:autoSpaceDE/>
                    <w:autoSpaceDN/>
                    <w:adjustRightInd/>
                    <w:spacing w:line="360" w:lineRule="auto"/>
                    <w:ind w:left="-33" w:right="-108"/>
                    <w:jc w:val="center"/>
                    <w:rPr>
                      <w:b/>
                      <w:sz w:val="22"/>
                      <w:szCs w:val="22"/>
                    </w:rPr>
                  </w:pPr>
                  <w:r w:rsidRPr="00FB66D4">
                    <w:t>Наименование корпуса</w:t>
                  </w:r>
                </w:p>
              </w:tc>
              <w:tc>
                <w:tcPr>
                  <w:tcW w:w="1168" w:type="dxa"/>
                  <w:gridSpan w:val="2"/>
                  <w:shd w:val="clear" w:color="auto" w:fill="FFFFFF"/>
                </w:tcPr>
                <w:p w14:paraId="726DC2FA" w14:textId="77777777" w:rsidR="00FB66D4" w:rsidRPr="00FB66D4" w:rsidRDefault="00FB66D4" w:rsidP="008D2000">
                  <w:pPr>
                    <w:widowControl/>
                    <w:autoSpaceDE/>
                    <w:autoSpaceDN/>
                    <w:adjustRightInd/>
                    <w:spacing w:line="360" w:lineRule="auto"/>
                    <w:ind w:left="-108" w:right="-108"/>
                    <w:jc w:val="center"/>
                    <w:rPr>
                      <w:b/>
                      <w:sz w:val="22"/>
                      <w:szCs w:val="22"/>
                    </w:rPr>
                  </w:pPr>
                  <w:r w:rsidRPr="00FB66D4">
                    <w:t>Апартаме</w:t>
                  </w:r>
                  <w:r w:rsidRPr="00FB66D4">
                    <w:t>н</w:t>
                  </w:r>
                  <w:r w:rsidRPr="00FB66D4">
                    <w:t>тов – студий на этаже</w:t>
                  </w:r>
                </w:p>
              </w:tc>
              <w:tc>
                <w:tcPr>
                  <w:tcW w:w="1347" w:type="dxa"/>
                  <w:shd w:val="clear" w:color="auto" w:fill="FFFFFF"/>
                </w:tcPr>
                <w:p w14:paraId="77DDE1F5" w14:textId="77777777" w:rsidR="00FB66D4" w:rsidRPr="00FB66D4" w:rsidRDefault="00FB66D4" w:rsidP="008D2000">
                  <w:pPr>
                    <w:widowControl/>
                    <w:autoSpaceDE/>
                    <w:autoSpaceDN/>
                    <w:adjustRightInd/>
                    <w:spacing w:line="360" w:lineRule="auto"/>
                    <w:jc w:val="center"/>
                    <w:rPr>
                      <w:b/>
                      <w:sz w:val="22"/>
                      <w:szCs w:val="22"/>
                    </w:rPr>
                  </w:pPr>
                  <w:r w:rsidRPr="00FB66D4">
                    <w:t>1комн. апа</w:t>
                  </w:r>
                  <w:r w:rsidRPr="00FB66D4">
                    <w:t>р</w:t>
                  </w:r>
                  <w:r w:rsidRPr="00FB66D4">
                    <w:t>таментов на этаже</w:t>
                  </w:r>
                </w:p>
              </w:tc>
              <w:tc>
                <w:tcPr>
                  <w:tcW w:w="1718" w:type="dxa"/>
                  <w:shd w:val="clear" w:color="auto" w:fill="FFFFFF"/>
                </w:tcPr>
                <w:p w14:paraId="16327F00" w14:textId="77777777" w:rsidR="00FB66D4" w:rsidRPr="00FB66D4" w:rsidRDefault="00FB66D4" w:rsidP="008D2000">
                  <w:pPr>
                    <w:widowControl/>
                    <w:autoSpaceDE/>
                    <w:autoSpaceDN/>
                    <w:adjustRightInd/>
                    <w:spacing w:line="360" w:lineRule="auto"/>
                    <w:jc w:val="center"/>
                    <w:rPr>
                      <w:b/>
                      <w:sz w:val="22"/>
                      <w:szCs w:val="22"/>
                    </w:rPr>
                  </w:pPr>
                  <w:r w:rsidRPr="00FB66D4">
                    <w:t>Всего апарт</w:t>
                  </w:r>
                  <w:r w:rsidRPr="00FB66D4">
                    <w:t>а</w:t>
                  </w:r>
                  <w:r w:rsidRPr="00FB66D4">
                    <w:t>ментов – студий</w:t>
                  </w:r>
                </w:p>
              </w:tc>
              <w:tc>
                <w:tcPr>
                  <w:tcW w:w="1606" w:type="dxa"/>
                  <w:gridSpan w:val="2"/>
                  <w:shd w:val="clear" w:color="auto" w:fill="FFFFFF"/>
                </w:tcPr>
                <w:p w14:paraId="2A3ED461" w14:textId="3C03669C" w:rsidR="00FB66D4" w:rsidRPr="00FB66D4" w:rsidRDefault="00FB66D4" w:rsidP="008D2000">
                  <w:pPr>
                    <w:widowControl/>
                    <w:autoSpaceDE/>
                    <w:autoSpaceDN/>
                    <w:adjustRightInd/>
                    <w:spacing w:line="360" w:lineRule="auto"/>
                    <w:ind w:right="-6"/>
                    <w:jc w:val="center"/>
                    <w:rPr>
                      <w:b/>
                      <w:sz w:val="22"/>
                      <w:szCs w:val="22"/>
                    </w:rPr>
                  </w:pPr>
                  <w:r w:rsidRPr="00FB66D4">
                    <w:t>Всего 1комн. апартаментов</w:t>
                  </w:r>
                </w:p>
              </w:tc>
              <w:tc>
                <w:tcPr>
                  <w:tcW w:w="2111" w:type="dxa"/>
                  <w:shd w:val="clear" w:color="auto" w:fill="FFFFFF"/>
                </w:tcPr>
                <w:p w14:paraId="47665B9D" w14:textId="69844403" w:rsidR="00FB66D4" w:rsidRPr="00FB66D4" w:rsidRDefault="00FB66D4" w:rsidP="008D2000">
                  <w:pPr>
                    <w:widowControl/>
                    <w:autoSpaceDE/>
                    <w:autoSpaceDN/>
                    <w:adjustRightInd/>
                    <w:spacing w:line="360" w:lineRule="auto"/>
                    <w:ind w:left="-103"/>
                    <w:jc w:val="center"/>
                  </w:pPr>
                  <w:r w:rsidRPr="00FB66D4">
                    <w:t>Всего апартаментов</w:t>
                  </w:r>
                </w:p>
                <w:p w14:paraId="3CD56FBA" w14:textId="77777777" w:rsidR="00FB66D4" w:rsidRPr="00FB66D4" w:rsidRDefault="00FB66D4" w:rsidP="008D2000">
                  <w:pPr>
                    <w:widowControl/>
                    <w:autoSpaceDE/>
                    <w:autoSpaceDN/>
                    <w:adjustRightInd/>
                    <w:spacing w:line="360" w:lineRule="auto"/>
                    <w:ind w:left="-103"/>
                    <w:jc w:val="center"/>
                    <w:rPr>
                      <w:b/>
                      <w:sz w:val="22"/>
                      <w:szCs w:val="22"/>
                    </w:rPr>
                  </w:pPr>
                  <w:r w:rsidRPr="00FB66D4">
                    <w:t>в корпусе</w:t>
                  </w:r>
                </w:p>
              </w:tc>
            </w:tr>
            <w:tr w:rsidR="00FB66D4" w:rsidRPr="00FB66D4" w14:paraId="1E1DA4E9" w14:textId="77777777" w:rsidTr="00FB66D4">
              <w:trPr>
                <w:trHeight w:val="250"/>
              </w:trPr>
              <w:tc>
                <w:tcPr>
                  <w:tcW w:w="1684" w:type="dxa"/>
                  <w:gridSpan w:val="2"/>
                  <w:shd w:val="clear" w:color="auto" w:fill="FFFFFF"/>
                </w:tcPr>
                <w:p w14:paraId="2894EFF8"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АП 1</w:t>
                  </w:r>
                </w:p>
              </w:tc>
              <w:tc>
                <w:tcPr>
                  <w:tcW w:w="1168" w:type="dxa"/>
                  <w:gridSpan w:val="2"/>
                  <w:shd w:val="clear" w:color="auto" w:fill="FFFFFF"/>
                </w:tcPr>
                <w:p w14:paraId="74C6CA91"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5</w:t>
                  </w:r>
                </w:p>
              </w:tc>
              <w:tc>
                <w:tcPr>
                  <w:tcW w:w="1347" w:type="dxa"/>
                  <w:shd w:val="clear" w:color="auto" w:fill="FFFFFF"/>
                </w:tcPr>
                <w:p w14:paraId="095615D7"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8</w:t>
                  </w:r>
                </w:p>
              </w:tc>
              <w:tc>
                <w:tcPr>
                  <w:tcW w:w="1718" w:type="dxa"/>
                  <w:shd w:val="clear" w:color="auto" w:fill="FFFFFF"/>
                </w:tcPr>
                <w:p w14:paraId="469081A4"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180</w:t>
                  </w:r>
                </w:p>
              </w:tc>
              <w:tc>
                <w:tcPr>
                  <w:tcW w:w="1606" w:type="dxa"/>
                  <w:gridSpan w:val="2"/>
                  <w:shd w:val="clear" w:color="auto" w:fill="FFFFFF"/>
                </w:tcPr>
                <w:p w14:paraId="30CA54AF" w14:textId="77777777" w:rsidR="00FB66D4" w:rsidRPr="00FB66D4" w:rsidRDefault="00FB66D4" w:rsidP="00B34FB3">
                  <w:pPr>
                    <w:widowControl/>
                    <w:autoSpaceDE/>
                    <w:autoSpaceDN/>
                    <w:adjustRightInd/>
                    <w:spacing w:line="360" w:lineRule="auto"/>
                    <w:ind w:left="346" w:right="175" w:hanging="346"/>
                    <w:jc w:val="both"/>
                    <w:rPr>
                      <w:b/>
                      <w:sz w:val="22"/>
                      <w:szCs w:val="22"/>
                    </w:rPr>
                  </w:pPr>
                  <w:r w:rsidRPr="00FB66D4">
                    <w:rPr>
                      <w:b/>
                      <w:sz w:val="22"/>
                      <w:szCs w:val="22"/>
                    </w:rPr>
                    <w:t>288</w:t>
                  </w:r>
                </w:p>
              </w:tc>
              <w:tc>
                <w:tcPr>
                  <w:tcW w:w="2111" w:type="dxa"/>
                  <w:shd w:val="clear" w:color="auto" w:fill="FFFFFF"/>
                </w:tcPr>
                <w:p w14:paraId="5D1F8AD3" w14:textId="77777777" w:rsidR="00FB66D4" w:rsidRPr="00FB66D4" w:rsidRDefault="00FB66D4" w:rsidP="00B34FB3">
                  <w:pPr>
                    <w:widowControl/>
                    <w:autoSpaceDE/>
                    <w:autoSpaceDN/>
                    <w:adjustRightInd/>
                    <w:spacing w:line="360" w:lineRule="auto"/>
                    <w:ind w:left="68" w:right="565"/>
                    <w:jc w:val="both"/>
                    <w:rPr>
                      <w:b/>
                      <w:sz w:val="22"/>
                      <w:szCs w:val="22"/>
                    </w:rPr>
                  </w:pPr>
                  <w:r w:rsidRPr="00FB66D4">
                    <w:rPr>
                      <w:b/>
                      <w:sz w:val="22"/>
                      <w:szCs w:val="22"/>
                    </w:rPr>
                    <w:t>468</w:t>
                  </w:r>
                </w:p>
              </w:tc>
            </w:tr>
            <w:tr w:rsidR="00FB66D4" w:rsidRPr="00FB66D4" w14:paraId="17BD11EF" w14:textId="77777777" w:rsidTr="00FB66D4">
              <w:trPr>
                <w:trHeight w:val="250"/>
              </w:trPr>
              <w:tc>
                <w:tcPr>
                  <w:tcW w:w="807" w:type="dxa"/>
                  <w:shd w:val="clear" w:color="auto" w:fill="FFFFFF"/>
                </w:tcPr>
                <w:p w14:paraId="724C3377" w14:textId="77777777" w:rsidR="00FB66D4" w:rsidRPr="00FB66D4" w:rsidRDefault="00FB66D4" w:rsidP="00B34FB3">
                  <w:pPr>
                    <w:widowControl/>
                    <w:autoSpaceDE/>
                    <w:autoSpaceDN/>
                    <w:adjustRightInd/>
                    <w:spacing w:line="360" w:lineRule="auto"/>
                    <w:ind w:left="34" w:right="33"/>
                    <w:jc w:val="both"/>
                    <w:rPr>
                      <w:b/>
                      <w:sz w:val="22"/>
                      <w:szCs w:val="22"/>
                      <w:highlight w:val="yellow"/>
                    </w:rPr>
                  </w:pPr>
                  <w:r w:rsidRPr="00FB66D4">
                    <w:rPr>
                      <w:b/>
                      <w:sz w:val="22"/>
                      <w:szCs w:val="22"/>
                    </w:rPr>
                    <w:t>5</w:t>
                  </w:r>
                </w:p>
              </w:tc>
              <w:tc>
                <w:tcPr>
                  <w:tcW w:w="6637" w:type="dxa"/>
                  <w:gridSpan w:val="6"/>
                  <w:shd w:val="clear" w:color="auto" w:fill="FFFFFF"/>
                </w:tcPr>
                <w:p w14:paraId="705F5E9A" w14:textId="77777777" w:rsidR="00FB66D4" w:rsidRPr="00FB66D4" w:rsidRDefault="00FB66D4" w:rsidP="00B34FB3">
                  <w:pPr>
                    <w:widowControl/>
                    <w:autoSpaceDE/>
                    <w:autoSpaceDN/>
                    <w:adjustRightInd/>
                    <w:spacing w:line="360" w:lineRule="auto"/>
                    <w:ind w:left="346" w:right="175" w:hanging="346"/>
                    <w:jc w:val="both"/>
                    <w:rPr>
                      <w:b/>
                      <w:sz w:val="22"/>
                      <w:szCs w:val="22"/>
                      <w:highlight w:val="yellow"/>
                    </w:rPr>
                  </w:pPr>
                  <w:r w:rsidRPr="00FB66D4">
                    <w:rPr>
                      <w:b/>
                      <w:sz w:val="22"/>
                      <w:szCs w:val="22"/>
                    </w:rPr>
                    <w:t xml:space="preserve">Количество машиномест </w:t>
                  </w:r>
                </w:p>
              </w:tc>
              <w:tc>
                <w:tcPr>
                  <w:tcW w:w="2189" w:type="dxa"/>
                  <w:gridSpan w:val="2"/>
                  <w:shd w:val="clear" w:color="auto" w:fill="FFFFFF"/>
                </w:tcPr>
                <w:p w14:paraId="15BD3C40" w14:textId="5784BD19" w:rsidR="00FB66D4" w:rsidRPr="00FB66D4" w:rsidRDefault="008D2000" w:rsidP="008D2000">
                  <w:pPr>
                    <w:widowControl/>
                    <w:autoSpaceDE/>
                    <w:autoSpaceDN/>
                    <w:adjustRightInd/>
                    <w:spacing w:line="360" w:lineRule="auto"/>
                    <w:ind w:left="68" w:right="565"/>
                    <w:jc w:val="both"/>
                    <w:rPr>
                      <w:b/>
                      <w:sz w:val="22"/>
                      <w:szCs w:val="22"/>
                    </w:rPr>
                  </w:pPr>
                  <w:r w:rsidRPr="00FB66D4">
                    <w:rPr>
                      <w:b/>
                      <w:sz w:val="22"/>
                      <w:szCs w:val="22"/>
                    </w:rPr>
                    <w:t>83</w:t>
                  </w:r>
                  <w:r>
                    <w:rPr>
                      <w:b/>
                      <w:sz w:val="22"/>
                      <w:szCs w:val="22"/>
                    </w:rPr>
                    <w:t>2</w:t>
                  </w:r>
                  <w:r w:rsidRPr="00FB66D4">
                    <w:rPr>
                      <w:b/>
                      <w:sz w:val="22"/>
                      <w:szCs w:val="22"/>
                    </w:rPr>
                    <w:t xml:space="preserve"> </w:t>
                  </w:r>
                  <w:r w:rsidR="00FB66D4" w:rsidRPr="00FB66D4">
                    <w:rPr>
                      <w:b/>
                      <w:sz w:val="22"/>
                      <w:szCs w:val="22"/>
                    </w:rPr>
                    <w:t>м/мест</w:t>
                  </w:r>
                </w:p>
              </w:tc>
            </w:tr>
            <w:tr w:rsidR="00FB66D4" w:rsidRPr="00FB66D4" w14:paraId="11E2DAF0" w14:textId="77777777" w:rsidTr="00FB66D4">
              <w:trPr>
                <w:trHeight w:val="250"/>
              </w:trPr>
              <w:tc>
                <w:tcPr>
                  <w:tcW w:w="807" w:type="dxa"/>
                  <w:shd w:val="clear" w:color="auto" w:fill="FFFFFF"/>
                </w:tcPr>
                <w:p w14:paraId="4B65B785"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5.1</w:t>
                  </w:r>
                </w:p>
              </w:tc>
              <w:tc>
                <w:tcPr>
                  <w:tcW w:w="6637" w:type="dxa"/>
                  <w:gridSpan w:val="6"/>
                  <w:shd w:val="clear" w:color="auto" w:fill="FFFFFF"/>
                </w:tcPr>
                <w:p w14:paraId="183E3DEA" w14:textId="77777777" w:rsidR="00FB66D4" w:rsidRPr="00FB66D4" w:rsidRDefault="00FB66D4" w:rsidP="00B34FB3">
                  <w:pPr>
                    <w:widowControl/>
                    <w:autoSpaceDE/>
                    <w:autoSpaceDN/>
                    <w:adjustRightInd/>
                    <w:spacing w:line="360" w:lineRule="auto"/>
                    <w:ind w:left="346" w:right="175" w:hanging="346"/>
                    <w:jc w:val="both"/>
                    <w:rPr>
                      <w:sz w:val="22"/>
                      <w:szCs w:val="22"/>
                      <w:highlight w:val="yellow"/>
                    </w:rPr>
                  </w:pPr>
                  <w:r w:rsidRPr="00FB66D4">
                    <w:rPr>
                      <w:sz w:val="22"/>
                      <w:szCs w:val="22"/>
                    </w:rPr>
                    <w:t>Из них: в подземной части</w:t>
                  </w:r>
                </w:p>
              </w:tc>
              <w:tc>
                <w:tcPr>
                  <w:tcW w:w="2189" w:type="dxa"/>
                  <w:gridSpan w:val="2"/>
                  <w:shd w:val="clear" w:color="auto" w:fill="FFFFFF"/>
                </w:tcPr>
                <w:p w14:paraId="26D9F042" w14:textId="77777777" w:rsidR="00FB66D4" w:rsidRPr="00FB66D4" w:rsidRDefault="00FB66D4" w:rsidP="00B34FB3">
                  <w:pPr>
                    <w:widowControl/>
                    <w:autoSpaceDE/>
                    <w:autoSpaceDN/>
                    <w:adjustRightInd/>
                    <w:spacing w:line="360" w:lineRule="auto"/>
                    <w:ind w:left="68" w:right="565"/>
                    <w:jc w:val="both"/>
                    <w:rPr>
                      <w:sz w:val="22"/>
                      <w:szCs w:val="22"/>
                    </w:rPr>
                  </w:pPr>
                  <w:r w:rsidRPr="00FB66D4">
                    <w:rPr>
                      <w:sz w:val="22"/>
                      <w:szCs w:val="22"/>
                    </w:rPr>
                    <w:t>820 м/мест</w:t>
                  </w:r>
                </w:p>
              </w:tc>
            </w:tr>
            <w:tr w:rsidR="00FB66D4" w:rsidRPr="00FB66D4" w14:paraId="3C938C57" w14:textId="77777777" w:rsidTr="00FB66D4">
              <w:trPr>
                <w:trHeight w:val="461"/>
              </w:trPr>
              <w:tc>
                <w:tcPr>
                  <w:tcW w:w="807" w:type="dxa"/>
                  <w:shd w:val="clear" w:color="auto" w:fill="FFFFFF"/>
                </w:tcPr>
                <w:p w14:paraId="46F5DD30"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5.2</w:t>
                  </w:r>
                </w:p>
              </w:tc>
              <w:tc>
                <w:tcPr>
                  <w:tcW w:w="6637" w:type="dxa"/>
                  <w:gridSpan w:val="6"/>
                  <w:shd w:val="clear" w:color="auto" w:fill="FFFFFF"/>
                </w:tcPr>
                <w:p w14:paraId="61335686" w14:textId="77777777" w:rsidR="00FB66D4" w:rsidRPr="00FB66D4" w:rsidRDefault="00FB66D4" w:rsidP="00B34FB3">
                  <w:pPr>
                    <w:widowControl/>
                    <w:autoSpaceDE/>
                    <w:autoSpaceDN/>
                    <w:adjustRightInd/>
                    <w:spacing w:line="360" w:lineRule="auto"/>
                    <w:ind w:right="175"/>
                    <w:jc w:val="both"/>
                    <w:rPr>
                      <w:sz w:val="22"/>
                      <w:szCs w:val="22"/>
                    </w:rPr>
                  </w:pPr>
                  <w:r w:rsidRPr="00FB66D4">
                    <w:rPr>
                      <w:sz w:val="22"/>
                      <w:szCs w:val="22"/>
                    </w:rPr>
                    <w:t>На территории</w:t>
                  </w:r>
                </w:p>
              </w:tc>
              <w:tc>
                <w:tcPr>
                  <w:tcW w:w="2189" w:type="dxa"/>
                  <w:gridSpan w:val="2"/>
                  <w:shd w:val="clear" w:color="auto" w:fill="FFFFFF"/>
                </w:tcPr>
                <w:p w14:paraId="098B3597" w14:textId="377B6512" w:rsidR="00FB66D4" w:rsidRPr="00FB66D4" w:rsidRDefault="008D2000" w:rsidP="008D2000">
                  <w:pPr>
                    <w:widowControl/>
                    <w:autoSpaceDE/>
                    <w:autoSpaceDN/>
                    <w:adjustRightInd/>
                    <w:spacing w:line="360" w:lineRule="auto"/>
                    <w:ind w:left="68" w:right="565"/>
                    <w:jc w:val="both"/>
                    <w:rPr>
                      <w:sz w:val="22"/>
                      <w:szCs w:val="22"/>
                    </w:rPr>
                  </w:pPr>
                  <w:r w:rsidRPr="00FB66D4">
                    <w:rPr>
                      <w:sz w:val="22"/>
                      <w:szCs w:val="22"/>
                    </w:rPr>
                    <w:t>1</w:t>
                  </w:r>
                  <w:r>
                    <w:rPr>
                      <w:sz w:val="22"/>
                      <w:szCs w:val="22"/>
                    </w:rPr>
                    <w:t>2</w:t>
                  </w:r>
                  <w:r w:rsidRPr="00FB66D4">
                    <w:rPr>
                      <w:sz w:val="22"/>
                      <w:szCs w:val="22"/>
                    </w:rPr>
                    <w:t xml:space="preserve"> </w:t>
                  </w:r>
                  <w:r w:rsidR="00FB66D4" w:rsidRPr="00FB66D4">
                    <w:rPr>
                      <w:sz w:val="22"/>
                      <w:szCs w:val="22"/>
                    </w:rPr>
                    <w:t>м/мест</w:t>
                  </w:r>
                </w:p>
              </w:tc>
            </w:tr>
            <w:tr w:rsidR="00FB66D4" w:rsidRPr="00FB66D4" w14:paraId="27A177D1" w14:textId="77777777" w:rsidTr="00FB66D4">
              <w:trPr>
                <w:trHeight w:val="250"/>
              </w:trPr>
              <w:tc>
                <w:tcPr>
                  <w:tcW w:w="807" w:type="dxa"/>
                  <w:shd w:val="clear" w:color="auto" w:fill="FFFFFF"/>
                </w:tcPr>
                <w:p w14:paraId="037BBF13" w14:textId="77777777" w:rsidR="00FB66D4" w:rsidRPr="00FB66D4" w:rsidRDefault="00FB66D4" w:rsidP="00B34FB3">
                  <w:pPr>
                    <w:widowControl/>
                    <w:autoSpaceDE/>
                    <w:autoSpaceDN/>
                    <w:adjustRightInd/>
                    <w:spacing w:line="360" w:lineRule="auto"/>
                    <w:ind w:left="34" w:right="33"/>
                    <w:jc w:val="both"/>
                    <w:rPr>
                      <w:b/>
                      <w:sz w:val="22"/>
                      <w:szCs w:val="22"/>
                      <w:highlight w:val="yellow"/>
                    </w:rPr>
                  </w:pPr>
                  <w:r w:rsidRPr="00FB66D4">
                    <w:rPr>
                      <w:b/>
                      <w:sz w:val="22"/>
                      <w:szCs w:val="22"/>
                    </w:rPr>
                    <w:t>6</w:t>
                  </w:r>
                </w:p>
              </w:tc>
              <w:tc>
                <w:tcPr>
                  <w:tcW w:w="6637" w:type="dxa"/>
                  <w:gridSpan w:val="6"/>
                  <w:shd w:val="clear" w:color="auto" w:fill="FFFFFF"/>
                </w:tcPr>
                <w:p w14:paraId="3D5DEABC" w14:textId="77777777" w:rsidR="00FB66D4" w:rsidRPr="00FB66D4" w:rsidRDefault="00FB66D4" w:rsidP="00B34FB3">
                  <w:pPr>
                    <w:widowControl/>
                    <w:autoSpaceDE/>
                    <w:autoSpaceDN/>
                    <w:adjustRightInd/>
                    <w:spacing w:line="360" w:lineRule="auto"/>
                    <w:ind w:left="346" w:right="175"/>
                    <w:jc w:val="both"/>
                    <w:rPr>
                      <w:b/>
                      <w:sz w:val="22"/>
                      <w:szCs w:val="22"/>
                    </w:rPr>
                  </w:pPr>
                  <w:r w:rsidRPr="00FB66D4">
                    <w:rPr>
                      <w:b/>
                      <w:sz w:val="22"/>
                      <w:szCs w:val="22"/>
                    </w:rPr>
                    <w:t>Максимальная этажность объекта</w:t>
                  </w:r>
                </w:p>
              </w:tc>
              <w:tc>
                <w:tcPr>
                  <w:tcW w:w="2189" w:type="dxa"/>
                  <w:gridSpan w:val="2"/>
                  <w:shd w:val="clear" w:color="auto" w:fill="FFFFFF"/>
                </w:tcPr>
                <w:p w14:paraId="5702F5ED" w14:textId="77777777" w:rsidR="00FB66D4" w:rsidRPr="00FB66D4" w:rsidRDefault="00FB66D4" w:rsidP="00B34FB3">
                  <w:pPr>
                    <w:widowControl/>
                    <w:autoSpaceDE/>
                    <w:autoSpaceDN/>
                    <w:adjustRightInd/>
                    <w:spacing w:line="360" w:lineRule="auto"/>
                    <w:ind w:left="68" w:right="34"/>
                    <w:jc w:val="both"/>
                    <w:rPr>
                      <w:b/>
                    </w:rPr>
                  </w:pPr>
                  <w:r w:rsidRPr="00FB66D4">
                    <w:rPr>
                      <w:b/>
                    </w:rPr>
                    <w:t>37</w:t>
                  </w:r>
                </w:p>
              </w:tc>
            </w:tr>
            <w:tr w:rsidR="00FB66D4" w:rsidRPr="00FB66D4" w14:paraId="56DF8F03" w14:textId="77777777" w:rsidTr="00FB66D4">
              <w:trPr>
                <w:trHeight w:val="236"/>
              </w:trPr>
              <w:tc>
                <w:tcPr>
                  <w:tcW w:w="807" w:type="dxa"/>
                  <w:shd w:val="clear" w:color="auto" w:fill="FFFFFF"/>
                </w:tcPr>
                <w:p w14:paraId="787E43EC" w14:textId="77777777" w:rsidR="00FB66D4" w:rsidRPr="00FB66D4" w:rsidRDefault="00FB66D4" w:rsidP="00B34FB3">
                  <w:pPr>
                    <w:widowControl/>
                    <w:autoSpaceDE/>
                    <w:autoSpaceDN/>
                    <w:adjustRightInd/>
                    <w:spacing w:line="360" w:lineRule="auto"/>
                    <w:ind w:left="34" w:right="33"/>
                    <w:jc w:val="both"/>
                    <w:rPr>
                      <w:sz w:val="22"/>
                      <w:szCs w:val="22"/>
                    </w:rPr>
                  </w:pPr>
                </w:p>
              </w:tc>
              <w:tc>
                <w:tcPr>
                  <w:tcW w:w="6637" w:type="dxa"/>
                  <w:gridSpan w:val="6"/>
                  <w:shd w:val="clear" w:color="auto" w:fill="FFFFFF"/>
                </w:tcPr>
                <w:p w14:paraId="1F009B04"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Этажность ЖД 4</w:t>
                  </w:r>
                </w:p>
              </w:tc>
              <w:tc>
                <w:tcPr>
                  <w:tcW w:w="2189" w:type="dxa"/>
                  <w:gridSpan w:val="2"/>
                  <w:shd w:val="clear" w:color="auto" w:fill="FFFFFF"/>
                </w:tcPr>
                <w:p w14:paraId="754799AE" w14:textId="77777777" w:rsidR="00FB66D4" w:rsidRPr="00FB66D4" w:rsidRDefault="00FB66D4" w:rsidP="00B34FB3">
                  <w:pPr>
                    <w:widowControl/>
                    <w:autoSpaceDE/>
                    <w:autoSpaceDN/>
                    <w:adjustRightInd/>
                    <w:spacing w:line="360" w:lineRule="auto"/>
                    <w:ind w:left="68" w:right="34"/>
                    <w:jc w:val="both"/>
                  </w:pPr>
                  <w:r w:rsidRPr="00FB66D4">
                    <w:t xml:space="preserve">19 </w:t>
                  </w:r>
                  <w:r w:rsidRPr="00FB66D4">
                    <w:rPr>
                      <w:sz w:val="18"/>
                      <w:szCs w:val="18"/>
                    </w:rPr>
                    <w:t xml:space="preserve">+ </w:t>
                  </w:r>
                  <w:proofErr w:type="spellStart"/>
                  <w:r w:rsidRPr="00FB66D4">
                    <w:rPr>
                      <w:sz w:val="18"/>
                      <w:szCs w:val="18"/>
                    </w:rPr>
                    <w:t>верх</w:t>
                  </w:r>
                  <w:proofErr w:type="gramStart"/>
                  <w:r w:rsidRPr="00FB66D4">
                    <w:rPr>
                      <w:sz w:val="18"/>
                      <w:szCs w:val="18"/>
                    </w:rPr>
                    <w:t>.т</w:t>
                  </w:r>
                  <w:proofErr w:type="gramEnd"/>
                  <w:r w:rsidRPr="00FB66D4">
                    <w:rPr>
                      <w:sz w:val="18"/>
                      <w:szCs w:val="18"/>
                    </w:rPr>
                    <w:t>ехнический</w:t>
                  </w:r>
                  <w:proofErr w:type="spellEnd"/>
                </w:p>
              </w:tc>
            </w:tr>
            <w:tr w:rsidR="00FB66D4" w:rsidRPr="00FB66D4" w14:paraId="74F24125" w14:textId="77777777" w:rsidTr="00FB66D4">
              <w:trPr>
                <w:trHeight w:val="236"/>
              </w:trPr>
              <w:tc>
                <w:tcPr>
                  <w:tcW w:w="807" w:type="dxa"/>
                  <w:shd w:val="clear" w:color="auto" w:fill="FFFFFF"/>
                </w:tcPr>
                <w:p w14:paraId="597E4805" w14:textId="77777777" w:rsidR="00FB66D4" w:rsidRPr="00FB66D4" w:rsidRDefault="00FB66D4" w:rsidP="00B34FB3">
                  <w:pPr>
                    <w:widowControl/>
                    <w:autoSpaceDE/>
                    <w:autoSpaceDN/>
                    <w:adjustRightInd/>
                    <w:spacing w:line="360" w:lineRule="auto"/>
                    <w:ind w:left="34" w:right="33"/>
                    <w:jc w:val="both"/>
                    <w:rPr>
                      <w:sz w:val="22"/>
                      <w:szCs w:val="22"/>
                    </w:rPr>
                  </w:pPr>
                </w:p>
              </w:tc>
              <w:tc>
                <w:tcPr>
                  <w:tcW w:w="6637" w:type="dxa"/>
                  <w:gridSpan w:val="6"/>
                  <w:shd w:val="clear" w:color="auto" w:fill="FFFFFF"/>
                </w:tcPr>
                <w:p w14:paraId="5C9DD12A"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Этажность АП 1</w:t>
                  </w:r>
                </w:p>
              </w:tc>
              <w:tc>
                <w:tcPr>
                  <w:tcW w:w="2189" w:type="dxa"/>
                  <w:gridSpan w:val="2"/>
                  <w:shd w:val="clear" w:color="auto" w:fill="FFFFFF"/>
                </w:tcPr>
                <w:p w14:paraId="2D6E20EF" w14:textId="77777777" w:rsidR="00FB66D4" w:rsidRPr="00FB66D4" w:rsidRDefault="00FB66D4" w:rsidP="00B34FB3">
                  <w:pPr>
                    <w:widowControl/>
                    <w:autoSpaceDE/>
                    <w:autoSpaceDN/>
                    <w:adjustRightInd/>
                    <w:spacing w:line="360" w:lineRule="auto"/>
                    <w:ind w:left="68" w:right="34"/>
                    <w:jc w:val="both"/>
                  </w:pPr>
                  <w:r w:rsidRPr="00FB66D4">
                    <w:t xml:space="preserve">37 </w:t>
                  </w:r>
                  <w:r w:rsidRPr="00FB66D4">
                    <w:rPr>
                      <w:sz w:val="18"/>
                      <w:szCs w:val="18"/>
                    </w:rPr>
                    <w:t xml:space="preserve">+ </w:t>
                  </w:r>
                  <w:proofErr w:type="spellStart"/>
                  <w:r w:rsidRPr="00FB66D4">
                    <w:rPr>
                      <w:sz w:val="18"/>
                      <w:szCs w:val="18"/>
                    </w:rPr>
                    <w:t>верх</w:t>
                  </w:r>
                  <w:proofErr w:type="gramStart"/>
                  <w:r w:rsidRPr="00FB66D4">
                    <w:rPr>
                      <w:sz w:val="18"/>
                      <w:szCs w:val="18"/>
                    </w:rPr>
                    <w:t>.т</w:t>
                  </w:r>
                  <w:proofErr w:type="gramEnd"/>
                  <w:r w:rsidRPr="00FB66D4">
                    <w:rPr>
                      <w:sz w:val="18"/>
                      <w:szCs w:val="18"/>
                    </w:rPr>
                    <w:t>ехнический</w:t>
                  </w:r>
                  <w:proofErr w:type="spellEnd"/>
                </w:p>
              </w:tc>
            </w:tr>
            <w:tr w:rsidR="00FB66D4" w:rsidRPr="00FB66D4" w14:paraId="54E93B84" w14:textId="77777777" w:rsidTr="00FB66D4">
              <w:trPr>
                <w:trHeight w:val="236"/>
              </w:trPr>
              <w:tc>
                <w:tcPr>
                  <w:tcW w:w="807" w:type="dxa"/>
                  <w:shd w:val="clear" w:color="auto" w:fill="FFFFFF"/>
                </w:tcPr>
                <w:p w14:paraId="0CBA1DDC" w14:textId="77777777" w:rsidR="00FB66D4" w:rsidRPr="00FB66D4" w:rsidRDefault="00FB66D4" w:rsidP="00B34FB3">
                  <w:pPr>
                    <w:widowControl/>
                    <w:autoSpaceDE/>
                    <w:autoSpaceDN/>
                    <w:adjustRightInd/>
                    <w:spacing w:line="360" w:lineRule="auto"/>
                    <w:ind w:left="34" w:right="33"/>
                    <w:jc w:val="both"/>
                    <w:rPr>
                      <w:sz w:val="22"/>
                      <w:szCs w:val="22"/>
                    </w:rPr>
                  </w:pPr>
                </w:p>
              </w:tc>
              <w:tc>
                <w:tcPr>
                  <w:tcW w:w="6637" w:type="dxa"/>
                  <w:gridSpan w:val="6"/>
                  <w:shd w:val="clear" w:color="auto" w:fill="FFFFFF"/>
                </w:tcPr>
                <w:p w14:paraId="5B18264F"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Количество подземных уровней объекта</w:t>
                  </w:r>
                </w:p>
              </w:tc>
              <w:tc>
                <w:tcPr>
                  <w:tcW w:w="2189" w:type="dxa"/>
                  <w:gridSpan w:val="2"/>
                  <w:shd w:val="clear" w:color="auto" w:fill="FFFFFF"/>
                </w:tcPr>
                <w:p w14:paraId="4882970A" w14:textId="77777777" w:rsidR="00FB66D4" w:rsidRPr="00FB66D4" w:rsidRDefault="00FB66D4" w:rsidP="00B34FB3">
                  <w:pPr>
                    <w:widowControl/>
                    <w:autoSpaceDE/>
                    <w:autoSpaceDN/>
                    <w:adjustRightInd/>
                    <w:spacing w:line="360" w:lineRule="auto"/>
                    <w:ind w:left="68" w:right="34"/>
                    <w:jc w:val="both"/>
                  </w:pPr>
                  <w:r w:rsidRPr="00FB66D4">
                    <w:t>4 уровня</w:t>
                  </w:r>
                </w:p>
              </w:tc>
            </w:tr>
            <w:tr w:rsidR="00FB66D4" w:rsidRPr="00FB66D4" w14:paraId="5983E92B" w14:textId="77777777" w:rsidTr="00FB66D4">
              <w:trPr>
                <w:trHeight w:val="236"/>
              </w:trPr>
              <w:tc>
                <w:tcPr>
                  <w:tcW w:w="807" w:type="dxa"/>
                  <w:shd w:val="clear" w:color="auto" w:fill="FFFFFF"/>
                </w:tcPr>
                <w:p w14:paraId="129D0B7A" w14:textId="77777777" w:rsidR="00FB66D4" w:rsidRPr="00FB66D4" w:rsidRDefault="00FB66D4" w:rsidP="00B34FB3">
                  <w:pPr>
                    <w:widowControl/>
                    <w:autoSpaceDE/>
                    <w:autoSpaceDN/>
                    <w:adjustRightInd/>
                    <w:spacing w:line="360" w:lineRule="auto"/>
                    <w:ind w:left="34" w:right="33"/>
                    <w:jc w:val="both"/>
                    <w:rPr>
                      <w:sz w:val="22"/>
                      <w:szCs w:val="22"/>
                    </w:rPr>
                  </w:pPr>
                  <w:r w:rsidRPr="00FB66D4">
                    <w:rPr>
                      <w:sz w:val="22"/>
                      <w:szCs w:val="22"/>
                    </w:rPr>
                    <w:t>5</w:t>
                  </w:r>
                </w:p>
              </w:tc>
              <w:tc>
                <w:tcPr>
                  <w:tcW w:w="6637" w:type="dxa"/>
                  <w:gridSpan w:val="6"/>
                  <w:shd w:val="clear" w:color="auto" w:fill="FFFFFF"/>
                </w:tcPr>
                <w:p w14:paraId="2DCDF69A"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b/>
                      <w:sz w:val="22"/>
                      <w:szCs w:val="22"/>
                    </w:rPr>
                    <w:t>Общий строительный объем Объекта</w:t>
                  </w:r>
                </w:p>
              </w:tc>
              <w:tc>
                <w:tcPr>
                  <w:tcW w:w="2189" w:type="dxa"/>
                  <w:gridSpan w:val="2"/>
                  <w:shd w:val="clear" w:color="auto" w:fill="FFFFFF"/>
                </w:tcPr>
                <w:p w14:paraId="517A3D06" w14:textId="77777777" w:rsidR="00FB66D4" w:rsidRPr="00FB66D4" w:rsidRDefault="00FB66D4" w:rsidP="00B34FB3">
                  <w:pPr>
                    <w:widowControl/>
                    <w:autoSpaceDE/>
                    <w:autoSpaceDN/>
                    <w:adjustRightInd/>
                    <w:spacing w:line="360" w:lineRule="auto"/>
                    <w:ind w:right="175"/>
                    <w:jc w:val="both"/>
                    <w:rPr>
                      <w:sz w:val="22"/>
                      <w:szCs w:val="22"/>
                    </w:rPr>
                  </w:pPr>
                  <w:r w:rsidRPr="00FB66D4">
                    <w:rPr>
                      <w:sz w:val="22"/>
                      <w:szCs w:val="22"/>
                    </w:rPr>
                    <w:t xml:space="preserve">551 129 куб </w:t>
                  </w:r>
                  <w:proofErr w:type="gramStart"/>
                  <w:r w:rsidRPr="00FB66D4">
                    <w:rPr>
                      <w:sz w:val="22"/>
                      <w:szCs w:val="22"/>
                    </w:rPr>
                    <w:t>м</w:t>
                  </w:r>
                  <w:proofErr w:type="gramEnd"/>
                </w:p>
              </w:tc>
            </w:tr>
            <w:tr w:rsidR="00FB66D4" w:rsidRPr="00FB66D4" w14:paraId="52CCE085" w14:textId="77777777" w:rsidTr="00FB66D4">
              <w:trPr>
                <w:trHeight w:val="236"/>
              </w:trPr>
              <w:tc>
                <w:tcPr>
                  <w:tcW w:w="807" w:type="dxa"/>
                  <w:shd w:val="clear" w:color="auto" w:fill="FFFFFF"/>
                </w:tcPr>
                <w:p w14:paraId="3494F63B" w14:textId="77777777" w:rsidR="00FB66D4" w:rsidRPr="00FB66D4" w:rsidRDefault="00FB66D4" w:rsidP="00B34FB3">
                  <w:pPr>
                    <w:widowControl/>
                    <w:autoSpaceDE/>
                    <w:autoSpaceDN/>
                    <w:adjustRightInd/>
                    <w:spacing w:line="360" w:lineRule="auto"/>
                    <w:ind w:left="34" w:right="33"/>
                    <w:jc w:val="both"/>
                    <w:rPr>
                      <w:sz w:val="22"/>
                      <w:szCs w:val="22"/>
                      <w:highlight w:val="yellow"/>
                    </w:rPr>
                  </w:pPr>
                </w:p>
              </w:tc>
              <w:tc>
                <w:tcPr>
                  <w:tcW w:w="1528" w:type="dxa"/>
                  <w:gridSpan w:val="2"/>
                  <w:shd w:val="clear" w:color="auto" w:fill="FFFFFF"/>
                </w:tcPr>
                <w:p w14:paraId="51B70695"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1.1</w:t>
                  </w:r>
                </w:p>
              </w:tc>
              <w:tc>
                <w:tcPr>
                  <w:tcW w:w="5109" w:type="dxa"/>
                  <w:gridSpan w:val="4"/>
                  <w:shd w:val="clear" w:color="auto" w:fill="FFFFFF"/>
                </w:tcPr>
                <w:p w14:paraId="7584511A"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Надземная часть</w:t>
                  </w:r>
                </w:p>
              </w:tc>
              <w:tc>
                <w:tcPr>
                  <w:tcW w:w="2189" w:type="dxa"/>
                  <w:gridSpan w:val="2"/>
                  <w:shd w:val="clear" w:color="auto" w:fill="FFFFFF"/>
                </w:tcPr>
                <w:p w14:paraId="70283D84" w14:textId="77777777" w:rsidR="00FB66D4" w:rsidRPr="00FB66D4" w:rsidRDefault="00FB66D4" w:rsidP="00B34FB3">
                  <w:pPr>
                    <w:widowControl/>
                    <w:autoSpaceDE/>
                    <w:autoSpaceDN/>
                    <w:adjustRightInd/>
                    <w:spacing w:line="360" w:lineRule="auto"/>
                    <w:ind w:right="565"/>
                    <w:jc w:val="both"/>
                    <w:rPr>
                      <w:sz w:val="22"/>
                      <w:szCs w:val="22"/>
                    </w:rPr>
                  </w:pPr>
                  <w:r w:rsidRPr="00FB66D4">
                    <w:rPr>
                      <w:sz w:val="22"/>
                      <w:szCs w:val="22"/>
                    </w:rPr>
                    <w:t xml:space="preserve">346 653 куб </w:t>
                  </w:r>
                  <w:proofErr w:type="gramStart"/>
                  <w:r w:rsidRPr="00FB66D4">
                    <w:rPr>
                      <w:sz w:val="22"/>
                      <w:szCs w:val="22"/>
                    </w:rPr>
                    <w:t>м</w:t>
                  </w:r>
                  <w:proofErr w:type="gramEnd"/>
                </w:p>
              </w:tc>
            </w:tr>
            <w:tr w:rsidR="00FB66D4" w:rsidRPr="00FB66D4" w14:paraId="5553692D" w14:textId="77777777" w:rsidTr="00FB66D4">
              <w:trPr>
                <w:trHeight w:val="236"/>
              </w:trPr>
              <w:tc>
                <w:tcPr>
                  <w:tcW w:w="807" w:type="dxa"/>
                  <w:shd w:val="clear" w:color="auto" w:fill="FFFFFF"/>
                </w:tcPr>
                <w:p w14:paraId="18CE39FE" w14:textId="77777777" w:rsidR="00FB66D4" w:rsidRPr="00FB66D4" w:rsidRDefault="00FB66D4" w:rsidP="00B34FB3">
                  <w:pPr>
                    <w:widowControl/>
                    <w:autoSpaceDE/>
                    <w:autoSpaceDN/>
                    <w:adjustRightInd/>
                    <w:spacing w:line="360" w:lineRule="auto"/>
                    <w:ind w:left="34" w:right="33"/>
                    <w:jc w:val="both"/>
                    <w:rPr>
                      <w:sz w:val="22"/>
                      <w:szCs w:val="22"/>
                      <w:highlight w:val="yellow"/>
                    </w:rPr>
                  </w:pPr>
                </w:p>
              </w:tc>
              <w:tc>
                <w:tcPr>
                  <w:tcW w:w="1528" w:type="dxa"/>
                  <w:gridSpan w:val="2"/>
                  <w:shd w:val="clear" w:color="auto" w:fill="FFFFFF"/>
                </w:tcPr>
                <w:p w14:paraId="3A93796D"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1.2</w:t>
                  </w:r>
                </w:p>
              </w:tc>
              <w:tc>
                <w:tcPr>
                  <w:tcW w:w="5109" w:type="dxa"/>
                  <w:gridSpan w:val="4"/>
                  <w:shd w:val="clear" w:color="auto" w:fill="FFFFFF"/>
                </w:tcPr>
                <w:p w14:paraId="46A60E42" w14:textId="77777777" w:rsidR="00FB66D4" w:rsidRPr="00FB66D4" w:rsidRDefault="00FB66D4" w:rsidP="00B34FB3">
                  <w:pPr>
                    <w:widowControl/>
                    <w:autoSpaceDE/>
                    <w:autoSpaceDN/>
                    <w:adjustRightInd/>
                    <w:spacing w:line="360" w:lineRule="auto"/>
                    <w:ind w:left="346" w:right="175"/>
                    <w:jc w:val="both"/>
                    <w:rPr>
                      <w:sz w:val="22"/>
                      <w:szCs w:val="22"/>
                    </w:rPr>
                  </w:pPr>
                  <w:r w:rsidRPr="00FB66D4">
                    <w:rPr>
                      <w:sz w:val="22"/>
                      <w:szCs w:val="22"/>
                    </w:rPr>
                    <w:t>Подземная часть</w:t>
                  </w:r>
                </w:p>
              </w:tc>
              <w:tc>
                <w:tcPr>
                  <w:tcW w:w="2189" w:type="dxa"/>
                  <w:gridSpan w:val="2"/>
                  <w:shd w:val="clear" w:color="auto" w:fill="FFFFFF"/>
                </w:tcPr>
                <w:p w14:paraId="6B7DD4A3" w14:textId="77777777" w:rsidR="00FB66D4" w:rsidRPr="00FB66D4" w:rsidRDefault="00FB66D4" w:rsidP="00B34FB3">
                  <w:pPr>
                    <w:widowControl/>
                    <w:autoSpaceDE/>
                    <w:autoSpaceDN/>
                    <w:adjustRightInd/>
                    <w:spacing w:line="360" w:lineRule="auto"/>
                    <w:ind w:right="565"/>
                    <w:jc w:val="both"/>
                    <w:rPr>
                      <w:sz w:val="22"/>
                      <w:szCs w:val="22"/>
                    </w:rPr>
                  </w:pPr>
                  <w:r w:rsidRPr="00FB66D4">
                    <w:rPr>
                      <w:sz w:val="22"/>
                      <w:szCs w:val="22"/>
                    </w:rPr>
                    <w:t xml:space="preserve">204 476 куб </w:t>
                  </w:r>
                  <w:proofErr w:type="gramStart"/>
                  <w:r w:rsidRPr="00FB66D4">
                    <w:rPr>
                      <w:sz w:val="22"/>
                      <w:szCs w:val="22"/>
                    </w:rPr>
                    <w:t>м</w:t>
                  </w:r>
                  <w:proofErr w:type="gramEnd"/>
                </w:p>
              </w:tc>
            </w:tr>
          </w:tbl>
          <w:p w14:paraId="6408AF89" w14:textId="77777777" w:rsidR="00FB66D4" w:rsidRPr="00AF135A" w:rsidRDefault="00FB66D4" w:rsidP="00B34FB3">
            <w:pPr>
              <w:pStyle w:val="a6"/>
              <w:ind w:left="720" w:right="-2"/>
              <w:jc w:val="both"/>
            </w:pPr>
            <w:r>
              <w:t>*  - будет уточнено по результатам МГЭ</w:t>
            </w:r>
          </w:p>
          <w:p w14:paraId="7BF6B5D7" w14:textId="77777777" w:rsidR="00FB66D4" w:rsidRPr="00FB66D4" w:rsidRDefault="00FB66D4" w:rsidP="00B34FB3">
            <w:pPr>
              <w:widowControl/>
              <w:autoSpaceDE/>
              <w:autoSpaceDN/>
              <w:adjustRightInd/>
              <w:ind w:firstLine="472"/>
              <w:jc w:val="both"/>
              <w:rPr>
                <w:b/>
                <w:bCs/>
                <w:sz w:val="24"/>
                <w:szCs w:val="24"/>
              </w:rPr>
            </w:pPr>
          </w:p>
          <w:p w14:paraId="6332BDAF" w14:textId="77777777" w:rsidR="00FB66D4" w:rsidRPr="00FB66D4" w:rsidRDefault="00FB66D4" w:rsidP="00B34FB3">
            <w:pPr>
              <w:widowControl/>
              <w:autoSpaceDE/>
              <w:autoSpaceDN/>
              <w:adjustRightInd/>
              <w:jc w:val="both"/>
              <w:rPr>
                <w:b/>
                <w:bCs/>
                <w:sz w:val="24"/>
                <w:szCs w:val="24"/>
                <w:highlight w:val="yellow"/>
              </w:rPr>
            </w:pPr>
          </w:p>
        </w:tc>
      </w:tr>
    </w:tbl>
    <w:p w14:paraId="34727D41" w14:textId="77777777" w:rsidR="00FD12C0" w:rsidRPr="007E1220" w:rsidRDefault="00FD12C0" w:rsidP="00C242BC">
      <w:pPr>
        <w:pStyle w:val="21"/>
        <w:numPr>
          <w:ilvl w:val="0"/>
          <w:numId w:val="4"/>
        </w:numPr>
        <w:tabs>
          <w:tab w:val="left" w:pos="1134"/>
        </w:tabs>
        <w:spacing w:after="0" w:line="240" w:lineRule="auto"/>
        <w:ind w:left="567" w:right="704" w:firstLine="0"/>
        <w:jc w:val="both"/>
        <w:rPr>
          <w:b/>
          <w:sz w:val="24"/>
          <w:szCs w:val="24"/>
          <w:u w:val="single"/>
        </w:rPr>
      </w:pPr>
      <w:r w:rsidRPr="007E1220">
        <w:rPr>
          <w:b/>
          <w:sz w:val="24"/>
          <w:szCs w:val="24"/>
          <w:u w:val="single"/>
        </w:rPr>
        <w:t>Архитектурн</w:t>
      </w:r>
      <w:r w:rsidR="008427AF" w:rsidRPr="007E1220">
        <w:rPr>
          <w:b/>
          <w:sz w:val="24"/>
          <w:szCs w:val="24"/>
          <w:u w:val="single"/>
        </w:rPr>
        <w:t>о-планировочные</w:t>
      </w:r>
      <w:r w:rsidRPr="007E1220">
        <w:rPr>
          <w:b/>
          <w:sz w:val="24"/>
          <w:szCs w:val="24"/>
          <w:u w:val="single"/>
        </w:rPr>
        <w:t xml:space="preserve"> решения.</w:t>
      </w:r>
    </w:p>
    <w:p w14:paraId="273BE900" w14:textId="77777777" w:rsidR="00D75596" w:rsidRPr="00716C3B" w:rsidRDefault="00D75596" w:rsidP="00C242BC">
      <w:pPr>
        <w:pStyle w:val="a6"/>
        <w:widowControl/>
        <w:numPr>
          <w:ilvl w:val="0"/>
          <w:numId w:val="5"/>
        </w:numPr>
        <w:autoSpaceDE/>
        <w:autoSpaceDN/>
        <w:adjustRightInd/>
        <w:ind w:right="704"/>
        <w:jc w:val="both"/>
        <w:rPr>
          <w:b/>
          <w:vanish/>
        </w:rPr>
      </w:pPr>
    </w:p>
    <w:p w14:paraId="40667C4B" w14:textId="77777777" w:rsidR="004C1020" w:rsidRPr="0033776C" w:rsidRDefault="00343A7D" w:rsidP="00C242BC">
      <w:pPr>
        <w:pStyle w:val="21"/>
        <w:numPr>
          <w:ilvl w:val="1"/>
          <w:numId w:val="5"/>
        </w:numPr>
        <w:tabs>
          <w:tab w:val="left" w:pos="1134"/>
        </w:tabs>
        <w:spacing w:after="0" w:line="240" w:lineRule="auto"/>
        <w:ind w:left="0" w:right="704" w:firstLine="567"/>
        <w:jc w:val="both"/>
        <w:rPr>
          <w:sz w:val="24"/>
          <w:szCs w:val="24"/>
        </w:rPr>
      </w:pPr>
      <w:r w:rsidRPr="0033776C">
        <w:rPr>
          <w:sz w:val="24"/>
          <w:szCs w:val="24"/>
        </w:rPr>
        <w:t xml:space="preserve">Архитектурно-планировочные </w:t>
      </w:r>
      <w:r w:rsidR="008427AF" w:rsidRPr="0033776C">
        <w:rPr>
          <w:sz w:val="24"/>
          <w:szCs w:val="24"/>
        </w:rPr>
        <w:t xml:space="preserve"> решени</w:t>
      </w:r>
      <w:r w:rsidR="00CE70E9" w:rsidRPr="0033776C">
        <w:rPr>
          <w:sz w:val="24"/>
          <w:szCs w:val="24"/>
        </w:rPr>
        <w:t>я</w:t>
      </w:r>
    </w:p>
    <w:p w14:paraId="36BB142D" w14:textId="77777777" w:rsidR="005E2C97" w:rsidRPr="00716C3B" w:rsidRDefault="005E2C97" w:rsidP="00C242BC">
      <w:pPr>
        <w:pStyle w:val="a6"/>
        <w:numPr>
          <w:ilvl w:val="0"/>
          <w:numId w:val="7"/>
        </w:numPr>
        <w:tabs>
          <w:tab w:val="left" w:pos="709"/>
        </w:tabs>
        <w:jc w:val="both"/>
        <w:rPr>
          <w:vanish/>
        </w:rPr>
      </w:pPr>
    </w:p>
    <w:p w14:paraId="4201CE66" w14:textId="77777777" w:rsidR="005E2C97" w:rsidRPr="00716C3B" w:rsidRDefault="005E2C97" w:rsidP="00C242BC">
      <w:pPr>
        <w:pStyle w:val="a6"/>
        <w:numPr>
          <w:ilvl w:val="1"/>
          <w:numId w:val="7"/>
        </w:numPr>
        <w:tabs>
          <w:tab w:val="left" w:pos="709"/>
        </w:tabs>
        <w:jc w:val="both"/>
        <w:rPr>
          <w:vanish/>
        </w:rPr>
      </w:pPr>
    </w:p>
    <w:p w14:paraId="1FB2D0A4" w14:textId="59226807" w:rsidR="00C23159" w:rsidRPr="00C23159" w:rsidRDefault="00C23159" w:rsidP="00B34FB3">
      <w:pPr>
        <w:ind w:right="423" w:firstLine="426"/>
        <w:jc w:val="both"/>
        <w:rPr>
          <w:sz w:val="24"/>
          <w:szCs w:val="24"/>
        </w:rPr>
      </w:pPr>
      <w:r w:rsidRPr="00C23159">
        <w:rPr>
          <w:b/>
          <w:sz w:val="24"/>
          <w:szCs w:val="24"/>
        </w:rPr>
        <w:t>Здание с помещениями временного проживания - корпус апартаментов № 1 (АП 1)</w:t>
      </w:r>
      <w:r w:rsidRPr="00C23159">
        <w:rPr>
          <w:sz w:val="24"/>
          <w:szCs w:val="24"/>
        </w:rPr>
        <w:t xml:space="preserve"> з</w:t>
      </w:r>
      <w:r w:rsidRPr="00C23159">
        <w:rPr>
          <w:sz w:val="24"/>
          <w:szCs w:val="24"/>
        </w:rPr>
        <w:t>а</w:t>
      </w:r>
      <w:r w:rsidRPr="00C23159">
        <w:rPr>
          <w:sz w:val="24"/>
          <w:szCs w:val="24"/>
        </w:rPr>
        <w:t xml:space="preserve">проектирован 37-этажным, башенного типа, с верхним техническим этажом. </w:t>
      </w:r>
    </w:p>
    <w:p w14:paraId="29FAED76" w14:textId="5A127DE4" w:rsidR="00C23159" w:rsidRPr="00C23159" w:rsidRDefault="00C23159" w:rsidP="00B34FB3">
      <w:pPr>
        <w:widowControl/>
        <w:autoSpaceDE/>
        <w:autoSpaceDN/>
        <w:adjustRightInd/>
        <w:ind w:left="426" w:right="423" w:firstLine="114"/>
        <w:jc w:val="both"/>
        <w:rPr>
          <w:sz w:val="24"/>
          <w:szCs w:val="24"/>
        </w:rPr>
      </w:pPr>
      <w:r w:rsidRPr="00C23159">
        <w:rPr>
          <w:sz w:val="24"/>
          <w:szCs w:val="24"/>
        </w:rPr>
        <w:t xml:space="preserve">Высоты этажей составляют </w:t>
      </w:r>
      <w:proofErr w:type="spellStart"/>
      <w:proofErr w:type="gramStart"/>
      <w:r w:rsidRPr="00C23159">
        <w:rPr>
          <w:sz w:val="24"/>
          <w:szCs w:val="24"/>
        </w:rPr>
        <w:t>составляют</w:t>
      </w:r>
      <w:proofErr w:type="spellEnd"/>
      <w:proofErr w:type="gramEnd"/>
      <w:r w:rsidRPr="00C23159">
        <w:rPr>
          <w:sz w:val="24"/>
          <w:szCs w:val="24"/>
        </w:rPr>
        <w:t>:</w:t>
      </w:r>
    </w:p>
    <w:p w14:paraId="1A747F18" w14:textId="127470F8" w:rsidR="00C23159" w:rsidRPr="00C23159" w:rsidRDefault="00C23159" w:rsidP="00B34FB3">
      <w:pPr>
        <w:widowControl/>
        <w:autoSpaceDE/>
        <w:autoSpaceDN/>
        <w:adjustRightInd/>
        <w:ind w:left="426" w:right="423" w:firstLine="114"/>
        <w:jc w:val="both"/>
        <w:rPr>
          <w:sz w:val="24"/>
          <w:szCs w:val="24"/>
        </w:rPr>
      </w:pPr>
      <w:r w:rsidRPr="00C23159">
        <w:rPr>
          <w:sz w:val="24"/>
          <w:szCs w:val="24"/>
        </w:rPr>
        <w:t>1</w:t>
      </w:r>
      <w:r w:rsidR="008D2000">
        <w:rPr>
          <w:sz w:val="24"/>
          <w:szCs w:val="24"/>
        </w:rPr>
        <w:t>-</w:t>
      </w:r>
      <w:r w:rsidRPr="00C23159">
        <w:rPr>
          <w:sz w:val="24"/>
          <w:szCs w:val="24"/>
        </w:rPr>
        <w:t xml:space="preserve">й этаж – </w:t>
      </w:r>
      <w:r w:rsidR="00C715E4">
        <w:rPr>
          <w:sz w:val="24"/>
          <w:szCs w:val="24"/>
        </w:rPr>
        <w:t>4,4 м от пола до потолка по бетону</w:t>
      </w:r>
      <w:r w:rsidR="0022342F">
        <w:rPr>
          <w:sz w:val="24"/>
          <w:szCs w:val="24"/>
        </w:rPr>
        <w:t xml:space="preserve"> </w:t>
      </w:r>
      <w:r w:rsidR="00C715E4">
        <w:rPr>
          <w:sz w:val="24"/>
          <w:szCs w:val="24"/>
        </w:rPr>
        <w:t xml:space="preserve">(при толщине </w:t>
      </w:r>
      <w:r w:rsidR="0022342F">
        <w:rPr>
          <w:sz w:val="24"/>
          <w:szCs w:val="24"/>
        </w:rPr>
        <w:t>перекрытия 200 мм).</w:t>
      </w:r>
    </w:p>
    <w:p w14:paraId="023C6A2E" w14:textId="212FC0DD" w:rsidR="00C23159" w:rsidRPr="00C23159" w:rsidRDefault="00C23159" w:rsidP="00B34FB3">
      <w:pPr>
        <w:widowControl/>
        <w:autoSpaceDE/>
        <w:autoSpaceDN/>
        <w:adjustRightInd/>
        <w:ind w:left="426" w:right="423" w:firstLine="114"/>
        <w:jc w:val="both"/>
        <w:rPr>
          <w:sz w:val="24"/>
          <w:szCs w:val="24"/>
        </w:rPr>
      </w:pPr>
      <w:r w:rsidRPr="00C23159">
        <w:rPr>
          <w:sz w:val="24"/>
          <w:szCs w:val="24"/>
        </w:rPr>
        <w:t>Техническое подполье – 1,79 м</w:t>
      </w:r>
      <w:r w:rsidR="00C715E4">
        <w:rPr>
          <w:sz w:val="24"/>
          <w:szCs w:val="24"/>
        </w:rPr>
        <w:t xml:space="preserve"> от пола до потолка по бетону</w:t>
      </w:r>
      <w:r w:rsidRPr="00C23159">
        <w:rPr>
          <w:sz w:val="24"/>
          <w:szCs w:val="24"/>
        </w:rPr>
        <w:t>;</w:t>
      </w:r>
    </w:p>
    <w:p w14:paraId="62C20B80" w14:textId="77B4B4BD" w:rsidR="00C23159" w:rsidRPr="00C23159" w:rsidRDefault="00C23159" w:rsidP="00B34FB3">
      <w:pPr>
        <w:widowControl/>
        <w:autoSpaceDE/>
        <w:autoSpaceDN/>
        <w:adjustRightInd/>
        <w:ind w:left="426" w:right="423" w:firstLine="114"/>
        <w:jc w:val="both"/>
        <w:rPr>
          <w:sz w:val="24"/>
          <w:szCs w:val="24"/>
        </w:rPr>
      </w:pPr>
      <w:r w:rsidRPr="00C23159">
        <w:rPr>
          <w:sz w:val="24"/>
          <w:szCs w:val="24"/>
        </w:rPr>
        <w:t xml:space="preserve">Типовые этажи 2 – 36 – </w:t>
      </w:r>
      <w:r w:rsidR="00C715E4">
        <w:rPr>
          <w:sz w:val="24"/>
          <w:szCs w:val="24"/>
        </w:rPr>
        <w:t>3,2 м от пола</w:t>
      </w:r>
      <w:r w:rsidR="00F63765">
        <w:rPr>
          <w:sz w:val="24"/>
          <w:szCs w:val="24"/>
        </w:rPr>
        <w:t xml:space="preserve"> до потолка по бетону</w:t>
      </w:r>
      <w:r w:rsidR="00C715E4">
        <w:rPr>
          <w:sz w:val="24"/>
          <w:szCs w:val="24"/>
        </w:rPr>
        <w:t xml:space="preserve"> </w:t>
      </w:r>
      <w:r w:rsidR="00F63765">
        <w:rPr>
          <w:sz w:val="24"/>
          <w:szCs w:val="24"/>
        </w:rPr>
        <w:t>(</w:t>
      </w:r>
      <w:r w:rsidR="0022342F">
        <w:rPr>
          <w:sz w:val="24"/>
          <w:szCs w:val="24"/>
        </w:rPr>
        <w:t>при толщине перекрытия 200 мм)</w:t>
      </w:r>
      <w:r w:rsidRPr="00C23159">
        <w:rPr>
          <w:sz w:val="24"/>
          <w:szCs w:val="24"/>
        </w:rPr>
        <w:t>;</w:t>
      </w:r>
    </w:p>
    <w:p w14:paraId="49400E76" w14:textId="36772543" w:rsidR="00C23159" w:rsidRPr="00C23159" w:rsidRDefault="00C23159" w:rsidP="00B34FB3">
      <w:pPr>
        <w:widowControl/>
        <w:autoSpaceDE/>
        <w:autoSpaceDN/>
        <w:adjustRightInd/>
        <w:ind w:right="423" w:firstLine="540"/>
        <w:jc w:val="both"/>
        <w:rPr>
          <w:sz w:val="24"/>
          <w:szCs w:val="24"/>
        </w:rPr>
      </w:pPr>
      <w:r w:rsidRPr="00C23159">
        <w:rPr>
          <w:sz w:val="24"/>
          <w:szCs w:val="24"/>
        </w:rPr>
        <w:t>Верхний технический этаж – 3,6 м</w:t>
      </w:r>
      <w:r w:rsidR="00F63765">
        <w:rPr>
          <w:sz w:val="24"/>
          <w:szCs w:val="24"/>
        </w:rPr>
        <w:t xml:space="preserve"> от пола до потолка по бетону </w:t>
      </w:r>
      <w:r w:rsidRPr="00C23159">
        <w:rPr>
          <w:sz w:val="24"/>
          <w:szCs w:val="24"/>
        </w:rPr>
        <w:t>составляет ~60% от пл</w:t>
      </w:r>
      <w:r w:rsidRPr="00C23159">
        <w:rPr>
          <w:sz w:val="24"/>
          <w:szCs w:val="24"/>
        </w:rPr>
        <w:t>о</w:t>
      </w:r>
      <w:r w:rsidRPr="00C23159">
        <w:rPr>
          <w:sz w:val="24"/>
          <w:szCs w:val="24"/>
        </w:rPr>
        <w:t xml:space="preserve">щади типового этажа, остальные 40% </w:t>
      </w:r>
      <w:r w:rsidR="00DA4267">
        <w:rPr>
          <w:sz w:val="24"/>
          <w:szCs w:val="24"/>
        </w:rPr>
        <w:t xml:space="preserve"> –</w:t>
      </w:r>
      <w:r w:rsidR="005F71B8">
        <w:rPr>
          <w:sz w:val="24"/>
          <w:szCs w:val="24"/>
        </w:rPr>
        <w:t xml:space="preserve"> </w:t>
      </w:r>
      <w:r w:rsidR="00DA4267">
        <w:rPr>
          <w:sz w:val="24"/>
          <w:szCs w:val="24"/>
        </w:rPr>
        <w:t>апартаменты с увеличенной высотой потолка</w:t>
      </w:r>
      <w:r w:rsidR="008D2000">
        <w:rPr>
          <w:sz w:val="24"/>
          <w:szCs w:val="24"/>
        </w:rPr>
        <w:t>.</w:t>
      </w:r>
    </w:p>
    <w:p w14:paraId="3B024F18" w14:textId="4D75F4F1" w:rsidR="00C23159" w:rsidRPr="00C23159" w:rsidRDefault="00C23159" w:rsidP="00B34FB3">
      <w:pPr>
        <w:widowControl/>
        <w:autoSpaceDE/>
        <w:autoSpaceDN/>
        <w:adjustRightInd/>
        <w:ind w:right="423" w:firstLine="540"/>
        <w:jc w:val="both"/>
        <w:rPr>
          <w:sz w:val="24"/>
          <w:szCs w:val="24"/>
        </w:rPr>
      </w:pPr>
      <w:proofErr w:type="gramStart"/>
      <w:r w:rsidRPr="00C23159">
        <w:rPr>
          <w:sz w:val="24"/>
          <w:szCs w:val="24"/>
        </w:rPr>
        <w:t>Максимальная</w:t>
      </w:r>
      <w:proofErr w:type="gramEnd"/>
      <w:r w:rsidRPr="00C23159">
        <w:rPr>
          <w:sz w:val="24"/>
          <w:szCs w:val="24"/>
        </w:rPr>
        <w:t xml:space="preserve"> относительная </w:t>
      </w:r>
      <w:proofErr w:type="spellStart"/>
      <w:r w:rsidRPr="00C23159">
        <w:rPr>
          <w:sz w:val="24"/>
          <w:szCs w:val="24"/>
        </w:rPr>
        <w:t>отм</w:t>
      </w:r>
      <w:proofErr w:type="spellEnd"/>
      <w:r w:rsidRPr="00C23159">
        <w:rPr>
          <w:sz w:val="24"/>
          <w:szCs w:val="24"/>
        </w:rPr>
        <w:t xml:space="preserve">. верха </w:t>
      </w:r>
      <w:r w:rsidR="0022342F">
        <w:rPr>
          <w:sz w:val="24"/>
          <w:szCs w:val="24"/>
        </w:rPr>
        <w:t>АП-1</w:t>
      </w:r>
      <w:r w:rsidRPr="00C23159">
        <w:rPr>
          <w:sz w:val="24"/>
          <w:szCs w:val="24"/>
        </w:rPr>
        <w:t xml:space="preserve"> - +135,000 м.</w:t>
      </w:r>
    </w:p>
    <w:p w14:paraId="5A5806E7" w14:textId="506B02ED" w:rsidR="00943E4D" w:rsidRPr="00C23159" w:rsidRDefault="00C23159" w:rsidP="00B34FB3">
      <w:pPr>
        <w:widowControl/>
        <w:autoSpaceDE/>
        <w:autoSpaceDN/>
        <w:adjustRightInd/>
        <w:ind w:right="423" w:firstLine="540"/>
        <w:jc w:val="both"/>
        <w:rPr>
          <w:sz w:val="24"/>
          <w:szCs w:val="24"/>
        </w:rPr>
      </w:pPr>
      <w:r w:rsidRPr="00C23159">
        <w:rPr>
          <w:sz w:val="24"/>
          <w:szCs w:val="24"/>
        </w:rPr>
        <w:t xml:space="preserve">По Заданию </w:t>
      </w:r>
      <w:r w:rsidR="00662550">
        <w:rPr>
          <w:sz w:val="24"/>
          <w:szCs w:val="24"/>
        </w:rPr>
        <w:t>Застройщика</w:t>
      </w:r>
      <w:r w:rsidRPr="00C23159">
        <w:rPr>
          <w:sz w:val="24"/>
          <w:szCs w:val="24"/>
        </w:rPr>
        <w:t xml:space="preserve"> промежуточные технические этажи в наземной части не пред</w:t>
      </w:r>
      <w:r w:rsidRPr="00C23159">
        <w:rPr>
          <w:sz w:val="24"/>
          <w:szCs w:val="24"/>
        </w:rPr>
        <w:t>у</w:t>
      </w:r>
      <w:r w:rsidRPr="00C23159">
        <w:rPr>
          <w:sz w:val="24"/>
          <w:szCs w:val="24"/>
        </w:rPr>
        <w:t>смотрены; инженерное оборудование расположено в верхних технических этажах, в технич</w:t>
      </w:r>
      <w:r w:rsidRPr="00C23159">
        <w:rPr>
          <w:sz w:val="24"/>
          <w:szCs w:val="24"/>
        </w:rPr>
        <w:t>е</w:t>
      </w:r>
      <w:r w:rsidRPr="00C23159">
        <w:rPr>
          <w:sz w:val="24"/>
          <w:szCs w:val="24"/>
        </w:rPr>
        <w:t>ском подполье и в подземной части. Техническое подполье отделяет 1</w:t>
      </w:r>
      <w:r w:rsidR="00D645E7">
        <w:rPr>
          <w:sz w:val="24"/>
          <w:szCs w:val="24"/>
        </w:rPr>
        <w:t>-</w:t>
      </w:r>
      <w:r w:rsidRPr="00C23159">
        <w:rPr>
          <w:sz w:val="24"/>
          <w:szCs w:val="24"/>
        </w:rPr>
        <w:t xml:space="preserve">е этажи </w:t>
      </w:r>
      <w:r w:rsidR="00D645E7">
        <w:rPr>
          <w:sz w:val="24"/>
          <w:szCs w:val="24"/>
        </w:rPr>
        <w:t>комплекса апа</w:t>
      </w:r>
      <w:r w:rsidR="00D645E7">
        <w:rPr>
          <w:sz w:val="24"/>
          <w:szCs w:val="24"/>
        </w:rPr>
        <w:t>р</w:t>
      </w:r>
      <w:r w:rsidR="00D645E7">
        <w:rPr>
          <w:sz w:val="24"/>
          <w:szCs w:val="24"/>
        </w:rPr>
        <w:t>таментов</w:t>
      </w:r>
      <w:r w:rsidRPr="00C23159">
        <w:rPr>
          <w:sz w:val="24"/>
          <w:szCs w:val="24"/>
        </w:rPr>
        <w:t xml:space="preserve"> от -1 цокольного/подземного уровня, его высота </w:t>
      </w:r>
      <w:r w:rsidR="00F63765">
        <w:rPr>
          <w:sz w:val="24"/>
          <w:szCs w:val="24"/>
        </w:rPr>
        <w:t>от пола до потолка по бетону</w:t>
      </w:r>
      <w:r w:rsidRPr="00C23159">
        <w:rPr>
          <w:sz w:val="24"/>
          <w:szCs w:val="24"/>
        </w:rPr>
        <w:t xml:space="preserve"> - 1,79 м. Площади инженерных помещений на первом этаже сведены к минимуму. </w:t>
      </w:r>
    </w:p>
    <w:p w14:paraId="6035E403" w14:textId="77777777" w:rsidR="00DE729A" w:rsidRDefault="00DE729A" w:rsidP="00B34FB3">
      <w:pPr>
        <w:ind w:firstLine="567"/>
        <w:jc w:val="both"/>
        <w:rPr>
          <w:sz w:val="24"/>
          <w:szCs w:val="24"/>
        </w:rPr>
      </w:pPr>
      <w:r w:rsidRPr="001E5D7B">
        <w:rPr>
          <w:sz w:val="24"/>
          <w:szCs w:val="24"/>
        </w:rPr>
        <w:t>Архитектурно-</w:t>
      </w:r>
      <w:proofErr w:type="gramStart"/>
      <w:r w:rsidRPr="001E5D7B">
        <w:rPr>
          <w:sz w:val="24"/>
          <w:szCs w:val="24"/>
        </w:rPr>
        <w:t>планировочные решения</w:t>
      </w:r>
      <w:proofErr w:type="gramEnd"/>
      <w:r w:rsidRPr="001E5D7B">
        <w:rPr>
          <w:sz w:val="24"/>
          <w:szCs w:val="24"/>
        </w:rPr>
        <w:t xml:space="preserve"> принять в соответствии с разработанной стадией «Проект».</w:t>
      </w:r>
    </w:p>
    <w:p w14:paraId="18546C3B" w14:textId="77777777" w:rsidR="00C23159" w:rsidRPr="001E5D7B" w:rsidRDefault="00C23159" w:rsidP="00B34FB3">
      <w:pPr>
        <w:ind w:firstLine="567"/>
        <w:jc w:val="both"/>
        <w:rPr>
          <w:sz w:val="24"/>
          <w:szCs w:val="24"/>
        </w:rPr>
      </w:pPr>
    </w:p>
    <w:p w14:paraId="5B57BEA4" w14:textId="2A98B63C" w:rsidR="00C23159" w:rsidRPr="00C23159" w:rsidRDefault="00C23159" w:rsidP="00B34FB3">
      <w:pPr>
        <w:widowControl/>
        <w:autoSpaceDE/>
        <w:autoSpaceDN/>
        <w:adjustRightInd/>
        <w:ind w:right="425" w:firstLine="425"/>
        <w:jc w:val="both"/>
        <w:rPr>
          <w:color w:val="000000" w:themeColor="text1"/>
          <w:sz w:val="24"/>
          <w:szCs w:val="24"/>
        </w:rPr>
      </w:pPr>
      <w:r w:rsidRPr="00C23159">
        <w:rPr>
          <w:b/>
          <w:color w:val="000000" w:themeColor="text1"/>
          <w:sz w:val="24"/>
          <w:szCs w:val="24"/>
        </w:rPr>
        <w:t>Жилой дом №</w:t>
      </w:r>
      <w:r w:rsidR="00D645E7">
        <w:rPr>
          <w:b/>
          <w:color w:val="000000" w:themeColor="text1"/>
          <w:sz w:val="24"/>
          <w:szCs w:val="24"/>
        </w:rPr>
        <w:t xml:space="preserve"> </w:t>
      </w:r>
      <w:r w:rsidRPr="00C23159">
        <w:rPr>
          <w:b/>
          <w:color w:val="000000" w:themeColor="text1"/>
          <w:sz w:val="24"/>
          <w:szCs w:val="24"/>
        </w:rPr>
        <w:t xml:space="preserve">4 </w:t>
      </w:r>
      <w:r w:rsidRPr="00C23159">
        <w:rPr>
          <w:color w:val="000000" w:themeColor="text1"/>
          <w:sz w:val="24"/>
          <w:szCs w:val="24"/>
        </w:rPr>
        <w:t>(ЖД 4) запроектирован 19-этажным, с верхним техническим этажом. Дом разделен на 4 секции, в плане – П-образный.</w:t>
      </w:r>
    </w:p>
    <w:p w14:paraId="50397E82" w14:textId="4CC00BDE" w:rsidR="00C23159" w:rsidRPr="00C23159" w:rsidRDefault="00C23159" w:rsidP="00B34FB3">
      <w:pPr>
        <w:widowControl/>
        <w:autoSpaceDE/>
        <w:autoSpaceDN/>
        <w:adjustRightInd/>
        <w:ind w:right="425" w:firstLine="425"/>
        <w:jc w:val="both"/>
        <w:rPr>
          <w:color w:val="000000" w:themeColor="text1"/>
          <w:sz w:val="24"/>
          <w:szCs w:val="24"/>
        </w:rPr>
      </w:pPr>
      <w:r w:rsidRPr="00C23159">
        <w:rPr>
          <w:color w:val="000000" w:themeColor="text1"/>
          <w:sz w:val="24"/>
          <w:szCs w:val="24"/>
        </w:rPr>
        <w:t>Высоты этажей составляют:</w:t>
      </w:r>
    </w:p>
    <w:p w14:paraId="2E24E77D" w14:textId="77777777" w:rsidR="00F63765" w:rsidRPr="00C23159" w:rsidRDefault="00F63765" w:rsidP="00F63765">
      <w:pPr>
        <w:widowControl/>
        <w:autoSpaceDE/>
        <w:autoSpaceDN/>
        <w:adjustRightInd/>
        <w:ind w:left="426" w:right="423" w:firstLine="114"/>
        <w:jc w:val="both"/>
        <w:rPr>
          <w:sz w:val="24"/>
          <w:szCs w:val="24"/>
        </w:rPr>
      </w:pPr>
      <w:r w:rsidRPr="00C23159">
        <w:rPr>
          <w:sz w:val="24"/>
          <w:szCs w:val="24"/>
        </w:rPr>
        <w:t>1</w:t>
      </w:r>
      <w:r>
        <w:rPr>
          <w:sz w:val="24"/>
          <w:szCs w:val="24"/>
        </w:rPr>
        <w:t>-</w:t>
      </w:r>
      <w:r w:rsidRPr="00C23159">
        <w:rPr>
          <w:sz w:val="24"/>
          <w:szCs w:val="24"/>
        </w:rPr>
        <w:t xml:space="preserve">й этаж – </w:t>
      </w:r>
      <w:r>
        <w:rPr>
          <w:sz w:val="24"/>
          <w:szCs w:val="24"/>
        </w:rPr>
        <w:t>4,4 м от пола до потолка по бетону (при толщине перекрытия 200 мм).</w:t>
      </w:r>
    </w:p>
    <w:p w14:paraId="58D176A8" w14:textId="77777777" w:rsidR="00F63765" w:rsidRPr="00C23159" w:rsidRDefault="00F63765" w:rsidP="00F63765">
      <w:pPr>
        <w:widowControl/>
        <w:autoSpaceDE/>
        <w:autoSpaceDN/>
        <w:adjustRightInd/>
        <w:ind w:left="426" w:right="423" w:firstLine="114"/>
        <w:jc w:val="both"/>
        <w:rPr>
          <w:sz w:val="24"/>
          <w:szCs w:val="24"/>
        </w:rPr>
      </w:pPr>
      <w:r w:rsidRPr="00C23159">
        <w:rPr>
          <w:sz w:val="24"/>
          <w:szCs w:val="24"/>
        </w:rPr>
        <w:t>Техническое подполье – 1,79 м</w:t>
      </w:r>
      <w:r>
        <w:rPr>
          <w:sz w:val="24"/>
          <w:szCs w:val="24"/>
        </w:rPr>
        <w:t xml:space="preserve"> от пола до потолка по бетону</w:t>
      </w:r>
      <w:r w:rsidRPr="00C23159">
        <w:rPr>
          <w:sz w:val="24"/>
          <w:szCs w:val="24"/>
        </w:rPr>
        <w:t>;</w:t>
      </w:r>
    </w:p>
    <w:p w14:paraId="76C1F979" w14:textId="287DD3DF" w:rsidR="00F63765" w:rsidRPr="00C23159" w:rsidRDefault="00F63765" w:rsidP="00F63765">
      <w:pPr>
        <w:widowControl/>
        <w:autoSpaceDE/>
        <w:autoSpaceDN/>
        <w:adjustRightInd/>
        <w:ind w:left="426" w:right="423" w:firstLine="114"/>
        <w:jc w:val="both"/>
        <w:rPr>
          <w:sz w:val="24"/>
          <w:szCs w:val="24"/>
        </w:rPr>
      </w:pPr>
      <w:r w:rsidRPr="00C23159">
        <w:rPr>
          <w:sz w:val="24"/>
          <w:szCs w:val="24"/>
        </w:rPr>
        <w:t>Типовые этажи</w:t>
      </w:r>
      <w:r>
        <w:rPr>
          <w:sz w:val="24"/>
          <w:szCs w:val="24"/>
        </w:rPr>
        <w:t xml:space="preserve">  2 – 19 </w:t>
      </w:r>
      <w:r w:rsidRPr="00C23159">
        <w:rPr>
          <w:sz w:val="24"/>
          <w:szCs w:val="24"/>
        </w:rPr>
        <w:t xml:space="preserve"> – </w:t>
      </w:r>
      <w:r>
        <w:rPr>
          <w:sz w:val="24"/>
          <w:szCs w:val="24"/>
        </w:rPr>
        <w:t>3,2 м от пола до потолка по бетону (при толщине перекрытия 200 мм)</w:t>
      </w:r>
      <w:r w:rsidRPr="00C23159">
        <w:rPr>
          <w:sz w:val="24"/>
          <w:szCs w:val="24"/>
        </w:rPr>
        <w:t>;</w:t>
      </w:r>
    </w:p>
    <w:p w14:paraId="3C8818AA" w14:textId="4A7FCA16" w:rsidR="00C23159" w:rsidRPr="00C23159" w:rsidRDefault="00C23159" w:rsidP="00B34FB3">
      <w:pPr>
        <w:widowControl/>
        <w:autoSpaceDE/>
        <w:autoSpaceDN/>
        <w:adjustRightInd/>
        <w:ind w:right="425" w:firstLine="425"/>
        <w:jc w:val="both"/>
        <w:rPr>
          <w:color w:val="000000" w:themeColor="text1"/>
          <w:sz w:val="24"/>
          <w:szCs w:val="24"/>
        </w:rPr>
      </w:pPr>
      <w:r w:rsidRPr="00C23159">
        <w:rPr>
          <w:color w:val="000000" w:themeColor="text1"/>
          <w:sz w:val="24"/>
          <w:szCs w:val="24"/>
        </w:rPr>
        <w:t>Верхний технический этаж – 4,55 м</w:t>
      </w:r>
      <w:r w:rsidR="00F63765">
        <w:rPr>
          <w:color w:val="000000" w:themeColor="text1"/>
          <w:sz w:val="24"/>
          <w:szCs w:val="24"/>
        </w:rPr>
        <w:t xml:space="preserve"> от пола до потолка по бетону</w:t>
      </w:r>
      <w:r w:rsidR="00686581" w:rsidRPr="00686581">
        <w:rPr>
          <w:color w:val="000000" w:themeColor="text1"/>
          <w:sz w:val="24"/>
          <w:szCs w:val="24"/>
        </w:rPr>
        <w:t xml:space="preserve"> составляет ~60% от пл</w:t>
      </w:r>
      <w:r w:rsidR="00686581" w:rsidRPr="00686581">
        <w:rPr>
          <w:color w:val="000000" w:themeColor="text1"/>
          <w:sz w:val="24"/>
          <w:szCs w:val="24"/>
        </w:rPr>
        <w:t>о</w:t>
      </w:r>
      <w:r w:rsidR="00686581" w:rsidRPr="00686581">
        <w:rPr>
          <w:color w:val="000000" w:themeColor="text1"/>
          <w:sz w:val="24"/>
          <w:szCs w:val="24"/>
        </w:rPr>
        <w:t xml:space="preserve">щади типового этажа, остальные 40% </w:t>
      </w:r>
      <w:r w:rsidR="005F71B8">
        <w:rPr>
          <w:color w:val="000000" w:themeColor="text1"/>
          <w:sz w:val="24"/>
          <w:szCs w:val="24"/>
        </w:rPr>
        <w:t xml:space="preserve">- </w:t>
      </w:r>
      <w:r w:rsidR="00DA4267">
        <w:rPr>
          <w:color w:val="000000" w:themeColor="text1"/>
          <w:sz w:val="24"/>
          <w:szCs w:val="24"/>
        </w:rPr>
        <w:t>квартиры с увеличенной высотой потолка</w:t>
      </w:r>
      <w:r w:rsidRPr="00C23159">
        <w:rPr>
          <w:color w:val="000000" w:themeColor="text1"/>
          <w:sz w:val="24"/>
          <w:szCs w:val="24"/>
        </w:rPr>
        <w:t>.</w:t>
      </w:r>
    </w:p>
    <w:p w14:paraId="4C271137" w14:textId="4D4F697D" w:rsidR="00C23159" w:rsidRPr="00C23159" w:rsidRDefault="00C23159" w:rsidP="00B34FB3">
      <w:pPr>
        <w:widowControl/>
        <w:autoSpaceDE/>
        <w:autoSpaceDN/>
        <w:adjustRightInd/>
        <w:ind w:right="425" w:firstLine="425"/>
        <w:jc w:val="both"/>
        <w:rPr>
          <w:color w:val="000000" w:themeColor="text1"/>
          <w:sz w:val="24"/>
          <w:szCs w:val="24"/>
        </w:rPr>
      </w:pPr>
      <w:proofErr w:type="gramStart"/>
      <w:r w:rsidRPr="00C23159">
        <w:rPr>
          <w:color w:val="000000" w:themeColor="text1"/>
          <w:sz w:val="24"/>
          <w:szCs w:val="24"/>
        </w:rPr>
        <w:t>Максимальная</w:t>
      </w:r>
      <w:proofErr w:type="gramEnd"/>
      <w:r w:rsidRPr="00C23159">
        <w:rPr>
          <w:color w:val="000000" w:themeColor="text1"/>
          <w:sz w:val="24"/>
          <w:szCs w:val="24"/>
        </w:rPr>
        <w:t xml:space="preserve"> относительная </w:t>
      </w:r>
      <w:proofErr w:type="spellStart"/>
      <w:r w:rsidRPr="00C23159">
        <w:rPr>
          <w:color w:val="000000" w:themeColor="text1"/>
          <w:sz w:val="24"/>
          <w:szCs w:val="24"/>
        </w:rPr>
        <w:t>отм</w:t>
      </w:r>
      <w:proofErr w:type="spellEnd"/>
      <w:r w:rsidRPr="00C23159">
        <w:rPr>
          <w:color w:val="000000" w:themeColor="text1"/>
          <w:sz w:val="24"/>
          <w:szCs w:val="24"/>
        </w:rPr>
        <w:t>. верха жилого дома №</w:t>
      </w:r>
      <w:r w:rsidR="00686581">
        <w:rPr>
          <w:color w:val="000000" w:themeColor="text1"/>
          <w:sz w:val="24"/>
          <w:szCs w:val="24"/>
        </w:rPr>
        <w:t xml:space="preserve"> </w:t>
      </w:r>
      <w:r w:rsidRPr="00C23159">
        <w:rPr>
          <w:color w:val="000000" w:themeColor="text1"/>
          <w:sz w:val="24"/>
          <w:szCs w:val="24"/>
        </w:rPr>
        <w:t>4 - +73,950 м.</w:t>
      </w:r>
    </w:p>
    <w:p w14:paraId="11CC548F" w14:textId="77777777" w:rsidR="00C23159" w:rsidRPr="00C23159" w:rsidRDefault="00C23159" w:rsidP="00B34FB3">
      <w:pPr>
        <w:widowControl/>
        <w:autoSpaceDE/>
        <w:autoSpaceDN/>
        <w:adjustRightInd/>
        <w:ind w:left="425" w:right="425" w:firstLine="113"/>
        <w:jc w:val="both"/>
        <w:rPr>
          <w:color w:val="000000" w:themeColor="text1"/>
          <w:sz w:val="24"/>
          <w:szCs w:val="24"/>
        </w:rPr>
      </w:pPr>
    </w:p>
    <w:p w14:paraId="66D4A2CD" w14:textId="6BF21E59" w:rsidR="00C23159" w:rsidRDefault="00B34FB3" w:rsidP="00B34FB3">
      <w:pPr>
        <w:widowControl/>
        <w:autoSpaceDE/>
        <w:autoSpaceDN/>
        <w:adjustRightInd/>
        <w:ind w:right="425" w:firstLine="425"/>
        <w:jc w:val="both"/>
        <w:rPr>
          <w:color w:val="000000" w:themeColor="text1"/>
          <w:sz w:val="24"/>
          <w:szCs w:val="24"/>
        </w:rPr>
      </w:pPr>
      <w:r>
        <w:rPr>
          <w:color w:val="000000" w:themeColor="text1"/>
          <w:sz w:val="24"/>
          <w:szCs w:val="24"/>
        </w:rPr>
        <w:t>П</w:t>
      </w:r>
      <w:r w:rsidR="00C23159" w:rsidRPr="00C23159">
        <w:rPr>
          <w:color w:val="000000" w:themeColor="text1"/>
          <w:sz w:val="24"/>
          <w:szCs w:val="24"/>
        </w:rPr>
        <w:t xml:space="preserve">о Заданию </w:t>
      </w:r>
      <w:r w:rsidR="00662550">
        <w:rPr>
          <w:color w:val="000000" w:themeColor="text1"/>
          <w:sz w:val="24"/>
          <w:szCs w:val="24"/>
        </w:rPr>
        <w:t xml:space="preserve">Застройщика </w:t>
      </w:r>
      <w:r w:rsidR="00C23159" w:rsidRPr="00C23159">
        <w:rPr>
          <w:color w:val="000000" w:themeColor="text1"/>
          <w:sz w:val="24"/>
          <w:szCs w:val="24"/>
        </w:rPr>
        <w:t xml:space="preserve"> промежуточные технические этажи в наземной части не пред</w:t>
      </w:r>
      <w:r w:rsidR="00C23159" w:rsidRPr="00C23159">
        <w:rPr>
          <w:color w:val="000000" w:themeColor="text1"/>
          <w:sz w:val="24"/>
          <w:szCs w:val="24"/>
        </w:rPr>
        <w:t>у</w:t>
      </w:r>
      <w:r w:rsidR="00C23159" w:rsidRPr="00C23159">
        <w:rPr>
          <w:color w:val="000000" w:themeColor="text1"/>
          <w:sz w:val="24"/>
          <w:szCs w:val="24"/>
        </w:rPr>
        <w:t>смотрены; инженерное оборудование расположено в верхних технических этажах, в технич</w:t>
      </w:r>
      <w:r w:rsidR="00C23159" w:rsidRPr="00C23159">
        <w:rPr>
          <w:color w:val="000000" w:themeColor="text1"/>
          <w:sz w:val="24"/>
          <w:szCs w:val="24"/>
        </w:rPr>
        <w:t>е</w:t>
      </w:r>
      <w:r w:rsidR="00C23159" w:rsidRPr="00C23159">
        <w:rPr>
          <w:color w:val="000000" w:themeColor="text1"/>
          <w:sz w:val="24"/>
          <w:szCs w:val="24"/>
        </w:rPr>
        <w:t>ском подполье и в подземной части. Техническое подполье отделяет 1</w:t>
      </w:r>
      <w:r w:rsidR="00686581">
        <w:rPr>
          <w:color w:val="000000" w:themeColor="text1"/>
          <w:sz w:val="24"/>
          <w:szCs w:val="24"/>
        </w:rPr>
        <w:t>-</w:t>
      </w:r>
      <w:r w:rsidR="00C23159" w:rsidRPr="00C23159">
        <w:rPr>
          <w:color w:val="000000" w:themeColor="text1"/>
          <w:sz w:val="24"/>
          <w:szCs w:val="24"/>
        </w:rPr>
        <w:t xml:space="preserve">е этажи </w:t>
      </w:r>
      <w:r w:rsidR="00686581" w:rsidRPr="00C23159">
        <w:rPr>
          <w:color w:val="000000" w:themeColor="text1"/>
          <w:sz w:val="24"/>
          <w:szCs w:val="24"/>
        </w:rPr>
        <w:t>жил</w:t>
      </w:r>
      <w:r w:rsidR="00686581">
        <w:rPr>
          <w:color w:val="000000" w:themeColor="text1"/>
          <w:sz w:val="24"/>
          <w:szCs w:val="24"/>
        </w:rPr>
        <w:t>ого</w:t>
      </w:r>
      <w:r w:rsidR="00686581" w:rsidRPr="00C23159">
        <w:rPr>
          <w:color w:val="000000" w:themeColor="text1"/>
          <w:sz w:val="24"/>
          <w:szCs w:val="24"/>
        </w:rPr>
        <w:t xml:space="preserve"> дом</w:t>
      </w:r>
      <w:r w:rsidR="00686581">
        <w:rPr>
          <w:color w:val="000000" w:themeColor="text1"/>
          <w:sz w:val="24"/>
          <w:szCs w:val="24"/>
        </w:rPr>
        <w:t>а</w:t>
      </w:r>
      <w:r w:rsidR="00686581" w:rsidRPr="00C23159">
        <w:rPr>
          <w:color w:val="000000" w:themeColor="text1"/>
          <w:sz w:val="24"/>
          <w:szCs w:val="24"/>
        </w:rPr>
        <w:t xml:space="preserve"> </w:t>
      </w:r>
      <w:r w:rsidR="00C23159" w:rsidRPr="00C23159">
        <w:rPr>
          <w:color w:val="000000" w:themeColor="text1"/>
          <w:sz w:val="24"/>
          <w:szCs w:val="24"/>
        </w:rPr>
        <w:t xml:space="preserve">от -1 цокольного/подземного уровня, его высота </w:t>
      </w:r>
      <w:r w:rsidR="00686581" w:rsidRPr="00686581">
        <w:rPr>
          <w:color w:val="000000" w:themeColor="text1"/>
          <w:sz w:val="24"/>
          <w:szCs w:val="24"/>
        </w:rPr>
        <w:t>от пола до потолка</w:t>
      </w:r>
      <w:r w:rsidR="00F63765">
        <w:rPr>
          <w:color w:val="000000" w:themeColor="text1"/>
          <w:sz w:val="24"/>
          <w:szCs w:val="24"/>
        </w:rPr>
        <w:t xml:space="preserve"> по бетону</w:t>
      </w:r>
      <w:r w:rsidR="00C23159" w:rsidRPr="00C23159">
        <w:rPr>
          <w:color w:val="000000" w:themeColor="text1"/>
          <w:sz w:val="24"/>
          <w:szCs w:val="24"/>
        </w:rPr>
        <w:t xml:space="preserve"> - 1,79 м. Площади инженерных помещений на первом этаже сведены к минимуму. </w:t>
      </w:r>
    </w:p>
    <w:p w14:paraId="5F192C66" w14:textId="77777777" w:rsidR="00C23159" w:rsidRDefault="00C23159" w:rsidP="00B34FB3">
      <w:pPr>
        <w:widowControl/>
        <w:autoSpaceDE/>
        <w:autoSpaceDN/>
        <w:adjustRightInd/>
        <w:ind w:left="425" w:right="425" w:firstLine="113"/>
        <w:jc w:val="both"/>
        <w:rPr>
          <w:color w:val="000000" w:themeColor="text1"/>
          <w:sz w:val="24"/>
          <w:szCs w:val="24"/>
        </w:rPr>
      </w:pPr>
    </w:p>
    <w:p w14:paraId="50E74748" w14:textId="162C24E9" w:rsidR="00C23159" w:rsidRPr="00C23159" w:rsidRDefault="00C23159" w:rsidP="00B34FB3">
      <w:pPr>
        <w:widowControl/>
        <w:autoSpaceDE/>
        <w:autoSpaceDN/>
        <w:adjustRightInd/>
        <w:ind w:right="425" w:firstLine="425"/>
        <w:jc w:val="both"/>
        <w:rPr>
          <w:sz w:val="24"/>
          <w:szCs w:val="24"/>
        </w:rPr>
      </w:pPr>
      <w:r w:rsidRPr="00C23159">
        <w:rPr>
          <w:b/>
          <w:sz w:val="24"/>
          <w:szCs w:val="24"/>
        </w:rPr>
        <w:t xml:space="preserve">Подземная часть застройки </w:t>
      </w:r>
      <w:r w:rsidRPr="00C23159">
        <w:rPr>
          <w:sz w:val="24"/>
          <w:szCs w:val="24"/>
        </w:rPr>
        <w:t>1</w:t>
      </w:r>
      <w:r w:rsidR="00686581">
        <w:rPr>
          <w:sz w:val="24"/>
          <w:szCs w:val="24"/>
        </w:rPr>
        <w:t>-</w:t>
      </w:r>
      <w:r w:rsidRPr="00C23159">
        <w:rPr>
          <w:sz w:val="24"/>
          <w:szCs w:val="24"/>
        </w:rPr>
        <w:t>го пускового комплекса 2</w:t>
      </w:r>
      <w:r w:rsidR="00686581">
        <w:rPr>
          <w:sz w:val="24"/>
          <w:szCs w:val="24"/>
        </w:rPr>
        <w:t>-</w:t>
      </w:r>
      <w:r w:rsidRPr="00C23159">
        <w:rPr>
          <w:sz w:val="24"/>
          <w:szCs w:val="24"/>
        </w:rPr>
        <w:t>й очереди – 4</w:t>
      </w:r>
      <w:r w:rsidR="00686581">
        <w:rPr>
          <w:sz w:val="24"/>
          <w:szCs w:val="24"/>
        </w:rPr>
        <w:t>-</w:t>
      </w:r>
      <w:r w:rsidRPr="00C23159">
        <w:rPr>
          <w:sz w:val="24"/>
          <w:szCs w:val="24"/>
        </w:rPr>
        <w:t>х</w:t>
      </w:r>
      <w:r w:rsidR="00686581">
        <w:rPr>
          <w:sz w:val="24"/>
          <w:szCs w:val="24"/>
        </w:rPr>
        <w:t xml:space="preserve"> </w:t>
      </w:r>
      <w:r w:rsidRPr="00C23159">
        <w:rPr>
          <w:sz w:val="24"/>
          <w:szCs w:val="24"/>
        </w:rPr>
        <w:t>уровневая, ра</w:t>
      </w:r>
      <w:r w:rsidRPr="00C23159">
        <w:rPr>
          <w:sz w:val="24"/>
          <w:szCs w:val="24"/>
        </w:rPr>
        <w:t>з</w:t>
      </w:r>
      <w:r w:rsidRPr="00C23159">
        <w:rPr>
          <w:sz w:val="24"/>
          <w:szCs w:val="24"/>
        </w:rPr>
        <w:t xml:space="preserve">мещается под ЖД 4 и АП 1, в границах участка проектируемой очереди. </w:t>
      </w:r>
    </w:p>
    <w:p w14:paraId="7A82FBAE" w14:textId="2656ED18" w:rsidR="006E1651" w:rsidRPr="004B3688" w:rsidRDefault="00C23159" w:rsidP="00B34FB3">
      <w:pPr>
        <w:widowControl/>
        <w:autoSpaceDE/>
        <w:autoSpaceDN/>
        <w:adjustRightInd/>
        <w:ind w:right="425" w:firstLine="425"/>
        <w:jc w:val="both"/>
        <w:rPr>
          <w:sz w:val="24"/>
          <w:szCs w:val="24"/>
        </w:rPr>
      </w:pPr>
      <w:r w:rsidRPr="004B3688">
        <w:rPr>
          <w:sz w:val="24"/>
          <w:szCs w:val="24"/>
        </w:rPr>
        <w:t xml:space="preserve">Высоты подземных этажей </w:t>
      </w:r>
      <w:r w:rsidR="00F63765">
        <w:rPr>
          <w:sz w:val="24"/>
          <w:szCs w:val="24"/>
        </w:rPr>
        <w:t>приведены в таблице (приложение № 1)</w:t>
      </w:r>
      <w:r w:rsidR="004B060A">
        <w:rPr>
          <w:sz w:val="24"/>
          <w:szCs w:val="24"/>
        </w:rPr>
        <w:t>.</w:t>
      </w:r>
    </w:p>
    <w:p w14:paraId="42092250" w14:textId="77777777" w:rsidR="006E1651" w:rsidRPr="004B3688" w:rsidRDefault="006E1651" w:rsidP="00B34FB3">
      <w:pPr>
        <w:widowControl/>
        <w:autoSpaceDE/>
        <w:autoSpaceDN/>
        <w:adjustRightInd/>
        <w:ind w:right="425" w:firstLine="425"/>
        <w:jc w:val="both"/>
        <w:rPr>
          <w:sz w:val="24"/>
          <w:szCs w:val="24"/>
        </w:rPr>
      </w:pPr>
    </w:p>
    <w:p w14:paraId="59090A0B" w14:textId="77777777" w:rsidR="006E1651" w:rsidRPr="00662550" w:rsidRDefault="006E1651" w:rsidP="006E1651">
      <w:pPr>
        <w:widowControl/>
        <w:autoSpaceDE/>
        <w:autoSpaceDN/>
        <w:adjustRightInd/>
        <w:ind w:right="425" w:firstLine="425"/>
        <w:jc w:val="both"/>
        <w:rPr>
          <w:sz w:val="24"/>
          <w:szCs w:val="24"/>
        </w:rPr>
      </w:pPr>
    </w:p>
    <w:p w14:paraId="7494F714" w14:textId="77777777" w:rsidR="006E1651" w:rsidRPr="00C23159" w:rsidRDefault="006E1651" w:rsidP="00B34FB3">
      <w:pPr>
        <w:widowControl/>
        <w:autoSpaceDE/>
        <w:autoSpaceDN/>
        <w:adjustRightInd/>
        <w:ind w:right="425" w:firstLine="425"/>
        <w:jc w:val="both"/>
        <w:rPr>
          <w:sz w:val="24"/>
          <w:szCs w:val="24"/>
        </w:rPr>
      </w:pPr>
    </w:p>
    <w:p w14:paraId="3B1A210A" w14:textId="4A2CEF71" w:rsidR="00C23159" w:rsidRPr="00C23159" w:rsidRDefault="00C23159" w:rsidP="00B34FB3">
      <w:pPr>
        <w:widowControl/>
        <w:autoSpaceDE/>
        <w:autoSpaceDN/>
        <w:adjustRightInd/>
        <w:ind w:right="425" w:firstLine="425"/>
        <w:jc w:val="both"/>
        <w:rPr>
          <w:sz w:val="24"/>
          <w:szCs w:val="24"/>
        </w:rPr>
      </w:pPr>
      <w:r w:rsidRPr="00C23159">
        <w:rPr>
          <w:sz w:val="24"/>
          <w:szCs w:val="24"/>
        </w:rPr>
        <w:t>Подземная автостоянка предназначена для хранения автотранспорта жителей</w:t>
      </w:r>
      <w:r w:rsidR="00686581">
        <w:rPr>
          <w:sz w:val="24"/>
          <w:szCs w:val="24"/>
        </w:rPr>
        <w:t xml:space="preserve">, сотрудников и </w:t>
      </w:r>
      <w:r w:rsidRPr="00C23159">
        <w:rPr>
          <w:sz w:val="24"/>
          <w:szCs w:val="24"/>
        </w:rPr>
        <w:t xml:space="preserve">посетителей арендуемых помещений, ее вместимость – 820 м/мест. </w:t>
      </w:r>
    </w:p>
    <w:p w14:paraId="747246F5" w14:textId="4D844B16" w:rsidR="00C23159" w:rsidRPr="00C23159" w:rsidRDefault="00C23159" w:rsidP="00B34FB3">
      <w:pPr>
        <w:widowControl/>
        <w:autoSpaceDE/>
        <w:autoSpaceDN/>
        <w:adjustRightInd/>
        <w:ind w:right="425" w:firstLine="425"/>
        <w:jc w:val="both"/>
        <w:rPr>
          <w:sz w:val="24"/>
          <w:szCs w:val="24"/>
        </w:rPr>
      </w:pPr>
      <w:r w:rsidRPr="00C23159">
        <w:rPr>
          <w:sz w:val="24"/>
          <w:szCs w:val="24"/>
        </w:rPr>
        <w:t>По Заданию За</w:t>
      </w:r>
      <w:r w:rsidR="00662550">
        <w:rPr>
          <w:sz w:val="24"/>
          <w:szCs w:val="24"/>
        </w:rPr>
        <w:t>стройщика</w:t>
      </w:r>
      <w:r w:rsidRPr="00C23159">
        <w:rPr>
          <w:sz w:val="24"/>
          <w:szCs w:val="24"/>
        </w:rPr>
        <w:t xml:space="preserve"> промежуточные технические этажи в наземной части не пред</w:t>
      </w:r>
      <w:r w:rsidRPr="00C23159">
        <w:rPr>
          <w:sz w:val="24"/>
          <w:szCs w:val="24"/>
        </w:rPr>
        <w:t>у</w:t>
      </w:r>
      <w:r w:rsidRPr="00C23159">
        <w:rPr>
          <w:sz w:val="24"/>
          <w:szCs w:val="24"/>
        </w:rPr>
        <w:t>смотрены; инженерное оборудование расположено в верхних технических этажах, в технич</w:t>
      </w:r>
      <w:r w:rsidRPr="00C23159">
        <w:rPr>
          <w:sz w:val="24"/>
          <w:szCs w:val="24"/>
        </w:rPr>
        <w:t>е</w:t>
      </w:r>
      <w:r w:rsidRPr="00C23159">
        <w:rPr>
          <w:sz w:val="24"/>
          <w:szCs w:val="24"/>
        </w:rPr>
        <w:t>ском подполье и в подземной части. Техническое подполье отделяет 1</w:t>
      </w:r>
      <w:r w:rsidR="00686581">
        <w:rPr>
          <w:sz w:val="24"/>
          <w:szCs w:val="24"/>
        </w:rPr>
        <w:t>-</w:t>
      </w:r>
      <w:r w:rsidRPr="00C23159">
        <w:rPr>
          <w:sz w:val="24"/>
          <w:szCs w:val="24"/>
        </w:rPr>
        <w:t xml:space="preserve">е этажи </w:t>
      </w:r>
      <w:r w:rsidR="00686581" w:rsidRPr="00C23159">
        <w:rPr>
          <w:sz w:val="24"/>
          <w:szCs w:val="24"/>
        </w:rPr>
        <w:t>жил</w:t>
      </w:r>
      <w:r w:rsidR="00686581">
        <w:rPr>
          <w:sz w:val="24"/>
          <w:szCs w:val="24"/>
        </w:rPr>
        <w:t>ого</w:t>
      </w:r>
      <w:r w:rsidR="00686581" w:rsidRPr="00C23159">
        <w:rPr>
          <w:sz w:val="24"/>
          <w:szCs w:val="24"/>
        </w:rPr>
        <w:t xml:space="preserve"> дом</w:t>
      </w:r>
      <w:r w:rsidR="00686581">
        <w:rPr>
          <w:sz w:val="24"/>
          <w:szCs w:val="24"/>
        </w:rPr>
        <w:t>а и комплекса апартаментов</w:t>
      </w:r>
      <w:r w:rsidR="00686581" w:rsidRPr="00C23159">
        <w:rPr>
          <w:sz w:val="24"/>
          <w:szCs w:val="24"/>
        </w:rPr>
        <w:t xml:space="preserve"> </w:t>
      </w:r>
      <w:r w:rsidRPr="00C23159">
        <w:rPr>
          <w:sz w:val="24"/>
          <w:szCs w:val="24"/>
        </w:rPr>
        <w:t xml:space="preserve">от -1 цокольного/подземного уровня, его высота </w:t>
      </w:r>
      <w:r w:rsidR="00686581" w:rsidRPr="00686581">
        <w:rPr>
          <w:sz w:val="24"/>
          <w:szCs w:val="24"/>
        </w:rPr>
        <w:t>от пола до</w:t>
      </w:r>
      <w:r w:rsidR="004B060A">
        <w:rPr>
          <w:sz w:val="24"/>
          <w:szCs w:val="24"/>
        </w:rPr>
        <w:t xml:space="preserve"> </w:t>
      </w:r>
      <w:r w:rsidR="00686581" w:rsidRPr="00686581">
        <w:rPr>
          <w:sz w:val="24"/>
          <w:szCs w:val="24"/>
        </w:rPr>
        <w:t>потолка</w:t>
      </w:r>
      <w:r w:rsidR="004B060A">
        <w:rPr>
          <w:sz w:val="24"/>
          <w:szCs w:val="24"/>
        </w:rPr>
        <w:t xml:space="preserve"> по бетону</w:t>
      </w:r>
      <w:r w:rsidRPr="00C23159">
        <w:rPr>
          <w:sz w:val="24"/>
          <w:szCs w:val="24"/>
        </w:rPr>
        <w:t xml:space="preserve"> - 1,79 м. </w:t>
      </w:r>
    </w:p>
    <w:p w14:paraId="0B79D11B" w14:textId="77777777" w:rsidR="00C23159" w:rsidRDefault="00C23159" w:rsidP="00B34FB3">
      <w:pPr>
        <w:widowControl/>
        <w:autoSpaceDE/>
        <w:autoSpaceDN/>
        <w:adjustRightInd/>
        <w:jc w:val="both"/>
        <w:rPr>
          <w:sz w:val="24"/>
          <w:szCs w:val="24"/>
        </w:rPr>
      </w:pPr>
    </w:p>
    <w:p w14:paraId="33DD330D" w14:textId="7D85C020" w:rsidR="00007FF5" w:rsidRPr="004B3688" w:rsidRDefault="00F873E1" w:rsidP="00B34FB3">
      <w:pPr>
        <w:widowControl/>
        <w:autoSpaceDE/>
        <w:autoSpaceDN/>
        <w:adjustRightInd/>
        <w:ind w:firstLine="425"/>
        <w:jc w:val="both"/>
        <w:rPr>
          <w:sz w:val="24"/>
          <w:szCs w:val="24"/>
        </w:rPr>
      </w:pPr>
      <w:r w:rsidRPr="001E5D7B">
        <w:rPr>
          <w:sz w:val="24"/>
          <w:szCs w:val="24"/>
        </w:rPr>
        <w:t xml:space="preserve">Отделка </w:t>
      </w:r>
      <w:r w:rsidR="006F13CB" w:rsidRPr="001E5D7B">
        <w:rPr>
          <w:sz w:val="24"/>
          <w:szCs w:val="24"/>
        </w:rPr>
        <w:t>общественных зон (</w:t>
      </w:r>
      <w:proofErr w:type="spellStart"/>
      <w:r w:rsidR="006F13CB" w:rsidRPr="001E5D7B">
        <w:rPr>
          <w:sz w:val="24"/>
          <w:szCs w:val="24"/>
        </w:rPr>
        <w:t>МОПов</w:t>
      </w:r>
      <w:proofErr w:type="spellEnd"/>
      <w:r w:rsidR="006F13CB" w:rsidRPr="001E5D7B">
        <w:rPr>
          <w:sz w:val="24"/>
          <w:szCs w:val="24"/>
        </w:rPr>
        <w:t xml:space="preserve">) </w:t>
      </w:r>
      <w:r w:rsidRPr="001E5D7B">
        <w:rPr>
          <w:sz w:val="24"/>
          <w:szCs w:val="24"/>
        </w:rPr>
        <w:t xml:space="preserve">уточняется </w:t>
      </w:r>
      <w:proofErr w:type="gramStart"/>
      <w:r w:rsidRPr="001E5D7B">
        <w:rPr>
          <w:sz w:val="24"/>
          <w:szCs w:val="24"/>
        </w:rPr>
        <w:t>дизайн-проектом</w:t>
      </w:r>
      <w:proofErr w:type="gramEnd"/>
      <w:r w:rsidRPr="001E5D7B">
        <w:rPr>
          <w:sz w:val="24"/>
          <w:szCs w:val="24"/>
        </w:rPr>
        <w:t xml:space="preserve"> и </w:t>
      </w:r>
      <w:r w:rsidRPr="004B3688">
        <w:rPr>
          <w:sz w:val="24"/>
          <w:szCs w:val="24"/>
        </w:rPr>
        <w:t>согласовывается Застро</w:t>
      </w:r>
      <w:r w:rsidRPr="004B3688">
        <w:rPr>
          <w:sz w:val="24"/>
          <w:szCs w:val="24"/>
        </w:rPr>
        <w:t>й</w:t>
      </w:r>
      <w:r w:rsidRPr="004B3688">
        <w:rPr>
          <w:sz w:val="24"/>
          <w:szCs w:val="24"/>
        </w:rPr>
        <w:t>щи</w:t>
      </w:r>
      <w:r w:rsidR="001F67CF" w:rsidRPr="004B3688">
        <w:rPr>
          <w:sz w:val="24"/>
          <w:szCs w:val="24"/>
        </w:rPr>
        <w:t xml:space="preserve">ком. </w:t>
      </w:r>
    </w:p>
    <w:p w14:paraId="47FC5B35" w14:textId="77777777" w:rsidR="001F2677" w:rsidRPr="001E5D7B" w:rsidRDefault="00097580" w:rsidP="00B34FB3">
      <w:pPr>
        <w:ind w:right="-2" w:firstLine="425"/>
        <w:jc w:val="both"/>
        <w:rPr>
          <w:sz w:val="24"/>
          <w:szCs w:val="24"/>
        </w:rPr>
      </w:pPr>
      <w:r w:rsidRPr="00953F31">
        <w:rPr>
          <w:sz w:val="24"/>
          <w:szCs w:val="24"/>
        </w:rPr>
        <w:t>Отделочные материалы должны отвечать требованиям санитарной и пожарной безо</w:t>
      </w:r>
      <w:r w:rsidRPr="00F256F0">
        <w:rPr>
          <w:sz w:val="24"/>
          <w:szCs w:val="24"/>
        </w:rPr>
        <w:t>пасности</w:t>
      </w:r>
      <w:r w:rsidRPr="001E5D7B">
        <w:rPr>
          <w:sz w:val="24"/>
          <w:szCs w:val="24"/>
        </w:rPr>
        <w:t>.</w:t>
      </w:r>
      <w:r w:rsidR="00A15EB9" w:rsidRPr="001E5D7B">
        <w:rPr>
          <w:sz w:val="24"/>
          <w:szCs w:val="24"/>
        </w:rPr>
        <w:t xml:space="preserve"> </w:t>
      </w:r>
      <w:r w:rsidRPr="001E5D7B">
        <w:rPr>
          <w:sz w:val="24"/>
          <w:szCs w:val="24"/>
        </w:rPr>
        <w:t>На путях эвакуации разрешается использовать только материалы категории «НГ» (негорючие).</w:t>
      </w:r>
    </w:p>
    <w:p w14:paraId="3743D6CC" w14:textId="77777777" w:rsidR="00097580" w:rsidRPr="001E5D7B" w:rsidRDefault="001F2677" w:rsidP="00B34FB3">
      <w:pPr>
        <w:ind w:right="-2" w:firstLine="567"/>
        <w:jc w:val="both"/>
        <w:rPr>
          <w:sz w:val="24"/>
          <w:szCs w:val="24"/>
        </w:rPr>
      </w:pPr>
      <w:r w:rsidRPr="001E5D7B">
        <w:rPr>
          <w:sz w:val="24"/>
          <w:szCs w:val="24"/>
        </w:rPr>
        <w:t>Для входных групп все</w:t>
      </w:r>
      <w:r w:rsidR="007A5974" w:rsidRPr="001E5D7B">
        <w:rPr>
          <w:sz w:val="24"/>
          <w:szCs w:val="24"/>
        </w:rPr>
        <w:t>х</w:t>
      </w:r>
      <w:r w:rsidRPr="001E5D7B">
        <w:rPr>
          <w:sz w:val="24"/>
          <w:szCs w:val="24"/>
        </w:rPr>
        <w:t xml:space="preserve"> корпусов выполнить концепцию ра</w:t>
      </w:r>
      <w:r w:rsidR="00937270" w:rsidRPr="001E5D7B">
        <w:rPr>
          <w:sz w:val="24"/>
          <w:szCs w:val="24"/>
        </w:rPr>
        <w:t>змещения</w:t>
      </w:r>
      <w:r w:rsidRPr="001E5D7B">
        <w:rPr>
          <w:sz w:val="24"/>
          <w:szCs w:val="24"/>
        </w:rPr>
        <w:t xml:space="preserve"> мебели и почтовых ящиков</w:t>
      </w:r>
      <w:r w:rsidR="00937270" w:rsidRPr="001E5D7B">
        <w:rPr>
          <w:sz w:val="24"/>
          <w:szCs w:val="24"/>
        </w:rPr>
        <w:t>.</w:t>
      </w:r>
    </w:p>
    <w:p w14:paraId="40942215" w14:textId="6C0814DC" w:rsidR="00FF4557" w:rsidRPr="001E5D7B" w:rsidRDefault="00CE5169" w:rsidP="00B34FB3">
      <w:pPr>
        <w:ind w:right="-2" w:firstLine="567"/>
        <w:jc w:val="both"/>
        <w:rPr>
          <w:sz w:val="24"/>
          <w:szCs w:val="24"/>
        </w:rPr>
      </w:pPr>
      <w:r w:rsidRPr="001E5D7B">
        <w:rPr>
          <w:sz w:val="24"/>
          <w:szCs w:val="24"/>
        </w:rPr>
        <w:t xml:space="preserve">Во </w:t>
      </w:r>
      <w:r w:rsidR="001E114F" w:rsidRPr="001E5D7B">
        <w:rPr>
          <w:sz w:val="24"/>
          <w:szCs w:val="24"/>
        </w:rPr>
        <w:t>входных групп</w:t>
      </w:r>
      <w:r w:rsidRPr="001E5D7B">
        <w:rPr>
          <w:sz w:val="24"/>
          <w:szCs w:val="24"/>
        </w:rPr>
        <w:t>ах</w:t>
      </w:r>
      <w:r w:rsidR="001E114F" w:rsidRPr="001E5D7B">
        <w:rPr>
          <w:sz w:val="24"/>
          <w:szCs w:val="24"/>
        </w:rPr>
        <w:t xml:space="preserve"> жилой части </w:t>
      </w:r>
      <w:r w:rsidR="00E908A7">
        <w:rPr>
          <w:sz w:val="24"/>
          <w:szCs w:val="24"/>
        </w:rPr>
        <w:t>назначение</w:t>
      </w:r>
      <w:r w:rsidR="00E908A7" w:rsidRPr="001E5D7B">
        <w:rPr>
          <w:sz w:val="24"/>
          <w:szCs w:val="24"/>
        </w:rPr>
        <w:t xml:space="preserve"> </w:t>
      </w:r>
      <w:r w:rsidR="00FF4557" w:rsidRPr="001E5D7B">
        <w:rPr>
          <w:sz w:val="24"/>
          <w:szCs w:val="24"/>
        </w:rPr>
        <w:t>помещений, их площадь, принять в соответствии с решениями стадии «Проект»</w:t>
      </w:r>
      <w:r w:rsidR="001F2677" w:rsidRPr="001E5D7B">
        <w:rPr>
          <w:sz w:val="24"/>
          <w:szCs w:val="24"/>
        </w:rPr>
        <w:t>.</w:t>
      </w:r>
    </w:p>
    <w:p w14:paraId="0DEC4E88" w14:textId="77777777" w:rsidR="00855821" w:rsidRPr="001E5D7B" w:rsidRDefault="0025022C" w:rsidP="00B34FB3">
      <w:pPr>
        <w:tabs>
          <w:tab w:val="left" w:pos="0"/>
        </w:tabs>
        <w:ind w:right="-2" w:firstLine="567"/>
        <w:jc w:val="both"/>
        <w:rPr>
          <w:sz w:val="24"/>
          <w:szCs w:val="24"/>
        </w:rPr>
      </w:pPr>
      <w:r w:rsidRPr="001E5D7B">
        <w:rPr>
          <w:sz w:val="24"/>
          <w:szCs w:val="24"/>
        </w:rPr>
        <w:t>Лифтовые группы должны быть объединены в отдельные лифтовые холлы с дверями шириной 1800 мм.</w:t>
      </w:r>
    </w:p>
    <w:p w14:paraId="76D4000E" w14:textId="77777777" w:rsidR="001E114F" w:rsidRPr="00716C3B" w:rsidRDefault="00557ACF" w:rsidP="00B34FB3">
      <w:pPr>
        <w:tabs>
          <w:tab w:val="left" w:pos="0"/>
        </w:tabs>
        <w:ind w:right="-2" w:firstLine="567"/>
        <w:jc w:val="both"/>
        <w:rPr>
          <w:sz w:val="24"/>
          <w:szCs w:val="24"/>
        </w:rPr>
      </w:pPr>
      <w:r w:rsidRPr="00716C3B">
        <w:rPr>
          <w:sz w:val="24"/>
          <w:szCs w:val="24"/>
        </w:rPr>
        <w:t>Помещения</w:t>
      </w:r>
      <w:r w:rsidR="002D2BE8" w:rsidRPr="00716C3B">
        <w:rPr>
          <w:sz w:val="24"/>
          <w:szCs w:val="24"/>
        </w:rPr>
        <w:t xml:space="preserve"> </w:t>
      </w:r>
      <w:proofErr w:type="spellStart"/>
      <w:r w:rsidR="002D2BE8" w:rsidRPr="00716C3B">
        <w:rPr>
          <w:sz w:val="24"/>
          <w:szCs w:val="24"/>
        </w:rPr>
        <w:t>мусорокамер</w:t>
      </w:r>
      <w:proofErr w:type="spellEnd"/>
      <w:r w:rsidR="002D2BE8" w:rsidRPr="00716C3B">
        <w:rPr>
          <w:sz w:val="24"/>
          <w:szCs w:val="24"/>
        </w:rPr>
        <w:t xml:space="preserve"> </w:t>
      </w:r>
      <w:r w:rsidRPr="00716C3B">
        <w:rPr>
          <w:sz w:val="24"/>
          <w:szCs w:val="24"/>
        </w:rPr>
        <w:t>должны отделяться глухой стеной от</w:t>
      </w:r>
      <w:r w:rsidR="002D2BE8" w:rsidRPr="00716C3B">
        <w:rPr>
          <w:sz w:val="24"/>
          <w:szCs w:val="24"/>
        </w:rPr>
        <w:t xml:space="preserve"> входов в здание и эвакуацио</w:t>
      </w:r>
      <w:r w:rsidR="002D2BE8" w:rsidRPr="00716C3B">
        <w:rPr>
          <w:sz w:val="24"/>
          <w:szCs w:val="24"/>
        </w:rPr>
        <w:t>н</w:t>
      </w:r>
      <w:r w:rsidR="002D2BE8" w:rsidRPr="00716C3B">
        <w:rPr>
          <w:sz w:val="24"/>
          <w:szCs w:val="24"/>
        </w:rPr>
        <w:t xml:space="preserve">ных выходов. Предусмотреть пандусы для </w:t>
      </w:r>
      <w:proofErr w:type="spellStart"/>
      <w:r w:rsidR="002D2BE8" w:rsidRPr="00716C3B">
        <w:rPr>
          <w:sz w:val="24"/>
          <w:szCs w:val="24"/>
        </w:rPr>
        <w:t>мусорокамер</w:t>
      </w:r>
      <w:proofErr w:type="spellEnd"/>
      <w:r w:rsidR="002D2BE8" w:rsidRPr="00716C3B">
        <w:rPr>
          <w:sz w:val="24"/>
          <w:szCs w:val="24"/>
        </w:rPr>
        <w:t>.</w:t>
      </w:r>
    </w:p>
    <w:p w14:paraId="3E12FD57" w14:textId="77777777" w:rsidR="005625A2" w:rsidRPr="00716C3B" w:rsidRDefault="001E114F" w:rsidP="00B34FB3">
      <w:pPr>
        <w:tabs>
          <w:tab w:val="left" w:pos="0"/>
        </w:tabs>
        <w:ind w:right="-2" w:firstLine="567"/>
        <w:jc w:val="both"/>
        <w:rPr>
          <w:sz w:val="24"/>
          <w:szCs w:val="24"/>
        </w:rPr>
      </w:pPr>
      <w:proofErr w:type="gramStart"/>
      <w:r w:rsidRPr="00716C3B">
        <w:rPr>
          <w:sz w:val="24"/>
          <w:szCs w:val="24"/>
        </w:rPr>
        <w:t xml:space="preserve">Ширина наружных дверей эвакуационных выходов из надземной и подземной частей здания </w:t>
      </w:r>
      <w:r w:rsidR="002B7F19" w:rsidRPr="00716C3B">
        <w:rPr>
          <w:sz w:val="24"/>
          <w:szCs w:val="24"/>
        </w:rPr>
        <w:t>принять</w:t>
      </w:r>
      <w:r w:rsidRPr="00716C3B">
        <w:rPr>
          <w:sz w:val="24"/>
          <w:szCs w:val="24"/>
        </w:rPr>
        <w:t xml:space="preserve"> </w:t>
      </w:r>
      <w:r w:rsidR="004578CD" w:rsidRPr="00716C3B">
        <w:rPr>
          <w:sz w:val="24"/>
          <w:szCs w:val="24"/>
        </w:rPr>
        <w:t xml:space="preserve">в соответствии </w:t>
      </w:r>
      <w:r w:rsidR="00994159">
        <w:rPr>
          <w:sz w:val="24"/>
          <w:szCs w:val="24"/>
        </w:rPr>
        <w:t xml:space="preserve">с решениями стадии </w:t>
      </w:r>
      <w:r w:rsidR="004578CD" w:rsidRPr="00716C3B">
        <w:rPr>
          <w:sz w:val="24"/>
          <w:szCs w:val="24"/>
        </w:rPr>
        <w:t>«Проект»</w:t>
      </w:r>
      <w:r w:rsidR="00A400BD" w:rsidRPr="00716C3B">
        <w:rPr>
          <w:sz w:val="24"/>
          <w:szCs w:val="24"/>
        </w:rPr>
        <w:t xml:space="preserve"> (должна быть не менее ширины лестничн</w:t>
      </w:r>
      <w:r w:rsidR="00F9421B" w:rsidRPr="00716C3B">
        <w:rPr>
          <w:sz w:val="24"/>
          <w:szCs w:val="24"/>
        </w:rPr>
        <w:t>ых</w:t>
      </w:r>
      <w:r w:rsidR="00A400BD" w:rsidRPr="00716C3B">
        <w:rPr>
          <w:sz w:val="24"/>
          <w:szCs w:val="24"/>
        </w:rPr>
        <w:t xml:space="preserve"> маршей)</w:t>
      </w:r>
      <w:r w:rsidR="009D06C1" w:rsidRPr="00716C3B">
        <w:rPr>
          <w:sz w:val="24"/>
          <w:szCs w:val="24"/>
        </w:rPr>
        <w:t>.</w:t>
      </w:r>
      <w:proofErr w:type="gramEnd"/>
    </w:p>
    <w:p w14:paraId="798DCDF1" w14:textId="375151F7" w:rsidR="00C94D8B" w:rsidRDefault="001F67CF" w:rsidP="00B34FB3">
      <w:pPr>
        <w:tabs>
          <w:tab w:val="left" w:pos="0"/>
        </w:tabs>
        <w:ind w:right="-2" w:firstLine="567"/>
        <w:jc w:val="both"/>
        <w:rPr>
          <w:sz w:val="24"/>
          <w:szCs w:val="24"/>
        </w:rPr>
      </w:pPr>
      <w:r w:rsidRPr="00716C3B">
        <w:rPr>
          <w:sz w:val="24"/>
          <w:szCs w:val="24"/>
        </w:rPr>
        <w:t>Внесение изменений</w:t>
      </w:r>
      <w:r w:rsidR="00C94D8B" w:rsidRPr="00716C3B">
        <w:rPr>
          <w:sz w:val="24"/>
          <w:szCs w:val="24"/>
        </w:rPr>
        <w:t xml:space="preserve"> </w:t>
      </w:r>
      <w:r w:rsidRPr="00716C3B">
        <w:rPr>
          <w:sz w:val="24"/>
          <w:szCs w:val="24"/>
        </w:rPr>
        <w:t xml:space="preserve">в рабочую  документацию относительно </w:t>
      </w:r>
      <w:r w:rsidR="00C94D8B" w:rsidRPr="00716C3B">
        <w:rPr>
          <w:sz w:val="24"/>
          <w:szCs w:val="24"/>
        </w:rPr>
        <w:t>состава, назначения и площадей помеще</w:t>
      </w:r>
      <w:r w:rsidR="00CC3354" w:rsidRPr="00716C3B">
        <w:rPr>
          <w:sz w:val="24"/>
          <w:szCs w:val="24"/>
        </w:rPr>
        <w:t>ний</w:t>
      </w:r>
      <w:r w:rsidR="00E908A7">
        <w:rPr>
          <w:sz w:val="24"/>
          <w:szCs w:val="24"/>
        </w:rPr>
        <w:t>, отличающихся от решений стадии «Проект»</w:t>
      </w:r>
      <w:r w:rsidR="00CC3354" w:rsidRPr="00716C3B">
        <w:rPr>
          <w:sz w:val="24"/>
          <w:szCs w:val="24"/>
        </w:rPr>
        <w:t xml:space="preserve"> согласовываются с Застройщиком</w:t>
      </w:r>
      <w:r w:rsidR="00C94D8B" w:rsidRPr="00716C3B">
        <w:rPr>
          <w:sz w:val="24"/>
          <w:szCs w:val="24"/>
        </w:rPr>
        <w:t>.</w:t>
      </w:r>
    </w:p>
    <w:p w14:paraId="3C92BC46" w14:textId="77777777" w:rsidR="003921F0" w:rsidRPr="00716C3B" w:rsidRDefault="003921F0" w:rsidP="00B34FB3">
      <w:pPr>
        <w:tabs>
          <w:tab w:val="left" w:pos="0"/>
        </w:tabs>
        <w:ind w:right="-2" w:firstLine="567"/>
        <w:jc w:val="both"/>
        <w:rPr>
          <w:sz w:val="24"/>
          <w:szCs w:val="24"/>
        </w:rPr>
      </w:pPr>
    </w:p>
    <w:p w14:paraId="50228080" w14:textId="77777777" w:rsidR="00D63F9C" w:rsidRPr="00DF3782" w:rsidRDefault="00D63F9C" w:rsidP="00C242BC">
      <w:pPr>
        <w:pStyle w:val="21"/>
        <w:numPr>
          <w:ilvl w:val="1"/>
          <w:numId w:val="5"/>
        </w:numPr>
        <w:tabs>
          <w:tab w:val="left" w:pos="1134"/>
        </w:tabs>
        <w:spacing w:after="0" w:line="240" w:lineRule="auto"/>
        <w:ind w:left="567" w:right="704" w:firstLine="0"/>
        <w:jc w:val="both"/>
        <w:rPr>
          <w:b/>
          <w:sz w:val="24"/>
          <w:szCs w:val="24"/>
        </w:rPr>
      </w:pPr>
      <w:r w:rsidRPr="00DF3782">
        <w:rPr>
          <w:b/>
          <w:sz w:val="24"/>
          <w:szCs w:val="24"/>
        </w:rPr>
        <w:t>Надземная часть зданий.</w:t>
      </w:r>
    </w:p>
    <w:p w14:paraId="39758BA4" w14:textId="77777777" w:rsidR="00313F85" w:rsidRPr="00DF3782" w:rsidRDefault="00343A7D" w:rsidP="00B34FB3">
      <w:pPr>
        <w:pStyle w:val="21"/>
        <w:spacing w:after="0" w:line="240" w:lineRule="auto"/>
        <w:ind w:right="704" w:firstLine="567"/>
        <w:jc w:val="both"/>
        <w:rPr>
          <w:b/>
          <w:sz w:val="24"/>
          <w:szCs w:val="24"/>
        </w:rPr>
      </w:pPr>
      <w:r w:rsidRPr="00DF3782">
        <w:rPr>
          <w:b/>
          <w:sz w:val="24"/>
          <w:szCs w:val="24"/>
        </w:rPr>
        <w:t>2.2.1.</w:t>
      </w:r>
      <w:r w:rsidR="00524852" w:rsidRPr="00DF3782">
        <w:rPr>
          <w:b/>
          <w:sz w:val="24"/>
          <w:szCs w:val="24"/>
        </w:rPr>
        <w:t xml:space="preserve"> </w:t>
      </w:r>
      <w:r w:rsidR="00313F85" w:rsidRPr="00DF3782">
        <w:rPr>
          <w:b/>
          <w:sz w:val="24"/>
          <w:szCs w:val="24"/>
        </w:rPr>
        <w:t xml:space="preserve">Жилые уровни </w:t>
      </w:r>
      <w:r w:rsidR="00B10E24" w:rsidRPr="00DF3782">
        <w:rPr>
          <w:b/>
          <w:sz w:val="24"/>
          <w:szCs w:val="24"/>
        </w:rPr>
        <w:t>зданий</w:t>
      </w:r>
      <w:r w:rsidR="00313F85" w:rsidRPr="00DF3782">
        <w:rPr>
          <w:b/>
          <w:sz w:val="24"/>
          <w:szCs w:val="24"/>
        </w:rPr>
        <w:t>.</w:t>
      </w:r>
    </w:p>
    <w:p w14:paraId="6D7AD75C" w14:textId="77777777" w:rsidR="00524852" w:rsidRDefault="00313F85" w:rsidP="00B34FB3">
      <w:pPr>
        <w:ind w:right="-2" w:firstLine="567"/>
        <w:jc w:val="both"/>
        <w:rPr>
          <w:sz w:val="24"/>
          <w:szCs w:val="24"/>
        </w:rPr>
      </w:pPr>
      <w:r w:rsidRPr="00716C3B">
        <w:rPr>
          <w:sz w:val="24"/>
          <w:szCs w:val="24"/>
        </w:rPr>
        <w:t>Набор квартир</w:t>
      </w:r>
      <w:r w:rsidR="00D81EE9" w:rsidRPr="00716C3B">
        <w:rPr>
          <w:sz w:val="24"/>
          <w:szCs w:val="24"/>
        </w:rPr>
        <w:t xml:space="preserve">, </w:t>
      </w:r>
      <w:r w:rsidR="00E651A8" w:rsidRPr="00716C3B">
        <w:rPr>
          <w:sz w:val="24"/>
          <w:szCs w:val="24"/>
        </w:rPr>
        <w:t>габариты, а так</w:t>
      </w:r>
      <w:r w:rsidR="00D81EE9" w:rsidRPr="00716C3B">
        <w:rPr>
          <w:sz w:val="24"/>
          <w:szCs w:val="24"/>
        </w:rPr>
        <w:t xml:space="preserve"> </w:t>
      </w:r>
      <w:r w:rsidR="00E651A8" w:rsidRPr="00716C3B">
        <w:rPr>
          <w:sz w:val="24"/>
          <w:szCs w:val="24"/>
        </w:rPr>
        <w:t xml:space="preserve">же </w:t>
      </w:r>
      <w:r w:rsidR="00D81EE9" w:rsidRPr="00716C3B">
        <w:rPr>
          <w:sz w:val="24"/>
          <w:szCs w:val="24"/>
        </w:rPr>
        <w:t>площад</w:t>
      </w:r>
      <w:r w:rsidR="00E651A8" w:rsidRPr="00716C3B">
        <w:rPr>
          <w:sz w:val="24"/>
          <w:szCs w:val="24"/>
        </w:rPr>
        <w:t>и квартир и</w:t>
      </w:r>
      <w:r w:rsidR="00D81EE9" w:rsidRPr="00716C3B">
        <w:rPr>
          <w:sz w:val="24"/>
          <w:szCs w:val="24"/>
        </w:rPr>
        <w:t xml:space="preserve">  площади</w:t>
      </w:r>
      <w:r w:rsidR="00B13E60">
        <w:rPr>
          <w:sz w:val="24"/>
          <w:szCs w:val="24"/>
        </w:rPr>
        <w:t>,</w:t>
      </w:r>
      <w:r w:rsidR="00D81EE9" w:rsidRPr="00716C3B">
        <w:rPr>
          <w:sz w:val="24"/>
          <w:szCs w:val="24"/>
        </w:rPr>
        <w:t xml:space="preserve"> входящих в их состав пом</w:t>
      </w:r>
      <w:r w:rsidR="00D81EE9" w:rsidRPr="00716C3B">
        <w:rPr>
          <w:sz w:val="24"/>
          <w:szCs w:val="24"/>
        </w:rPr>
        <w:t>е</w:t>
      </w:r>
      <w:r w:rsidR="00D81EE9" w:rsidRPr="00716C3B">
        <w:rPr>
          <w:sz w:val="24"/>
          <w:szCs w:val="24"/>
        </w:rPr>
        <w:t>щений</w:t>
      </w:r>
      <w:r w:rsidRPr="00716C3B">
        <w:rPr>
          <w:sz w:val="24"/>
          <w:szCs w:val="24"/>
        </w:rPr>
        <w:t xml:space="preserve"> </w:t>
      </w:r>
      <w:r w:rsidR="00D81EE9" w:rsidRPr="00716C3B">
        <w:rPr>
          <w:sz w:val="24"/>
          <w:szCs w:val="24"/>
        </w:rPr>
        <w:t>принять в соответствии с решениями стадии «Проект».</w:t>
      </w:r>
      <w:r w:rsidR="00EA2986" w:rsidRPr="00716C3B">
        <w:rPr>
          <w:sz w:val="24"/>
          <w:szCs w:val="24"/>
        </w:rPr>
        <w:t xml:space="preserve"> </w:t>
      </w:r>
    </w:p>
    <w:p w14:paraId="3E8DF1E8" w14:textId="79A858EF" w:rsidR="00F7586E" w:rsidRPr="00716C3B" w:rsidRDefault="00F7586E" w:rsidP="00B34FB3">
      <w:pPr>
        <w:ind w:right="-2" w:firstLine="567"/>
        <w:jc w:val="both"/>
        <w:rPr>
          <w:sz w:val="24"/>
          <w:szCs w:val="24"/>
        </w:rPr>
      </w:pPr>
      <w:r>
        <w:rPr>
          <w:sz w:val="24"/>
          <w:szCs w:val="24"/>
        </w:rPr>
        <w:t>Входы в квартиры 1-го этажа организовать с улицы.</w:t>
      </w:r>
    </w:p>
    <w:p w14:paraId="1CA4DAE3" w14:textId="77777777" w:rsidR="00733F17" w:rsidRPr="00716C3B" w:rsidRDefault="00733F17" w:rsidP="00B34FB3">
      <w:pPr>
        <w:ind w:right="-2" w:firstLine="567"/>
        <w:jc w:val="both"/>
        <w:rPr>
          <w:sz w:val="24"/>
          <w:szCs w:val="24"/>
        </w:rPr>
      </w:pPr>
      <w:r w:rsidRPr="001E5D7B">
        <w:rPr>
          <w:sz w:val="24"/>
          <w:szCs w:val="24"/>
        </w:rPr>
        <w:t>Исключить попадание стены, разделяющей кухню и гостиную «в окно» и смещение модулей.</w:t>
      </w:r>
    </w:p>
    <w:p w14:paraId="7B6DF0AE" w14:textId="77777777" w:rsidR="000E08F4" w:rsidRPr="00716C3B" w:rsidRDefault="00B65633" w:rsidP="00B34FB3">
      <w:pPr>
        <w:ind w:right="-2" w:firstLine="567"/>
        <w:jc w:val="both"/>
        <w:rPr>
          <w:sz w:val="24"/>
          <w:szCs w:val="24"/>
        </w:rPr>
      </w:pPr>
      <w:r w:rsidRPr="00716C3B">
        <w:rPr>
          <w:sz w:val="24"/>
          <w:szCs w:val="24"/>
        </w:rPr>
        <w:t>Проектными решениями п</w:t>
      </w:r>
      <w:r w:rsidR="000E08F4" w:rsidRPr="00716C3B">
        <w:rPr>
          <w:sz w:val="24"/>
          <w:szCs w:val="24"/>
        </w:rPr>
        <w:t xml:space="preserve">редусмотреть </w:t>
      </w:r>
      <w:proofErr w:type="gramStart"/>
      <w:r w:rsidR="000E08F4" w:rsidRPr="00716C3B">
        <w:rPr>
          <w:sz w:val="24"/>
          <w:szCs w:val="24"/>
        </w:rPr>
        <w:t>надежную</w:t>
      </w:r>
      <w:proofErr w:type="gramEnd"/>
      <w:r w:rsidR="000E08F4" w:rsidRPr="00716C3B">
        <w:rPr>
          <w:sz w:val="24"/>
          <w:szCs w:val="24"/>
        </w:rPr>
        <w:t xml:space="preserve"> </w:t>
      </w:r>
      <w:r w:rsidR="003D3E19" w:rsidRPr="00716C3B">
        <w:rPr>
          <w:sz w:val="24"/>
          <w:szCs w:val="24"/>
        </w:rPr>
        <w:t>тепло/</w:t>
      </w:r>
      <w:proofErr w:type="spellStart"/>
      <w:r w:rsidR="000E08F4" w:rsidRPr="00716C3B">
        <w:rPr>
          <w:sz w:val="24"/>
          <w:szCs w:val="24"/>
        </w:rPr>
        <w:t>шумоизоляцию</w:t>
      </w:r>
      <w:proofErr w:type="spellEnd"/>
      <w:r w:rsidR="000E08F4" w:rsidRPr="00716C3B">
        <w:rPr>
          <w:sz w:val="24"/>
          <w:szCs w:val="24"/>
        </w:rPr>
        <w:t xml:space="preserve"> </w:t>
      </w:r>
      <w:r w:rsidRPr="00716C3B">
        <w:rPr>
          <w:sz w:val="24"/>
          <w:szCs w:val="24"/>
        </w:rPr>
        <w:t>помещений квартир от лифтов и лифтовых шахт, мусоропроводов, технических помещений, инженерного оборудования, транзитов коммуникаций и мест их крепления, расположенных выше, ниже или смежно с квартир</w:t>
      </w:r>
      <w:r w:rsidRPr="00716C3B">
        <w:rPr>
          <w:sz w:val="24"/>
          <w:szCs w:val="24"/>
        </w:rPr>
        <w:t>а</w:t>
      </w:r>
      <w:r w:rsidRPr="00716C3B">
        <w:rPr>
          <w:sz w:val="24"/>
          <w:szCs w:val="24"/>
        </w:rPr>
        <w:t>ми.</w:t>
      </w:r>
    </w:p>
    <w:p w14:paraId="43B74895" w14:textId="77777777" w:rsidR="00851E18" w:rsidRPr="00716C3B" w:rsidRDefault="00851E18" w:rsidP="00B34FB3">
      <w:pPr>
        <w:ind w:right="-2" w:firstLine="567"/>
        <w:jc w:val="both"/>
        <w:rPr>
          <w:sz w:val="24"/>
          <w:szCs w:val="24"/>
        </w:rPr>
      </w:pPr>
      <w:r w:rsidRPr="00716C3B">
        <w:rPr>
          <w:sz w:val="24"/>
          <w:szCs w:val="24"/>
        </w:rPr>
        <w:t>Высоту надземных этажей принять в соответствии с решениями стадии «Проект»:</w:t>
      </w:r>
    </w:p>
    <w:p w14:paraId="69686241" w14:textId="77777777" w:rsidR="00F342A5" w:rsidRPr="00716C3B" w:rsidRDefault="00126A20" w:rsidP="00B34FB3">
      <w:pPr>
        <w:ind w:right="-2" w:firstLine="567"/>
        <w:jc w:val="both"/>
        <w:rPr>
          <w:sz w:val="24"/>
          <w:szCs w:val="24"/>
        </w:rPr>
      </w:pPr>
      <w:r w:rsidRPr="00716C3B">
        <w:rPr>
          <w:sz w:val="24"/>
          <w:szCs w:val="24"/>
        </w:rPr>
        <w:t>Отметку «чистого пола» для жилых этажей принять на 100 мм выше отметки верха плиты п</w:t>
      </w:r>
      <w:r w:rsidRPr="00716C3B">
        <w:rPr>
          <w:sz w:val="24"/>
          <w:szCs w:val="24"/>
        </w:rPr>
        <w:t>е</w:t>
      </w:r>
      <w:r w:rsidRPr="00716C3B">
        <w:rPr>
          <w:sz w:val="24"/>
          <w:szCs w:val="24"/>
        </w:rPr>
        <w:t>рекрытия.</w:t>
      </w:r>
    </w:p>
    <w:p w14:paraId="648E478E" w14:textId="6C0696B5" w:rsidR="00313F85" w:rsidRPr="008C2C46" w:rsidRDefault="00E908A7" w:rsidP="00B34FB3">
      <w:pPr>
        <w:ind w:right="-2" w:firstLine="567"/>
        <w:jc w:val="both"/>
        <w:rPr>
          <w:sz w:val="24"/>
          <w:szCs w:val="24"/>
        </w:rPr>
      </w:pPr>
      <w:r>
        <w:rPr>
          <w:sz w:val="24"/>
          <w:szCs w:val="24"/>
        </w:rPr>
        <w:t>Для</w:t>
      </w:r>
      <w:r w:rsidRPr="001E5D7B">
        <w:rPr>
          <w:sz w:val="24"/>
          <w:szCs w:val="24"/>
        </w:rPr>
        <w:t xml:space="preserve"> </w:t>
      </w:r>
      <w:r w:rsidR="002E4A5B" w:rsidRPr="001E5D7B">
        <w:rPr>
          <w:sz w:val="24"/>
          <w:szCs w:val="24"/>
        </w:rPr>
        <w:t xml:space="preserve">каждой </w:t>
      </w:r>
      <w:r w:rsidRPr="001E5D7B">
        <w:rPr>
          <w:sz w:val="24"/>
          <w:szCs w:val="24"/>
        </w:rPr>
        <w:t>квартир</w:t>
      </w:r>
      <w:r>
        <w:rPr>
          <w:sz w:val="24"/>
          <w:szCs w:val="24"/>
        </w:rPr>
        <w:t>ы</w:t>
      </w:r>
      <w:r w:rsidRPr="001E5D7B">
        <w:rPr>
          <w:sz w:val="24"/>
          <w:szCs w:val="24"/>
        </w:rPr>
        <w:t xml:space="preserve"> </w:t>
      </w:r>
      <w:r w:rsidR="00313F85" w:rsidRPr="001E5D7B">
        <w:rPr>
          <w:sz w:val="24"/>
          <w:szCs w:val="24"/>
        </w:rPr>
        <w:t>предусмотреть места для установки на</w:t>
      </w:r>
      <w:r w:rsidR="00EA2986" w:rsidRPr="001E5D7B">
        <w:rPr>
          <w:sz w:val="24"/>
          <w:szCs w:val="24"/>
        </w:rPr>
        <w:t>ружных блоков сплит-систем</w:t>
      </w:r>
      <w:r w:rsidR="00EA2986" w:rsidRPr="00202334">
        <w:rPr>
          <w:sz w:val="24"/>
          <w:szCs w:val="24"/>
        </w:rPr>
        <w:t>.</w:t>
      </w:r>
      <w:r w:rsidR="008D5058" w:rsidRPr="00202334">
        <w:rPr>
          <w:sz w:val="24"/>
        </w:rPr>
        <w:t xml:space="preserve"> </w:t>
      </w:r>
      <w:r w:rsidR="008D5058" w:rsidRPr="00202334">
        <w:rPr>
          <w:sz w:val="24"/>
          <w:szCs w:val="24"/>
        </w:rPr>
        <w:t>Для 4-х комнатных квартир предусмотреть 2 (два) штатных места.</w:t>
      </w:r>
      <w:r w:rsidR="00EA2986" w:rsidRPr="00202334">
        <w:rPr>
          <w:sz w:val="24"/>
          <w:szCs w:val="24"/>
        </w:rPr>
        <w:t xml:space="preserve"> </w:t>
      </w:r>
      <w:r w:rsidR="00EA2986" w:rsidRPr="001E5D7B">
        <w:rPr>
          <w:sz w:val="24"/>
          <w:szCs w:val="24"/>
        </w:rPr>
        <w:t xml:space="preserve">Предусмотреть </w:t>
      </w:r>
      <w:r w:rsidR="00D82D4A">
        <w:rPr>
          <w:sz w:val="24"/>
          <w:szCs w:val="24"/>
        </w:rPr>
        <w:t xml:space="preserve">в </w:t>
      </w:r>
      <w:r w:rsidR="00EA2986" w:rsidRPr="001E5D7B">
        <w:rPr>
          <w:sz w:val="24"/>
          <w:szCs w:val="24"/>
        </w:rPr>
        <w:t>проектны</w:t>
      </w:r>
      <w:r w:rsidR="00D82D4A">
        <w:rPr>
          <w:sz w:val="24"/>
          <w:szCs w:val="24"/>
        </w:rPr>
        <w:t>х</w:t>
      </w:r>
      <w:r w:rsidR="00EA2986" w:rsidRPr="001E5D7B">
        <w:rPr>
          <w:sz w:val="24"/>
          <w:szCs w:val="24"/>
        </w:rPr>
        <w:t xml:space="preserve"> решен</w:t>
      </w:r>
      <w:r w:rsidR="00EA2986" w:rsidRPr="001E5D7B">
        <w:rPr>
          <w:sz w:val="24"/>
          <w:szCs w:val="24"/>
        </w:rPr>
        <w:t>и</w:t>
      </w:r>
      <w:r w:rsidR="00EA2986" w:rsidRPr="001E5D7B">
        <w:rPr>
          <w:sz w:val="24"/>
          <w:szCs w:val="24"/>
        </w:rPr>
        <w:t>я</w:t>
      </w:r>
      <w:r w:rsidR="00D82D4A">
        <w:rPr>
          <w:sz w:val="24"/>
          <w:szCs w:val="24"/>
        </w:rPr>
        <w:t>х</w:t>
      </w:r>
      <w:r w:rsidR="00EA2986" w:rsidRPr="001E5D7B">
        <w:rPr>
          <w:sz w:val="24"/>
          <w:szCs w:val="24"/>
        </w:rPr>
        <w:t xml:space="preserve"> </w:t>
      </w:r>
      <w:r w:rsidR="00D82D4A">
        <w:rPr>
          <w:sz w:val="24"/>
          <w:szCs w:val="24"/>
        </w:rPr>
        <w:t xml:space="preserve">возможность </w:t>
      </w:r>
      <w:r w:rsidR="00EA2986" w:rsidRPr="001E5D7B">
        <w:rPr>
          <w:sz w:val="24"/>
          <w:szCs w:val="24"/>
        </w:rPr>
        <w:t>отвод</w:t>
      </w:r>
      <w:r w:rsidR="00D82D4A">
        <w:rPr>
          <w:sz w:val="24"/>
          <w:szCs w:val="24"/>
        </w:rPr>
        <w:t>а</w:t>
      </w:r>
      <w:r w:rsidR="00EA2986" w:rsidRPr="001E5D7B">
        <w:rPr>
          <w:sz w:val="24"/>
          <w:szCs w:val="24"/>
        </w:rPr>
        <w:t xml:space="preserve"> воды (конденсата) от </w:t>
      </w:r>
      <w:r w:rsidR="00D82D4A">
        <w:rPr>
          <w:sz w:val="24"/>
          <w:szCs w:val="24"/>
        </w:rPr>
        <w:t>внутренни</w:t>
      </w:r>
      <w:r>
        <w:rPr>
          <w:sz w:val="24"/>
          <w:szCs w:val="24"/>
        </w:rPr>
        <w:t>х</w:t>
      </w:r>
      <w:r w:rsidR="00D82D4A">
        <w:rPr>
          <w:sz w:val="24"/>
          <w:szCs w:val="24"/>
        </w:rPr>
        <w:t xml:space="preserve"> </w:t>
      </w:r>
      <w:r w:rsidR="00EA2986" w:rsidRPr="001E5D7B">
        <w:rPr>
          <w:sz w:val="24"/>
          <w:szCs w:val="24"/>
        </w:rPr>
        <w:t>блоков</w:t>
      </w:r>
      <w:r w:rsidR="003D5CE6" w:rsidRPr="001E5D7B">
        <w:rPr>
          <w:sz w:val="24"/>
          <w:szCs w:val="24"/>
        </w:rPr>
        <w:t xml:space="preserve"> (в систему К</w:t>
      </w:r>
      <w:proofErr w:type="gramStart"/>
      <w:r w:rsidR="003D5CE6" w:rsidRPr="001E5D7B">
        <w:rPr>
          <w:sz w:val="24"/>
          <w:szCs w:val="24"/>
        </w:rPr>
        <w:t>1</w:t>
      </w:r>
      <w:proofErr w:type="gramEnd"/>
      <w:r w:rsidR="003D5CE6" w:rsidRPr="001E5D7B">
        <w:rPr>
          <w:sz w:val="24"/>
          <w:szCs w:val="24"/>
        </w:rPr>
        <w:t>)</w:t>
      </w:r>
      <w:r w:rsidR="00EA2986" w:rsidRPr="001E5D7B">
        <w:rPr>
          <w:sz w:val="24"/>
          <w:szCs w:val="24"/>
        </w:rPr>
        <w:t>.</w:t>
      </w:r>
    </w:p>
    <w:p w14:paraId="415BFAA9" w14:textId="77777777" w:rsidR="00F342A5" w:rsidRPr="00716C3B" w:rsidRDefault="000D752D" w:rsidP="00B34FB3">
      <w:pPr>
        <w:ind w:right="-2" w:firstLine="567"/>
        <w:jc w:val="both"/>
        <w:rPr>
          <w:sz w:val="24"/>
          <w:szCs w:val="24"/>
        </w:rPr>
      </w:pPr>
      <w:r w:rsidRPr="00716C3B">
        <w:rPr>
          <w:sz w:val="24"/>
          <w:szCs w:val="24"/>
        </w:rPr>
        <w:t xml:space="preserve">Габариты </w:t>
      </w:r>
      <w:r w:rsidR="00313F85" w:rsidRPr="00716C3B">
        <w:rPr>
          <w:sz w:val="24"/>
          <w:szCs w:val="24"/>
        </w:rPr>
        <w:t>коридоров, общественных зон типовых этажей</w:t>
      </w:r>
      <w:r w:rsidRPr="00716C3B">
        <w:rPr>
          <w:sz w:val="24"/>
          <w:szCs w:val="24"/>
        </w:rPr>
        <w:t xml:space="preserve">, </w:t>
      </w:r>
      <w:r w:rsidR="006E5510" w:rsidRPr="00716C3B">
        <w:rPr>
          <w:sz w:val="24"/>
          <w:szCs w:val="24"/>
        </w:rPr>
        <w:t>лифтовых холлов, помещени</w:t>
      </w:r>
      <w:r w:rsidR="004A2CA2" w:rsidRPr="00716C3B">
        <w:rPr>
          <w:sz w:val="24"/>
          <w:szCs w:val="24"/>
        </w:rPr>
        <w:t>й</w:t>
      </w:r>
      <w:r w:rsidR="006E5510" w:rsidRPr="00716C3B">
        <w:rPr>
          <w:sz w:val="24"/>
          <w:szCs w:val="24"/>
        </w:rPr>
        <w:t xml:space="preserve"> мус</w:t>
      </w:r>
      <w:r w:rsidR="006E5510" w:rsidRPr="00716C3B">
        <w:rPr>
          <w:sz w:val="24"/>
          <w:szCs w:val="24"/>
        </w:rPr>
        <w:t>о</w:t>
      </w:r>
      <w:r w:rsidR="006E5510" w:rsidRPr="00716C3B">
        <w:rPr>
          <w:sz w:val="24"/>
          <w:szCs w:val="24"/>
        </w:rPr>
        <w:t xml:space="preserve">ропровода, зоны безопасности </w:t>
      </w:r>
      <w:r w:rsidR="00B10E24">
        <w:rPr>
          <w:sz w:val="24"/>
          <w:szCs w:val="24"/>
        </w:rPr>
        <w:t>М</w:t>
      </w:r>
      <w:r w:rsidR="006E5510" w:rsidRPr="00716C3B">
        <w:rPr>
          <w:sz w:val="24"/>
          <w:szCs w:val="24"/>
        </w:rPr>
        <w:t xml:space="preserve">МГН и иных помещений принять </w:t>
      </w:r>
      <w:r w:rsidRPr="00716C3B">
        <w:rPr>
          <w:sz w:val="24"/>
          <w:szCs w:val="24"/>
        </w:rPr>
        <w:t>в соответствии со стадией «Пр</w:t>
      </w:r>
      <w:r w:rsidRPr="00716C3B">
        <w:rPr>
          <w:sz w:val="24"/>
          <w:szCs w:val="24"/>
        </w:rPr>
        <w:t>о</w:t>
      </w:r>
      <w:r w:rsidRPr="00716C3B">
        <w:rPr>
          <w:sz w:val="24"/>
          <w:szCs w:val="24"/>
        </w:rPr>
        <w:t>ект». Изменение состава, назначения и площадей помеще</w:t>
      </w:r>
      <w:r w:rsidR="0049781A" w:rsidRPr="00716C3B">
        <w:rPr>
          <w:sz w:val="24"/>
          <w:szCs w:val="24"/>
        </w:rPr>
        <w:t>ний согласовываются с Застройщиком</w:t>
      </w:r>
      <w:r w:rsidRPr="00716C3B">
        <w:rPr>
          <w:sz w:val="24"/>
          <w:szCs w:val="24"/>
        </w:rPr>
        <w:t>.</w:t>
      </w:r>
    </w:p>
    <w:p w14:paraId="00AC0AB4" w14:textId="7FF3F3B9" w:rsidR="008E1FE5" w:rsidRPr="00F7586E" w:rsidRDefault="00313F85" w:rsidP="00B34FB3">
      <w:pPr>
        <w:ind w:right="-2" w:firstLine="567"/>
        <w:jc w:val="both"/>
        <w:rPr>
          <w:sz w:val="24"/>
          <w:szCs w:val="24"/>
        </w:rPr>
      </w:pPr>
      <w:r w:rsidRPr="001E5D7B">
        <w:rPr>
          <w:sz w:val="24"/>
          <w:szCs w:val="24"/>
        </w:rPr>
        <w:t>Габариты входных дверей в квартиры по дверному по</w:t>
      </w:r>
      <w:r w:rsidR="008E1FE5" w:rsidRPr="001E5D7B">
        <w:rPr>
          <w:sz w:val="24"/>
          <w:szCs w:val="24"/>
        </w:rPr>
        <w:t xml:space="preserve">лотну не менее: </w:t>
      </w:r>
      <w:r w:rsidR="00233233" w:rsidRPr="001E5D7B">
        <w:rPr>
          <w:sz w:val="24"/>
          <w:szCs w:val="24"/>
        </w:rPr>
        <w:t>950</w:t>
      </w:r>
      <w:r w:rsidR="001C3E52" w:rsidRPr="001E5D7B">
        <w:rPr>
          <w:sz w:val="24"/>
          <w:szCs w:val="24"/>
        </w:rPr>
        <w:t>х</w:t>
      </w:r>
      <w:r w:rsidR="008E1FE5" w:rsidRPr="001E5D7B">
        <w:rPr>
          <w:sz w:val="24"/>
          <w:szCs w:val="24"/>
        </w:rPr>
        <w:t>2</w:t>
      </w:r>
      <w:r w:rsidR="00B275A5" w:rsidRPr="001E5D7B">
        <w:rPr>
          <w:sz w:val="24"/>
          <w:szCs w:val="24"/>
        </w:rPr>
        <w:t>1</w:t>
      </w:r>
      <w:r w:rsidR="008E1FE5" w:rsidRPr="001E5D7B">
        <w:rPr>
          <w:sz w:val="24"/>
          <w:szCs w:val="24"/>
        </w:rPr>
        <w:t>00(</w:t>
      </w:r>
      <w:r w:rsidR="003D5CE6" w:rsidRPr="001E5D7B">
        <w:rPr>
          <w:sz w:val="24"/>
          <w:szCs w:val="24"/>
          <w:lang w:val="en-US"/>
        </w:rPr>
        <w:t>h</w:t>
      </w:r>
      <w:r w:rsidR="008E1FE5" w:rsidRPr="001E5D7B">
        <w:rPr>
          <w:sz w:val="24"/>
          <w:szCs w:val="24"/>
        </w:rPr>
        <w:t>) мм</w:t>
      </w:r>
      <w:r w:rsidR="00233233" w:rsidRPr="001E5D7B">
        <w:rPr>
          <w:sz w:val="24"/>
          <w:szCs w:val="24"/>
        </w:rPr>
        <w:t xml:space="preserve"> (с обе</w:t>
      </w:r>
      <w:r w:rsidR="00233233" w:rsidRPr="001E5D7B">
        <w:rPr>
          <w:sz w:val="24"/>
          <w:szCs w:val="24"/>
        </w:rPr>
        <w:t>с</w:t>
      </w:r>
      <w:r w:rsidR="00233233" w:rsidRPr="001E5D7B">
        <w:rPr>
          <w:sz w:val="24"/>
          <w:szCs w:val="24"/>
        </w:rPr>
        <w:t>печением ширины «проема в свету» не менее 900 мм)</w:t>
      </w:r>
      <w:r w:rsidR="008E1FE5" w:rsidRPr="001E5D7B">
        <w:rPr>
          <w:sz w:val="24"/>
          <w:szCs w:val="24"/>
        </w:rPr>
        <w:t>.</w:t>
      </w:r>
      <w:r w:rsidR="00F7586E">
        <w:rPr>
          <w:sz w:val="24"/>
          <w:szCs w:val="24"/>
        </w:rPr>
        <w:t xml:space="preserve"> Входные двери квартир 1-го этажа принять с габаритами 950*2400(</w:t>
      </w:r>
      <w:r w:rsidR="00F7586E">
        <w:rPr>
          <w:sz w:val="24"/>
          <w:szCs w:val="24"/>
          <w:lang w:val="en-US"/>
        </w:rPr>
        <w:t>h</w:t>
      </w:r>
      <w:r w:rsidR="00F7586E" w:rsidRPr="00F7586E">
        <w:rPr>
          <w:sz w:val="24"/>
          <w:szCs w:val="24"/>
        </w:rPr>
        <w:t>)</w:t>
      </w:r>
      <w:r w:rsidR="00F7586E">
        <w:rPr>
          <w:sz w:val="24"/>
          <w:szCs w:val="24"/>
        </w:rPr>
        <w:t xml:space="preserve"> с прозрачным заполнением от высоты 1200 мм.</w:t>
      </w:r>
    </w:p>
    <w:p w14:paraId="63233EAE" w14:textId="77777777" w:rsidR="00313F85" w:rsidRPr="00F476E5" w:rsidRDefault="00313F85" w:rsidP="00B34FB3">
      <w:pPr>
        <w:ind w:right="-2" w:firstLine="567"/>
        <w:jc w:val="both"/>
        <w:rPr>
          <w:sz w:val="24"/>
          <w:szCs w:val="24"/>
        </w:rPr>
      </w:pPr>
      <w:r w:rsidRPr="00F476E5">
        <w:rPr>
          <w:sz w:val="24"/>
          <w:szCs w:val="24"/>
        </w:rPr>
        <w:t>Размеры монтажного проема</w:t>
      </w:r>
      <w:r w:rsidR="004A2CA2" w:rsidRPr="00F476E5">
        <w:rPr>
          <w:sz w:val="24"/>
          <w:szCs w:val="24"/>
        </w:rPr>
        <w:t xml:space="preserve"> дверного блока</w:t>
      </w:r>
      <w:r w:rsidRPr="00F476E5">
        <w:rPr>
          <w:sz w:val="24"/>
          <w:szCs w:val="24"/>
        </w:rPr>
        <w:t xml:space="preserve"> принимаются по спецификации изготовителя.</w:t>
      </w:r>
    </w:p>
    <w:p w14:paraId="5A288841" w14:textId="29BDB458" w:rsidR="001B7542" w:rsidRPr="001E5D7B" w:rsidRDefault="001B7542" w:rsidP="00B34FB3">
      <w:pPr>
        <w:ind w:right="-2" w:firstLine="567"/>
        <w:jc w:val="both"/>
        <w:rPr>
          <w:sz w:val="24"/>
          <w:szCs w:val="24"/>
        </w:rPr>
      </w:pPr>
      <w:r w:rsidRPr="001E5D7B">
        <w:rPr>
          <w:sz w:val="24"/>
          <w:szCs w:val="24"/>
        </w:rPr>
        <w:t xml:space="preserve">С целью визуального расширения поэтажных коридоров жилых этажей ЖД </w:t>
      </w:r>
      <w:r w:rsidR="0048202F">
        <w:rPr>
          <w:sz w:val="24"/>
          <w:szCs w:val="24"/>
        </w:rPr>
        <w:t>4</w:t>
      </w:r>
      <w:r w:rsidRPr="001E5D7B">
        <w:rPr>
          <w:sz w:val="24"/>
          <w:szCs w:val="24"/>
        </w:rPr>
        <w:t xml:space="preserve">, </w:t>
      </w:r>
      <w:r w:rsidR="0048202F">
        <w:rPr>
          <w:sz w:val="24"/>
          <w:szCs w:val="24"/>
        </w:rPr>
        <w:t>АП 1</w:t>
      </w:r>
      <w:r w:rsidRPr="001E5D7B">
        <w:rPr>
          <w:sz w:val="24"/>
          <w:szCs w:val="24"/>
        </w:rPr>
        <w:t xml:space="preserve"> дверные блоки входных дверей квартир устанавливать по внутренней поверхности стены квартира/коридор, предусмотреть открывание входных дверей внутрь квартир.</w:t>
      </w:r>
    </w:p>
    <w:p w14:paraId="60001242" w14:textId="77777777" w:rsidR="00313F85" w:rsidRPr="001E5D7B" w:rsidRDefault="00313F85" w:rsidP="00B34FB3">
      <w:pPr>
        <w:ind w:right="-2" w:firstLine="567"/>
        <w:jc w:val="both"/>
        <w:rPr>
          <w:sz w:val="24"/>
          <w:szCs w:val="24"/>
        </w:rPr>
      </w:pPr>
      <w:r w:rsidRPr="001E5D7B">
        <w:rPr>
          <w:sz w:val="24"/>
          <w:szCs w:val="24"/>
        </w:rPr>
        <w:t>Прохождение стояков и лежаков ливневой канализации</w:t>
      </w:r>
      <w:r w:rsidR="002D3835" w:rsidRPr="001E5D7B">
        <w:rPr>
          <w:sz w:val="24"/>
          <w:szCs w:val="24"/>
        </w:rPr>
        <w:t>, а также транзитов других инжене</w:t>
      </w:r>
      <w:r w:rsidR="002D3835" w:rsidRPr="001E5D7B">
        <w:rPr>
          <w:sz w:val="24"/>
          <w:szCs w:val="24"/>
        </w:rPr>
        <w:t>р</w:t>
      </w:r>
      <w:r w:rsidR="002D3835" w:rsidRPr="001E5D7B">
        <w:rPr>
          <w:sz w:val="24"/>
          <w:szCs w:val="24"/>
        </w:rPr>
        <w:t>ных систем</w:t>
      </w:r>
      <w:r w:rsidRPr="001E5D7B">
        <w:rPr>
          <w:sz w:val="24"/>
          <w:szCs w:val="24"/>
        </w:rPr>
        <w:t xml:space="preserve"> через квартиры не допускается.</w:t>
      </w:r>
    </w:p>
    <w:p w14:paraId="7DC95659" w14:textId="6E779645" w:rsidR="00816107" w:rsidRPr="008C2C46" w:rsidRDefault="002655A8" w:rsidP="00B34FB3">
      <w:pPr>
        <w:ind w:right="-2" w:firstLine="567"/>
        <w:jc w:val="both"/>
        <w:rPr>
          <w:sz w:val="24"/>
          <w:szCs w:val="24"/>
        </w:rPr>
      </w:pPr>
      <w:r w:rsidRPr="00F476E5">
        <w:rPr>
          <w:sz w:val="24"/>
          <w:szCs w:val="24"/>
        </w:rPr>
        <w:t xml:space="preserve">Все квартиры предусмотреть с возведением перегородок </w:t>
      </w:r>
      <w:r w:rsidR="007F114B" w:rsidRPr="00F476E5">
        <w:rPr>
          <w:sz w:val="24"/>
          <w:szCs w:val="24"/>
        </w:rPr>
        <w:t xml:space="preserve">мокрых зон </w:t>
      </w:r>
      <w:r w:rsidR="00E651A8" w:rsidRPr="00F476E5">
        <w:rPr>
          <w:sz w:val="24"/>
          <w:szCs w:val="24"/>
        </w:rPr>
        <w:t>на всю высоту,</w:t>
      </w:r>
      <w:r w:rsidRPr="00F476E5">
        <w:rPr>
          <w:sz w:val="24"/>
          <w:szCs w:val="24"/>
        </w:rPr>
        <w:t xml:space="preserve"> без ч</w:t>
      </w:r>
      <w:r w:rsidRPr="00F476E5">
        <w:rPr>
          <w:sz w:val="24"/>
          <w:szCs w:val="24"/>
        </w:rPr>
        <w:t>и</w:t>
      </w:r>
      <w:r w:rsidRPr="00F476E5">
        <w:rPr>
          <w:sz w:val="24"/>
          <w:szCs w:val="24"/>
        </w:rPr>
        <w:t>стовой отделки</w:t>
      </w:r>
      <w:r w:rsidR="0048202F">
        <w:rPr>
          <w:sz w:val="24"/>
          <w:szCs w:val="24"/>
        </w:rPr>
        <w:t>.</w:t>
      </w:r>
      <w:r w:rsidR="00E651A8" w:rsidRPr="008C2C46">
        <w:rPr>
          <w:sz w:val="24"/>
          <w:szCs w:val="24"/>
        </w:rPr>
        <w:t xml:space="preserve"> </w:t>
      </w:r>
      <w:r w:rsidR="001F67CF" w:rsidRPr="008C2C46">
        <w:rPr>
          <w:sz w:val="24"/>
          <w:szCs w:val="24"/>
        </w:rPr>
        <w:t xml:space="preserve"> </w:t>
      </w:r>
    </w:p>
    <w:p w14:paraId="6E2E7BC2" w14:textId="77777777" w:rsidR="005137FB" w:rsidRPr="00716C3B" w:rsidRDefault="0040167D" w:rsidP="00B34FB3">
      <w:pPr>
        <w:ind w:right="-2" w:firstLine="567"/>
        <w:jc w:val="both"/>
        <w:rPr>
          <w:sz w:val="24"/>
          <w:szCs w:val="24"/>
        </w:rPr>
      </w:pPr>
      <w:r w:rsidRPr="0040167D">
        <w:rPr>
          <w:sz w:val="24"/>
          <w:szCs w:val="24"/>
        </w:rPr>
        <w:t xml:space="preserve">Разработка рабочей документации по отделке </w:t>
      </w:r>
      <w:r>
        <w:rPr>
          <w:sz w:val="24"/>
          <w:szCs w:val="24"/>
        </w:rPr>
        <w:t>общественных зон (</w:t>
      </w:r>
      <w:proofErr w:type="spellStart"/>
      <w:r>
        <w:rPr>
          <w:sz w:val="24"/>
          <w:szCs w:val="24"/>
        </w:rPr>
        <w:t>МОПов</w:t>
      </w:r>
      <w:proofErr w:type="spellEnd"/>
      <w:r>
        <w:rPr>
          <w:sz w:val="24"/>
          <w:szCs w:val="24"/>
        </w:rPr>
        <w:t>)</w:t>
      </w:r>
      <w:r w:rsidRPr="0040167D">
        <w:rPr>
          <w:sz w:val="24"/>
          <w:szCs w:val="24"/>
        </w:rPr>
        <w:t xml:space="preserve"> </w:t>
      </w:r>
      <w:r>
        <w:rPr>
          <w:sz w:val="24"/>
          <w:szCs w:val="24"/>
        </w:rPr>
        <w:t>(</w:t>
      </w:r>
      <w:r w:rsidRPr="0040167D">
        <w:rPr>
          <w:sz w:val="24"/>
          <w:szCs w:val="24"/>
        </w:rPr>
        <w:t xml:space="preserve">по </w:t>
      </w:r>
      <w:proofErr w:type="gramStart"/>
      <w:r w:rsidRPr="0040167D">
        <w:rPr>
          <w:sz w:val="24"/>
          <w:szCs w:val="24"/>
        </w:rPr>
        <w:t>дизайн-проекту</w:t>
      </w:r>
      <w:proofErr w:type="gramEnd"/>
      <w:r>
        <w:rPr>
          <w:sz w:val="24"/>
          <w:szCs w:val="24"/>
        </w:rPr>
        <w:t>)</w:t>
      </w:r>
      <w:r w:rsidRPr="0040167D">
        <w:rPr>
          <w:sz w:val="24"/>
          <w:szCs w:val="24"/>
        </w:rPr>
        <w:t xml:space="preserve">  входит в объем данного проекта. Разработчик рабочей документации по отделке </w:t>
      </w:r>
      <w:proofErr w:type="spellStart"/>
      <w:r w:rsidRPr="0040167D">
        <w:rPr>
          <w:sz w:val="24"/>
          <w:szCs w:val="24"/>
        </w:rPr>
        <w:t>МОПов</w:t>
      </w:r>
      <w:proofErr w:type="spellEnd"/>
      <w:r w:rsidRPr="0040167D">
        <w:rPr>
          <w:sz w:val="24"/>
          <w:szCs w:val="24"/>
        </w:rPr>
        <w:t xml:space="preserve"> должен согласовать свои решения (в том числе учесть прохождение инженерных коммуникаций) с Застройщиком.</w:t>
      </w:r>
    </w:p>
    <w:p w14:paraId="084EB206" w14:textId="77777777" w:rsidR="008C3444" w:rsidRPr="00716C3B" w:rsidRDefault="009602A1" w:rsidP="00B34FB3">
      <w:pPr>
        <w:ind w:right="-2" w:firstLine="567"/>
        <w:jc w:val="both"/>
        <w:rPr>
          <w:sz w:val="24"/>
          <w:szCs w:val="24"/>
        </w:rPr>
      </w:pPr>
      <w:r w:rsidRPr="00716C3B">
        <w:rPr>
          <w:sz w:val="24"/>
          <w:szCs w:val="24"/>
        </w:rPr>
        <w:t xml:space="preserve">Отделку зон безопасности </w:t>
      </w:r>
      <w:r w:rsidR="00B10E24">
        <w:rPr>
          <w:sz w:val="24"/>
          <w:szCs w:val="24"/>
        </w:rPr>
        <w:t>М</w:t>
      </w:r>
      <w:r w:rsidRPr="00716C3B">
        <w:rPr>
          <w:sz w:val="24"/>
          <w:szCs w:val="24"/>
        </w:rPr>
        <w:t>МГН и тех</w:t>
      </w:r>
      <w:r w:rsidR="00B16D38" w:rsidRPr="00716C3B">
        <w:rPr>
          <w:sz w:val="24"/>
          <w:szCs w:val="24"/>
        </w:rPr>
        <w:t>нических</w:t>
      </w:r>
      <w:r w:rsidRPr="00716C3B">
        <w:rPr>
          <w:sz w:val="24"/>
          <w:szCs w:val="24"/>
        </w:rPr>
        <w:t xml:space="preserve"> помещений на всех этажах выполнить в по</w:t>
      </w:r>
      <w:r w:rsidRPr="00716C3B">
        <w:rPr>
          <w:sz w:val="24"/>
          <w:szCs w:val="24"/>
        </w:rPr>
        <w:t>л</w:t>
      </w:r>
      <w:r w:rsidRPr="00716C3B">
        <w:rPr>
          <w:sz w:val="24"/>
          <w:szCs w:val="24"/>
        </w:rPr>
        <w:t>ном объеме.</w:t>
      </w:r>
    </w:p>
    <w:p w14:paraId="4E103D10" w14:textId="5C467699" w:rsidR="00B662E1" w:rsidRPr="00DF3782" w:rsidRDefault="00343A7D" w:rsidP="00B34FB3">
      <w:pPr>
        <w:ind w:firstLine="567"/>
        <w:jc w:val="both"/>
        <w:rPr>
          <w:b/>
          <w:noProof/>
          <w:sz w:val="24"/>
          <w:szCs w:val="24"/>
        </w:rPr>
      </w:pPr>
      <w:r w:rsidRPr="00DF3782">
        <w:rPr>
          <w:b/>
          <w:noProof/>
          <w:sz w:val="24"/>
          <w:szCs w:val="24"/>
        </w:rPr>
        <w:t>2.2.2</w:t>
      </w:r>
      <w:r w:rsidR="00D63F9C" w:rsidRPr="00DF3782">
        <w:rPr>
          <w:b/>
          <w:noProof/>
          <w:sz w:val="24"/>
          <w:szCs w:val="24"/>
        </w:rPr>
        <w:t>.</w:t>
      </w:r>
      <w:r w:rsidR="003228D0" w:rsidRPr="00DF3782">
        <w:rPr>
          <w:b/>
          <w:noProof/>
          <w:sz w:val="24"/>
          <w:szCs w:val="24"/>
        </w:rPr>
        <w:t xml:space="preserve">  </w:t>
      </w:r>
      <w:r w:rsidR="006C27B5" w:rsidRPr="00DF3782">
        <w:rPr>
          <w:b/>
          <w:noProof/>
          <w:sz w:val="24"/>
          <w:szCs w:val="24"/>
        </w:rPr>
        <w:t>Офисн</w:t>
      </w:r>
      <w:r w:rsidR="00FC4A63" w:rsidRPr="00DF3782">
        <w:rPr>
          <w:b/>
          <w:noProof/>
          <w:sz w:val="24"/>
          <w:szCs w:val="24"/>
        </w:rPr>
        <w:t>ы</w:t>
      </w:r>
      <w:r w:rsidR="006C27B5" w:rsidRPr="00DF3782">
        <w:rPr>
          <w:b/>
          <w:noProof/>
          <w:sz w:val="24"/>
          <w:szCs w:val="24"/>
        </w:rPr>
        <w:t>е помещени</w:t>
      </w:r>
      <w:r w:rsidR="00FC4A63" w:rsidRPr="00DF3782">
        <w:rPr>
          <w:b/>
          <w:noProof/>
          <w:sz w:val="24"/>
          <w:szCs w:val="24"/>
        </w:rPr>
        <w:t>я</w:t>
      </w:r>
      <w:r w:rsidR="00B13E60" w:rsidRPr="00DF3782">
        <w:rPr>
          <w:b/>
          <w:noProof/>
          <w:sz w:val="24"/>
          <w:szCs w:val="24"/>
        </w:rPr>
        <w:t>,</w:t>
      </w:r>
      <w:r w:rsidR="006C27B5" w:rsidRPr="00DF3782">
        <w:rPr>
          <w:b/>
          <w:noProof/>
          <w:sz w:val="24"/>
          <w:szCs w:val="24"/>
        </w:rPr>
        <w:t xml:space="preserve"> </w:t>
      </w:r>
      <w:r w:rsidR="00DC3365" w:rsidRPr="00DF3782">
        <w:rPr>
          <w:b/>
          <w:noProof/>
          <w:sz w:val="24"/>
          <w:szCs w:val="24"/>
        </w:rPr>
        <w:t xml:space="preserve"> </w:t>
      </w:r>
      <w:r w:rsidR="00C8042C" w:rsidRPr="00DF3782">
        <w:rPr>
          <w:b/>
          <w:noProof/>
          <w:sz w:val="24"/>
          <w:szCs w:val="24"/>
        </w:rPr>
        <w:t>расположенн</w:t>
      </w:r>
      <w:r w:rsidR="00FC4A63" w:rsidRPr="00DF3782">
        <w:rPr>
          <w:b/>
          <w:noProof/>
          <w:sz w:val="24"/>
          <w:szCs w:val="24"/>
        </w:rPr>
        <w:t>ы</w:t>
      </w:r>
      <w:r w:rsidR="00C8042C" w:rsidRPr="00DF3782">
        <w:rPr>
          <w:b/>
          <w:noProof/>
          <w:sz w:val="24"/>
          <w:szCs w:val="24"/>
        </w:rPr>
        <w:t>е на первом этаже</w:t>
      </w:r>
      <w:r w:rsidR="0040167D" w:rsidRPr="00DF3782">
        <w:rPr>
          <w:b/>
          <w:noProof/>
          <w:sz w:val="24"/>
          <w:szCs w:val="24"/>
        </w:rPr>
        <w:t xml:space="preserve"> </w:t>
      </w:r>
      <w:r w:rsidR="00FC4A63" w:rsidRPr="00DF3782">
        <w:rPr>
          <w:b/>
          <w:noProof/>
          <w:sz w:val="24"/>
          <w:szCs w:val="24"/>
        </w:rPr>
        <w:t>АП</w:t>
      </w:r>
      <w:r w:rsidR="0040167D" w:rsidRPr="00DF3782">
        <w:rPr>
          <w:b/>
          <w:noProof/>
          <w:sz w:val="24"/>
          <w:szCs w:val="24"/>
        </w:rPr>
        <w:t>1</w:t>
      </w:r>
      <w:r w:rsidR="00C8042C" w:rsidRPr="00DF3782">
        <w:rPr>
          <w:b/>
          <w:noProof/>
          <w:sz w:val="24"/>
          <w:szCs w:val="24"/>
        </w:rPr>
        <w:t>.</w:t>
      </w:r>
    </w:p>
    <w:p w14:paraId="60036115" w14:textId="6BC74889" w:rsidR="00B662E1" w:rsidRPr="00F476E5" w:rsidRDefault="006C27B5" w:rsidP="00B34FB3">
      <w:pPr>
        <w:tabs>
          <w:tab w:val="num" w:pos="2520"/>
        </w:tabs>
        <w:ind w:firstLine="567"/>
        <w:jc w:val="both"/>
        <w:rPr>
          <w:sz w:val="24"/>
          <w:szCs w:val="24"/>
        </w:rPr>
      </w:pPr>
      <w:r w:rsidRPr="00F476E5">
        <w:rPr>
          <w:sz w:val="24"/>
          <w:szCs w:val="24"/>
        </w:rPr>
        <w:t>Офисн</w:t>
      </w:r>
      <w:r w:rsidR="00FC4A63">
        <w:rPr>
          <w:sz w:val="24"/>
          <w:szCs w:val="24"/>
        </w:rPr>
        <w:t>ые</w:t>
      </w:r>
      <w:r w:rsidRPr="00F476E5">
        <w:rPr>
          <w:sz w:val="24"/>
          <w:szCs w:val="24"/>
        </w:rPr>
        <w:t xml:space="preserve"> помещени</w:t>
      </w:r>
      <w:r w:rsidR="00FC4A63">
        <w:rPr>
          <w:sz w:val="24"/>
          <w:szCs w:val="24"/>
        </w:rPr>
        <w:t>я</w:t>
      </w:r>
      <w:r w:rsidRPr="00F476E5">
        <w:rPr>
          <w:sz w:val="24"/>
          <w:szCs w:val="24"/>
        </w:rPr>
        <w:t xml:space="preserve"> </w:t>
      </w:r>
      <w:r w:rsidR="00B662E1" w:rsidRPr="00F476E5">
        <w:rPr>
          <w:sz w:val="24"/>
          <w:szCs w:val="24"/>
        </w:rPr>
        <w:t xml:space="preserve"> </w:t>
      </w:r>
      <w:r w:rsidRPr="00F476E5">
        <w:rPr>
          <w:sz w:val="24"/>
          <w:szCs w:val="24"/>
        </w:rPr>
        <w:t>расположен</w:t>
      </w:r>
      <w:r w:rsidR="00FC4A63">
        <w:rPr>
          <w:sz w:val="24"/>
          <w:szCs w:val="24"/>
        </w:rPr>
        <w:t>ы</w:t>
      </w:r>
      <w:r w:rsidR="003228D0" w:rsidRPr="00F476E5">
        <w:rPr>
          <w:sz w:val="24"/>
          <w:szCs w:val="24"/>
        </w:rPr>
        <w:t xml:space="preserve"> в </w:t>
      </w:r>
      <w:r w:rsidR="00FC4A63">
        <w:rPr>
          <w:sz w:val="24"/>
          <w:szCs w:val="24"/>
        </w:rPr>
        <w:t>Корпусе апартаментов</w:t>
      </w:r>
      <w:r w:rsidR="003228D0" w:rsidRPr="00F476E5">
        <w:rPr>
          <w:sz w:val="24"/>
          <w:szCs w:val="24"/>
        </w:rPr>
        <w:t xml:space="preserve"> №</w:t>
      </w:r>
      <w:r w:rsidR="000C5838" w:rsidRPr="00F476E5">
        <w:rPr>
          <w:sz w:val="24"/>
          <w:szCs w:val="24"/>
        </w:rPr>
        <w:t xml:space="preserve"> </w:t>
      </w:r>
      <w:r w:rsidR="003228D0" w:rsidRPr="00F476E5">
        <w:rPr>
          <w:sz w:val="24"/>
          <w:szCs w:val="24"/>
        </w:rPr>
        <w:t>1,</w:t>
      </w:r>
      <w:r w:rsidR="00F25224" w:rsidRPr="00F476E5">
        <w:rPr>
          <w:sz w:val="24"/>
          <w:szCs w:val="24"/>
        </w:rPr>
        <w:t xml:space="preserve"> на первом этаже</w:t>
      </w:r>
      <w:r w:rsidR="00DE729A" w:rsidRPr="00F476E5">
        <w:rPr>
          <w:sz w:val="24"/>
          <w:szCs w:val="24"/>
        </w:rPr>
        <w:t xml:space="preserve"> в осях </w:t>
      </w:r>
      <w:r w:rsidR="00FC4A63">
        <w:rPr>
          <w:sz w:val="24"/>
          <w:szCs w:val="24"/>
        </w:rPr>
        <w:t>Е</w:t>
      </w:r>
      <w:r w:rsidR="00FC4A63">
        <w:rPr>
          <w:sz w:val="24"/>
          <w:szCs w:val="24"/>
          <w:vertAlign w:val="subscript"/>
        </w:rPr>
        <w:t>5</w:t>
      </w:r>
      <w:r w:rsidR="00DE729A" w:rsidRPr="00F476E5">
        <w:rPr>
          <w:sz w:val="24"/>
          <w:szCs w:val="24"/>
        </w:rPr>
        <w:t>-</w:t>
      </w:r>
      <w:r w:rsidR="00FC4A63">
        <w:rPr>
          <w:sz w:val="24"/>
          <w:szCs w:val="24"/>
        </w:rPr>
        <w:t>Л</w:t>
      </w:r>
      <w:r w:rsidR="00FC4A63">
        <w:rPr>
          <w:sz w:val="24"/>
          <w:szCs w:val="24"/>
          <w:vertAlign w:val="subscript"/>
        </w:rPr>
        <w:t>5</w:t>
      </w:r>
      <w:r w:rsidR="00B13E60" w:rsidRPr="00F476E5">
        <w:rPr>
          <w:sz w:val="24"/>
          <w:szCs w:val="24"/>
        </w:rPr>
        <w:t>/</w:t>
      </w:r>
      <w:r w:rsidR="00FC4A63">
        <w:rPr>
          <w:sz w:val="24"/>
          <w:szCs w:val="24"/>
        </w:rPr>
        <w:t>1</w:t>
      </w:r>
      <w:r w:rsidR="00FC4A63">
        <w:rPr>
          <w:sz w:val="24"/>
          <w:szCs w:val="24"/>
          <w:vertAlign w:val="subscript"/>
        </w:rPr>
        <w:t>5</w:t>
      </w:r>
      <w:r w:rsidR="00B13E60" w:rsidRPr="00F476E5">
        <w:rPr>
          <w:sz w:val="24"/>
          <w:szCs w:val="24"/>
        </w:rPr>
        <w:t>-</w:t>
      </w:r>
      <w:r w:rsidR="00FC4A63">
        <w:rPr>
          <w:sz w:val="24"/>
          <w:szCs w:val="24"/>
        </w:rPr>
        <w:t>7</w:t>
      </w:r>
      <w:r w:rsidR="00FC4A63">
        <w:rPr>
          <w:sz w:val="24"/>
          <w:szCs w:val="24"/>
          <w:vertAlign w:val="subscript"/>
        </w:rPr>
        <w:t>5</w:t>
      </w:r>
      <w:r w:rsidR="00DE729A" w:rsidRPr="00F476E5">
        <w:rPr>
          <w:sz w:val="24"/>
          <w:szCs w:val="24"/>
        </w:rPr>
        <w:t>.</w:t>
      </w:r>
    </w:p>
    <w:p w14:paraId="7CB04D66" w14:textId="77777777" w:rsidR="00B662E1" w:rsidRPr="00F476E5" w:rsidRDefault="003228D0" w:rsidP="00B34FB3">
      <w:pPr>
        <w:tabs>
          <w:tab w:val="num" w:pos="2520"/>
        </w:tabs>
        <w:ind w:firstLine="567"/>
        <w:jc w:val="both"/>
        <w:rPr>
          <w:sz w:val="24"/>
          <w:szCs w:val="24"/>
        </w:rPr>
      </w:pPr>
      <w:r w:rsidRPr="00F476E5">
        <w:rPr>
          <w:sz w:val="24"/>
          <w:szCs w:val="24"/>
        </w:rPr>
        <w:t xml:space="preserve">Вход в офисное помещение </w:t>
      </w:r>
      <w:r w:rsidR="00B662E1" w:rsidRPr="00F476E5">
        <w:rPr>
          <w:sz w:val="24"/>
          <w:szCs w:val="24"/>
        </w:rPr>
        <w:t xml:space="preserve"> расположить отдельно от входн</w:t>
      </w:r>
      <w:r w:rsidRPr="00F476E5">
        <w:rPr>
          <w:sz w:val="24"/>
          <w:szCs w:val="24"/>
        </w:rPr>
        <w:t xml:space="preserve">ых групп жилой </w:t>
      </w:r>
      <w:r w:rsidR="00B662E1" w:rsidRPr="00F476E5">
        <w:rPr>
          <w:sz w:val="24"/>
          <w:szCs w:val="24"/>
        </w:rPr>
        <w:t>части.</w:t>
      </w:r>
      <w:r w:rsidR="00816107" w:rsidRPr="00F476E5">
        <w:rPr>
          <w:sz w:val="24"/>
          <w:szCs w:val="24"/>
        </w:rPr>
        <w:t xml:space="preserve"> </w:t>
      </w:r>
    </w:p>
    <w:p w14:paraId="12963C0B" w14:textId="77777777" w:rsidR="00B662E1" w:rsidRPr="00F476E5" w:rsidRDefault="003228D0" w:rsidP="00B34FB3">
      <w:pPr>
        <w:tabs>
          <w:tab w:val="num" w:pos="2520"/>
        </w:tabs>
        <w:ind w:firstLine="567"/>
        <w:jc w:val="both"/>
        <w:rPr>
          <w:sz w:val="24"/>
          <w:szCs w:val="24"/>
        </w:rPr>
      </w:pPr>
      <w:r w:rsidRPr="00F476E5">
        <w:rPr>
          <w:sz w:val="24"/>
          <w:szCs w:val="24"/>
        </w:rPr>
        <w:t xml:space="preserve">Высота офисного помещения </w:t>
      </w:r>
      <w:r w:rsidR="00AB0B2F" w:rsidRPr="00F476E5">
        <w:rPr>
          <w:sz w:val="24"/>
          <w:szCs w:val="24"/>
        </w:rPr>
        <w:t xml:space="preserve">от пола до потолка по бетону </w:t>
      </w:r>
      <w:r w:rsidR="00B662E1" w:rsidRPr="00F476E5">
        <w:rPr>
          <w:sz w:val="24"/>
          <w:szCs w:val="24"/>
        </w:rPr>
        <w:t xml:space="preserve">в конструкциях </w:t>
      </w:r>
      <w:r w:rsidR="00B6487F" w:rsidRPr="00F476E5">
        <w:rPr>
          <w:sz w:val="24"/>
          <w:szCs w:val="24"/>
        </w:rPr>
        <w:t xml:space="preserve">4 </w:t>
      </w:r>
      <w:r w:rsidR="00B13E60" w:rsidRPr="00F476E5">
        <w:rPr>
          <w:sz w:val="24"/>
          <w:szCs w:val="24"/>
        </w:rPr>
        <w:t>400</w:t>
      </w:r>
      <w:r w:rsidR="00B662E1" w:rsidRPr="00F476E5">
        <w:rPr>
          <w:sz w:val="24"/>
        </w:rPr>
        <w:t xml:space="preserve"> </w:t>
      </w:r>
      <w:r w:rsidR="00B662E1" w:rsidRPr="00F476E5">
        <w:rPr>
          <w:sz w:val="24"/>
          <w:szCs w:val="24"/>
        </w:rPr>
        <w:t>мм.</w:t>
      </w:r>
      <w:r w:rsidR="00C82E60" w:rsidRPr="00F476E5">
        <w:rPr>
          <w:sz w:val="24"/>
          <w:szCs w:val="24"/>
        </w:rPr>
        <w:t xml:space="preserve"> </w:t>
      </w:r>
      <w:r w:rsidRPr="00F476E5">
        <w:rPr>
          <w:sz w:val="24"/>
          <w:szCs w:val="24"/>
        </w:rPr>
        <w:t xml:space="preserve"> </w:t>
      </w:r>
    </w:p>
    <w:p w14:paraId="288A1A62" w14:textId="59EFBAAB" w:rsidR="00B662E1" w:rsidRPr="00F476E5" w:rsidRDefault="006C27B5" w:rsidP="00B34FB3">
      <w:pPr>
        <w:tabs>
          <w:tab w:val="num" w:pos="2520"/>
        </w:tabs>
        <w:ind w:firstLine="567"/>
        <w:jc w:val="both"/>
        <w:rPr>
          <w:sz w:val="24"/>
          <w:szCs w:val="24"/>
        </w:rPr>
      </w:pPr>
      <w:r w:rsidRPr="001E5D7B">
        <w:rPr>
          <w:sz w:val="24"/>
          <w:szCs w:val="24"/>
        </w:rPr>
        <w:t>Инженерные системы офисн</w:t>
      </w:r>
      <w:r w:rsidR="00FC4A63">
        <w:rPr>
          <w:sz w:val="24"/>
          <w:szCs w:val="24"/>
        </w:rPr>
        <w:t>ых</w:t>
      </w:r>
      <w:r w:rsidRPr="001E5D7B">
        <w:rPr>
          <w:sz w:val="24"/>
          <w:szCs w:val="24"/>
        </w:rPr>
        <w:t xml:space="preserve"> помещени</w:t>
      </w:r>
      <w:r w:rsidR="00FC4A63">
        <w:rPr>
          <w:sz w:val="24"/>
          <w:szCs w:val="24"/>
        </w:rPr>
        <w:t>й</w:t>
      </w:r>
      <w:r w:rsidRPr="001E5D7B">
        <w:rPr>
          <w:sz w:val="24"/>
          <w:szCs w:val="24"/>
        </w:rPr>
        <w:t xml:space="preserve"> </w:t>
      </w:r>
      <w:r w:rsidR="00B662E1" w:rsidRPr="001E5D7B">
        <w:rPr>
          <w:sz w:val="24"/>
          <w:szCs w:val="24"/>
        </w:rPr>
        <w:t>должны быть максимально обособлены от инж</w:t>
      </w:r>
      <w:r w:rsidR="00B662E1" w:rsidRPr="001E5D7B">
        <w:rPr>
          <w:sz w:val="24"/>
          <w:szCs w:val="24"/>
        </w:rPr>
        <w:t>е</w:t>
      </w:r>
      <w:r w:rsidR="00B662E1" w:rsidRPr="001E5D7B">
        <w:rPr>
          <w:sz w:val="24"/>
          <w:szCs w:val="24"/>
        </w:rPr>
        <w:t>нерных систем жилой части.</w:t>
      </w:r>
      <w:r w:rsidR="00541882" w:rsidRPr="001E5D7B">
        <w:rPr>
          <w:sz w:val="24"/>
          <w:szCs w:val="24"/>
        </w:rPr>
        <w:t xml:space="preserve"> Должны быть</w:t>
      </w:r>
      <w:r w:rsidR="00125927" w:rsidRPr="001E5D7B">
        <w:rPr>
          <w:sz w:val="24"/>
          <w:szCs w:val="24"/>
        </w:rPr>
        <w:t xml:space="preserve"> </w:t>
      </w:r>
      <w:r w:rsidR="00541882" w:rsidRPr="001E5D7B">
        <w:rPr>
          <w:sz w:val="24"/>
          <w:szCs w:val="24"/>
        </w:rPr>
        <w:t xml:space="preserve">установлены узлы учета расхода тепла на отопление, </w:t>
      </w:r>
      <w:r w:rsidR="001B7542" w:rsidRPr="00F476E5">
        <w:rPr>
          <w:sz w:val="24"/>
          <w:szCs w:val="24"/>
        </w:rPr>
        <w:t xml:space="preserve">счетчики расхода </w:t>
      </w:r>
      <w:r w:rsidR="00125927" w:rsidRPr="00F476E5">
        <w:rPr>
          <w:sz w:val="24"/>
          <w:szCs w:val="24"/>
        </w:rPr>
        <w:t>хол</w:t>
      </w:r>
      <w:r w:rsidR="00CB17B8" w:rsidRPr="00F476E5">
        <w:rPr>
          <w:sz w:val="24"/>
          <w:szCs w:val="24"/>
        </w:rPr>
        <w:t>о</w:t>
      </w:r>
      <w:r w:rsidR="00125927" w:rsidRPr="00F476E5">
        <w:rPr>
          <w:sz w:val="24"/>
          <w:szCs w:val="24"/>
        </w:rPr>
        <w:t>дной и горячей воды.</w:t>
      </w:r>
    </w:p>
    <w:p w14:paraId="76EAD888" w14:textId="77777777" w:rsidR="002C51EF" w:rsidRPr="00202334" w:rsidRDefault="006C27B5" w:rsidP="002C51EF">
      <w:pPr>
        <w:tabs>
          <w:tab w:val="num" w:pos="2520"/>
        </w:tabs>
        <w:ind w:firstLine="567"/>
        <w:jc w:val="both"/>
        <w:rPr>
          <w:sz w:val="24"/>
        </w:rPr>
      </w:pPr>
      <w:r w:rsidRPr="001E5D7B">
        <w:rPr>
          <w:sz w:val="24"/>
          <w:szCs w:val="24"/>
        </w:rPr>
        <w:t xml:space="preserve">Источник электроснабжения для офисного помещения предусмотреть </w:t>
      </w:r>
      <w:proofErr w:type="gramStart"/>
      <w:r w:rsidR="00AB0B2F" w:rsidRPr="001E5D7B">
        <w:rPr>
          <w:sz w:val="24"/>
          <w:szCs w:val="24"/>
        </w:rPr>
        <w:t>от ВРУ</w:t>
      </w:r>
      <w:proofErr w:type="gramEnd"/>
      <w:r w:rsidR="00AB0B2F" w:rsidRPr="001E5D7B">
        <w:rPr>
          <w:sz w:val="24"/>
          <w:szCs w:val="24"/>
        </w:rPr>
        <w:t xml:space="preserve"> жилого дома с установкой отдельного прибора учета</w:t>
      </w:r>
      <w:r w:rsidRPr="001E5D7B">
        <w:rPr>
          <w:sz w:val="24"/>
          <w:szCs w:val="24"/>
        </w:rPr>
        <w:t>.</w:t>
      </w:r>
    </w:p>
    <w:p w14:paraId="5E83874F" w14:textId="77777777" w:rsidR="002C51EF" w:rsidRPr="00716C3B" w:rsidRDefault="002C51EF" w:rsidP="002C51EF">
      <w:pPr>
        <w:tabs>
          <w:tab w:val="num" w:pos="2520"/>
        </w:tabs>
        <w:ind w:firstLine="567"/>
        <w:jc w:val="both"/>
        <w:rPr>
          <w:sz w:val="24"/>
          <w:szCs w:val="24"/>
        </w:rPr>
      </w:pPr>
      <w:r w:rsidRPr="00202334">
        <w:rPr>
          <w:sz w:val="24"/>
        </w:rPr>
        <w:t xml:space="preserve">Удельная мощность электроснабжения </w:t>
      </w:r>
      <w:r>
        <w:rPr>
          <w:sz w:val="24"/>
        </w:rPr>
        <w:t>обеспечить 200 Вт/</w:t>
      </w:r>
      <w:proofErr w:type="spellStart"/>
      <w:r>
        <w:rPr>
          <w:sz w:val="24"/>
        </w:rPr>
        <w:t>м.кв</w:t>
      </w:r>
      <w:proofErr w:type="spellEnd"/>
      <w:r>
        <w:rPr>
          <w:sz w:val="24"/>
        </w:rPr>
        <w:t>., но</w:t>
      </w:r>
      <w:r w:rsidRPr="00202334">
        <w:rPr>
          <w:sz w:val="24"/>
        </w:rPr>
        <w:t xml:space="preserve"> не менее </w:t>
      </w:r>
      <w:r w:rsidRPr="00202334">
        <w:rPr>
          <w:sz w:val="24"/>
          <w:szCs w:val="24"/>
        </w:rPr>
        <w:t>10 кВт.</w:t>
      </w:r>
    </w:p>
    <w:p w14:paraId="3988160F" w14:textId="77777777" w:rsidR="00E478C1" w:rsidRPr="00DF3782" w:rsidRDefault="00343A7D" w:rsidP="00B34FB3">
      <w:pPr>
        <w:tabs>
          <w:tab w:val="num" w:pos="2520"/>
        </w:tabs>
        <w:ind w:firstLine="567"/>
        <w:jc w:val="both"/>
        <w:rPr>
          <w:b/>
          <w:sz w:val="24"/>
          <w:szCs w:val="24"/>
        </w:rPr>
      </w:pPr>
      <w:r w:rsidRPr="00DF3782">
        <w:rPr>
          <w:b/>
          <w:sz w:val="24"/>
          <w:szCs w:val="24"/>
        </w:rPr>
        <w:t>2.3</w:t>
      </w:r>
      <w:r w:rsidR="00E4587C" w:rsidRPr="00DF3782">
        <w:rPr>
          <w:b/>
          <w:sz w:val="24"/>
          <w:szCs w:val="24"/>
        </w:rPr>
        <w:t xml:space="preserve">.  </w:t>
      </w:r>
      <w:r w:rsidR="006C27B5" w:rsidRPr="00DF3782">
        <w:rPr>
          <w:b/>
          <w:sz w:val="24"/>
          <w:szCs w:val="24"/>
        </w:rPr>
        <w:t>Цокольные/подземные уровни</w:t>
      </w:r>
      <w:r w:rsidR="005F614A" w:rsidRPr="00DF3782">
        <w:rPr>
          <w:b/>
          <w:sz w:val="24"/>
          <w:szCs w:val="24"/>
        </w:rPr>
        <w:t xml:space="preserve">. </w:t>
      </w:r>
      <w:r w:rsidR="006A71BF" w:rsidRPr="00DF3782">
        <w:rPr>
          <w:b/>
          <w:sz w:val="24"/>
          <w:szCs w:val="24"/>
        </w:rPr>
        <w:t>Автостоянк</w:t>
      </w:r>
      <w:r w:rsidR="005F614A" w:rsidRPr="00DF3782">
        <w:rPr>
          <w:b/>
          <w:sz w:val="24"/>
          <w:szCs w:val="24"/>
        </w:rPr>
        <w:t>а</w:t>
      </w:r>
      <w:r w:rsidR="006A71BF" w:rsidRPr="00DF3782">
        <w:rPr>
          <w:b/>
          <w:sz w:val="24"/>
          <w:szCs w:val="24"/>
        </w:rPr>
        <w:t>.</w:t>
      </w:r>
    </w:p>
    <w:p w14:paraId="34C320F4" w14:textId="77777777" w:rsidR="00F25224" w:rsidRPr="000C7F42" w:rsidRDefault="00F25224" w:rsidP="00B34FB3">
      <w:pPr>
        <w:pStyle w:val="21"/>
        <w:spacing w:after="0" w:line="240" w:lineRule="auto"/>
        <w:ind w:right="704"/>
        <w:jc w:val="both"/>
        <w:rPr>
          <w:sz w:val="24"/>
          <w:szCs w:val="24"/>
        </w:rPr>
      </w:pPr>
      <w:r w:rsidRPr="000C7F42">
        <w:rPr>
          <w:sz w:val="24"/>
          <w:szCs w:val="24"/>
        </w:rPr>
        <w:t>В цокольную/подземную площадь объекта входят:</w:t>
      </w:r>
    </w:p>
    <w:p w14:paraId="3CD412DF" w14:textId="2F265FF4" w:rsidR="00F25224" w:rsidRPr="000C7F42" w:rsidRDefault="00F25224" w:rsidP="00B34FB3">
      <w:pPr>
        <w:pStyle w:val="21"/>
        <w:spacing w:after="0" w:line="240" w:lineRule="auto"/>
        <w:ind w:right="704"/>
        <w:jc w:val="both"/>
        <w:rPr>
          <w:sz w:val="24"/>
          <w:szCs w:val="24"/>
        </w:rPr>
      </w:pPr>
      <w:r w:rsidRPr="000C7F42">
        <w:rPr>
          <w:sz w:val="24"/>
          <w:szCs w:val="24"/>
        </w:rPr>
        <w:t xml:space="preserve">- Подземная автостоянка – </w:t>
      </w:r>
      <w:r w:rsidR="006B4048">
        <w:rPr>
          <w:sz w:val="24"/>
          <w:szCs w:val="24"/>
        </w:rPr>
        <w:t>26</w:t>
      </w:r>
      <w:r w:rsidRPr="000C7F42">
        <w:rPr>
          <w:sz w:val="24"/>
          <w:szCs w:val="24"/>
        </w:rPr>
        <w:t> </w:t>
      </w:r>
      <w:r w:rsidR="006B4048">
        <w:rPr>
          <w:sz w:val="24"/>
          <w:szCs w:val="24"/>
        </w:rPr>
        <w:t>811</w:t>
      </w:r>
      <w:r w:rsidR="000C5838" w:rsidRPr="000C7F42">
        <w:rPr>
          <w:sz w:val="24"/>
          <w:szCs w:val="24"/>
        </w:rPr>
        <w:t xml:space="preserve"> </w:t>
      </w:r>
      <w:r w:rsidRPr="000C7F42">
        <w:rPr>
          <w:sz w:val="24"/>
          <w:szCs w:val="24"/>
        </w:rPr>
        <w:t>м</w:t>
      </w:r>
      <w:proofErr w:type="gramStart"/>
      <w:r w:rsidRPr="000C7F42">
        <w:rPr>
          <w:sz w:val="24"/>
          <w:szCs w:val="24"/>
        </w:rPr>
        <w:t>2</w:t>
      </w:r>
      <w:proofErr w:type="gramEnd"/>
      <w:r w:rsidRPr="000C7F42">
        <w:rPr>
          <w:sz w:val="24"/>
          <w:szCs w:val="24"/>
        </w:rPr>
        <w:t>;</w:t>
      </w:r>
    </w:p>
    <w:p w14:paraId="2EE4D3DF" w14:textId="7731EA80" w:rsidR="00F25224" w:rsidRPr="000C7F42" w:rsidRDefault="00F25224" w:rsidP="00B34FB3">
      <w:pPr>
        <w:pStyle w:val="21"/>
        <w:spacing w:after="0" w:line="240" w:lineRule="auto"/>
        <w:ind w:right="704"/>
        <w:jc w:val="both"/>
        <w:rPr>
          <w:sz w:val="24"/>
          <w:szCs w:val="24"/>
        </w:rPr>
      </w:pPr>
      <w:r w:rsidRPr="000C7F42">
        <w:rPr>
          <w:sz w:val="24"/>
          <w:szCs w:val="24"/>
        </w:rPr>
        <w:t>- Помещения общественного питания (с зоной загрузки) -</w:t>
      </w:r>
      <w:r w:rsidR="006B4048">
        <w:rPr>
          <w:sz w:val="24"/>
          <w:szCs w:val="24"/>
        </w:rPr>
        <w:t>1</w:t>
      </w:r>
      <w:r w:rsidRPr="000C7F42">
        <w:rPr>
          <w:sz w:val="24"/>
          <w:szCs w:val="24"/>
        </w:rPr>
        <w:t> </w:t>
      </w:r>
      <w:r w:rsidR="006B4048">
        <w:rPr>
          <w:sz w:val="24"/>
          <w:szCs w:val="24"/>
        </w:rPr>
        <w:t>408</w:t>
      </w:r>
      <w:r w:rsidR="000C5838" w:rsidRPr="000C7F42">
        <w:rPr>
          <w:sz w:val="24"/>
          <w:szCs w:val="24"/>
        </w:rPr>
        <w:t xml:space="preserve"> </w:t>
      </w:r>
      <w:r w:rsidRPr="000C7F42">
        <w:rPr>
          <w:sz w:val="24"/>
          <w:szCs w:val="24"/>
        </w:rPr>
        <w:t>м</w:t>
      </w:r>
      <w:proofErr w:type="gramStart"/>
      <w:r w:rsidRPr="000C7F42">
        <w:rPr>
          <w:sz w:val="24"/>
          <w:szCs w:val="24"/>
        </w:rPr>
        <w:t>2</w:t>
      </w:r>
      <w:proofErr w:type="gramEnd"/>
      <w:r w:rsidRPr="000C7F42">
        <w:rPr>
          <w:sz w:val="24"/>
          <w:szCs w:val="24"/>
        </w:rPr>
        <w:t>;</w:t>
      </w:r>
    </w:p>
    <w:p w14:paraId="1BA0EA34" w14:textId="5BA3CCD3" w:rsidR="00F25224" w:rsidRPr="000C7F42" w:rsidRDefault="00F25224" w:rsidP="00B34FB3">
      <w:pPr>
        <w:pStyle w:val="21"/>
        <w:spacing w:after="0" w:line="240" w:lineRule="auto"/>
        <w:ind w:right="704"/>
        <w:jc w:val="both"/>
        <w:rPr>
          <w:sz w:val="24"/>
          <w:szCs w:val="24"/>
        </w:rPr>
      </w:pPr>
      <w:r w:rsidRPr="000C7F42">
        <w:rPr>
          <w:sz w:val="24"/>
          <w:szCs w:val="24"/>
        </w:rPr>
        <w:t xml:space="preserve">- </w:t>
      </w:r>
      <w:r w:rsidR="00FA6924">
        <w:rPr>
          <w:sz w:val="24"/>
          <w:szCs w:val="24"/>
        </w:rPr>
        <w:t xml:space="preserve">Магазин продовольственных товаров </w:t>
      </w:r>
      <w:r w:rsidRPr="000C7F42">
        <w:rPr>
          <w:sz w:val="24"/>
          <w:szCs w:val="24"/>
        </w:rPr>
        <w:t xml:space="preserve"> </w:t>
      </w:r>
      <w:r w:rsidR="006B4048" w:rsidRPr="000C7F42">
        <w:rPr>
          <w:sz w:val="24"/>
          <w:szCs w:val="24"/>
        </w:rPr>
        <w:t>(с зоной загрузки</w:t>
      </w:r>
      <w:r w:rsidR="006B4048">
        <w:rPr>
          <w:sz w:val="24"/>
          <w:szCs w:val="24"/>
        </w:rPr>
        <w:t xml:space="preserve"> и тех. помещениями</w:t>
      </w:r>
      <w:r w:rsidR="006B4048" w:rsidRPr="000C7F42">
        <w:rPr>
          <w:sz w:val="24"/>
          <w:szCs w:val="24"/>
        </w:rPr>
        <w:t xml:space="preserve">) </w:t>
      </w:r>
      <w:r w:rsidRPr="000C7F42">
        <w:rPr>
          <w:sz w:val="24"/>
          <w:szCs w:val="24"/>
        </w:rPr>
        <w:t xml:space="preserve">– </w:t>
      </w:r>
      <w:r w:rsidR="006B4048">
        <w:rPr>
          <w:sz w:val="24"/>
          <w:szCs w:val="24"/>
        </w:rPr>
        <w:t xml:space="preserve">1 852 </w:t>
      </w:r>
      <w:r w:rsidRPr="000C7F42">
        <w:rPr>
          <w:sz w:val="24"/>
          <w:szCs w:val="24"/>
        </w:rPr>
        <w:t>м</w:t>
      </w:r>
      <w:proofErr w:type="gramStart"/>
      <w:r w:rsidRPr="000C7F42">
        <w:rPr>
          <w:sz w:val="24"/>
          <w:szCs w:val="24"/>
        </w:rPr>
        <w:t>2</w:t>
      </w:r>
      <w:proofErr w:type="gramEnd"/>
      <w:r w:rsidRPr="000C7F42">
        <w:rPr>
          <w:sz w:val="24"/>
          <w:szCs w:val="24"/>
        </w:rPr>
        <w:t>;</w:t>
      </w:r>
    </w:p>
    <w:p w14:paraId="07459EB7" w14:textId="3AF8866E" w:rsidR="00F25224" w:rsidRPr="000C7F42" w:rsidRDefault="00867B2B" w:rsidP="00B34FB3">
      <w:pPr>
        <w:pStyle w:val="21"/>
        <w:spacing w:after="0" w:line="240" w:lineRule="auto"/>
        <w:ind w:right="704"/>
        <w:jc w:val="both"/>
        <w:rPr>
          <w:sz w:val="24"/>
          <w:szCs w:val="24"/>
        </w:rPr>
      </w:pPr>
      <w:r w:rsidRPr="000C7F42">
        <w:rPr>
          <w:sz w:val="24"/>
          <w:szCs w:val="24"/>
        </w:rPr>
        <w:t xml:space="preserve">- </w:t>
      </w:r>
      <w:r w:rsidR="006B4048">
        <w:rPr>
          <w:sz w:val="24"/>
          <w:szCs w:val="24"/>
        </w:rPr>
        <w:t xml:space="preserve">Магазины непродовольственных товаров – </w:t>
      </w:r>
      <w:r w:rsidR="00F25224" w:rsidRPr="000C7F42">
        <w:rPr>
          <w:sz w:val="24"/>
          <w:szCs w:val="24"/>
        </w:rPr>
        <w:t>3</w:t>
      </w:r>
      <w:r w:rsidR="006B4048">
        <w:rPr>
          <w:sz w:val="24"/>
          <w:szCs w:val="24"/>
        </w:rPr>
        <w:t xml:space="preserve"> </w:t>
      </w:r>
      <w:r w:rsidR="00F25224" w:rsidRPr="000C7F42">
        <w:rPr>
          <w:sz w:val="24"/>
          <w:szCs w:val="24"/>
        </w:rPr>
        <w:t>20</w:t>
      </w:r>
      <w:r w:rsidR="006B4048">
        <w:rPr>
          <w:sz w:val="24"/>
          <w:szCs w:val="24"/>
        </w:rPr>
        <w:t>8</w:t>
      </w:r>
      <w:r w:rsidR="000C5838" w:rsidRPr="000C7F42">
        <w:rPr>
          <w:sz w:val="24"/>
          <w:szCs w:val="24"/>
        </w:rPr>
        <w:t xml:space="preserve"> </w:t>
      </w:r>
      <w:r w:rsidR="00F25224" w:rsidRPr="000C7F42">
        <w:rPr>
          <w:sz w:val="24"/>
          <w:szCs w:val="24"/>
        </w:rPr>
        <w:t>м</w:t>
      </w:r>
      <w:proofErr w:type="gramStart"/>
      <w:r w:rsidR="00F25224" w:rsidRPr="000C7F42">
        <w:rPr>
          <w:sz w:val="24"/>
          <w:szCs w:val="24"/>
        </w:rPr>
        <w:t>2</w:t>
      </w:r>
      <w:proofErr w:type="gramEnd"/>
      <w:r w:rsidR="000C5838" w:rsidRPr="000C7F42">
        <w:rPr>
          <w:sz w:val="24"/>
          <w:szCs w:val="24"/>
        </w:rPr>
        <w:t>;</w:t>
      </w:r>
    </w:p>
    <w:p w14:paraId="14E69372" w14:textId="4655E3FD" w:rsidR="00F25224" w:rsidRPr="000C7F42" w:rsidRDefault="00867B2B" w:rsidP="00B34FB3">
      <w:pPr>
        <w:pStyle w:val="21"/>
        <w:spacing w:after="0" w:line="240" w:lineRule="auto"/>
        <w:ind w:right="704"/>
        <w:jc w:val="both"/>
        <w:rPr>
          <w:sz w:val="24"/>
          <w:szCs w:val="24"/>
        </w:rPr>
      </w:pPr>
      <w:r w:rsidRPr="000C7F42">
        <w:rPr>
          <w:sz w:val="24"/>
          <w:szCs w:val="24"/>
        </w:rPr>
        <w:t xml:space="preserve">- </w:t>
      </w:r>
      <w:r w:rsidR="006B4048">
        <w:rPr>
          <w:sz w:val="24"/>
          <w:szCs w:val="24"/>
        </w:rPr>
        <w:t>Мойка</w:t>
      </w:r>
      <w:r w:rsidR="00F25224" w:rsidRPr="000C7F42">
        <w:rPr>
          <w:sz w:val="24"/>
          <w:szCs w:val="24"/>
        </w:rPr>
        <w:t xml:space="preserve"> – 3</w:t>
      </w:r>
      <w:r w:rsidR="006B4048">
        <w:rPr>
          <w:sz w:val="24"/>
          <w:szCs w:val="24"/>
        </w:rPr>
        <w:t>79</w:t>
      </w:r>
      <w:r w:rsidR="000C5838" w:rsidRPr="000C7F42">
        <w:rPr>
          <w:sz w:val="24"/>
          <w:szCs w:val="24"/>
        </w:rPr>
        <w:t xml:space="preserve"> </w:t>
      </w:r>
      <w:r w:rsidR="00F25224" w:rsidRPr="000C7F42">
        <w:rPr>
          <w:sz w:val="24"/>
          <w:szCs w:val="24"/>
        </w:rPr>
        <w:t>м</w:t>
      </w:r>
      <w:proofErr w:type="gramStart"/>
      <w:r w:rsidR="00F25224" w:rsidRPr="000C7F42">
        <w:rPr>
          <w:sz w:val="24"/>
          <w:szCs w:val="24"/>
        </w:rPr>
        <w:t>2</w:t>
      </w:r>
      <w:proofErr w:type="gramEnd"/>
      <w:r w:rsidR="00F25224" w:rsidRPr="000C7F42">
        <w:rPr>
          <w:sz w:val="24"/>
          <w:szCs w:val="24"/>
        </w:rPr>
        <w:t>.</w:t>
      </w:r>
    </w:p>
    <w:p w14:paraId="5D009985" w14:textId="3C25CFF7" w:rsidR="001058B8" w:rsidRDefault="001058B8" w:rsidP="00B34FB3">
      <w:pPr>
        <w:widowControl/>
        <w:ind w:firstLine="720"/>
        <w:jc w:val="both"/>
        <w:rPr>
          <w:rFonts w:ascii="TimesNewRomanPSMT" w:hAnsi="TimesNewRomanPSMT" w:cs="TimesNewRomanPSMT"/>
          <w:sz w:val="24"/>
          <w:szCs w:val="24"/>
        </w:rPr>
      </w:pPr>
      <w:r w:rsidRPr="001058B8">
        <w:rPr>
          <w:rFonts w:ascii="TimesNewRomanPS-BoldMT" w:hAnsi="TimesNewRomanPS-BoldMT" w:cs="TimesNewRomanPS-BoldMT"/>
          <w:bCs/>
          <w:sz w:val="24"/>
          <w:szCs w:val="24"/>
        </w:rPr>
        <w:t>Въезды в подземную часть</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осуществляются со стороны существующего внутриквартального  проезда и с существующего внутриквартального проезда (примыкающего к территории 1</w:t>
      </w:r>
      <w:r w:rsidR="00CF0260">
        <w:rPr>
          <w:rFonts w:ascii="TimesNewRomanPSMT" w:hAnsi="TimesNewRomanPSMT" w:cs="TimesNewRomanPSMT"/>
          <w:sz w:val="24"/>
          <w:szCs w:val="24"/>
        </w:rPr>
        <w:t>-го</w:t>
      </w:r>
      <w:r>
        <w:rPr>
          <w:rFonts w:ascii="TimesNewRomanPSMT" w:hAnsi="TimesNewRomanPSMT" w:cs="TimesNewRomanPSMT"/>
          <w:sz w:val="24"/>
          <w:szCs w:val="24"/>
        </w:rPr>
        <w:t xml:space="preserve"> пуск</w:t>
      </w:r>
      <w:r>
        <w:rPr>
          <w:rFonts w:ascii="TimesNewRomanPSMT" w:hAnsi="TimesNewRomanPSMT" w:cs="TimesNewRomanPSMT"/>
          <w:sz w:val="24"/>
          <w:szCs w:val="24"/>
        </w:rPr>
        <w:t>о</w:t>
      </w:r>
      <w:r>
        <w:rPr>
          <w:rFonts w:ascii="TimesNewRomanPSMT" w:hAnsi="TimesNewRomanPSMT" w:cs="TimesNewRomanPSMT"/>
          <w:sz w:val="24"/>
          <w:szCs w:val="24"/>
        </w:rPr>
        <w:t>вого комплекса 2</w:t>
      </w:r>
      <w:r w:rsidR="00CF0260">
        <w:rPr>
          <w:rFonts w:ascii="TimesNewRomanPSMT" w:hAnsi="TimesNewRomanPSMT" w:cs="TimesNewRomanPSMT"/>
          <w:sz w:val="24"/>
          <w:szCs w:val="24"/>
        </w:rPr>
        <w:t>-</w:t>
      </w:r>
      <w:r>
        <w:rPr>
          <w:rFonts w:ascii="TimesNewRomanPSMT" w:hAnsi="TimesNewRomanPSMT" w:cs="TimesNewRomanPSMT"/>
          <w:sz w:val="24"/>
          <w:szCs w:val="24"/>
        </w:rPr>
        <w:t>й очереди с северо-запада).</w:t>
      </w:r>
    </w:p>
    <w:p w14:paraId="4C014546" w14:textId="4C816435" w:rsidR="001058B8" w:rsidRPr="000D0182" w:rsidRDefault="001058B8"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За относит</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spellStart"/>
      <w:proofErr w:type="gramStart"/>
      <w:r>
        <w:rPr>
          <w:rFonts w:ascii="TimesNewRomanPSMT" w:hAnsi="TimesNewRomanPSMT" w:cs="TimesNewRomanPSMT"/>
          <w:sz w:val="24"/>
          <w:szCs w:val="24"/>
        </w:rPr>
        <w:t>о</w:t>
      </w:r>
      <w:proofErr w:type="gramEnd"/>
      <w:r>
        <w:rPr>
          <w:rFonts w:ascii="TimesNewRomanPSMT" w:hAnsi="TimesNewRomanPSMT" w:cs="TimesNewRomanPSMT"/>
          <w:sz w:val="24"/>
          <w:szCs w:val="24"/>
        </w:rPr>
        <w:t>тм</w:t>
      </w:r>
      <w:proofErr w:type="spellEnd"/>
      <w:r>
        <w:rPr>
          <w:rFonts w:ascii="TimesNewRomanPSMT" w:hAnsi="TimesNewRomanPSMT" w:cs="TimesNewRomanPSMT"/>
          <w:sz w:val="24"/>
          <w:szCs w:val="24"/>
        </w:rPr>
        <w:t xml:space="preserve">. ±0,000 принята отметка </w:t>
      </w:r>
      <w:r w:rsidR="00CF0260">
        <w:rPr>
          <w:rFonts w:ascii="TimesNewRomanPSMT" w:hAnsi="TimesNewRomanPSMT" w:cs="TimesNewRomanPSMT"/>
          <w:sz w:val="24"/>
          <w:szCs w:val="24"/>
        </w:rPr>
        <w:t xml:space="preserve">чистого </w:t>
      </w:r>
      <w:r>
        <w:rPr>
          <w:rFonts w:ascii="TimesNewRomanPSMT" w:hAnsi="TimesNewRomanPSMT" w:cs="TimesNewRomanPSMT"/>
          <w:sz w:val="24"/>
          <w:szCs w:val="24"/>
        </w:rPr>
        <w:t>пола вестибюля 1</w:t>
      </w:r>
      <w:r w:rsidR="00CF0260">
        <w:rPr>
          <w:rFonts w:ascii="TimesNewRomanPSMT" w:hAnsi="TimesNewRomanPSMT" w:cs="TimesNewRomanPSMT"/>
          <w:sz w:val="24"/>
          <w:szCs w:val="24"/>
        </w:rPr>
        <w:t>-</w:t>
      </w:r>
      <w:r>
        <w:rPr>
          <w:rFonts w:ascii="TimesNewRomanPSMT" w:hAnsi="TimesNewRomanPSMT" w:cs="TimesNewRomanPSMT"/>
          <w:sz w:val="24"/>
          <w:szCs w:val="24"/>
        </w:rPr>
        <w:t>го этажа</w:t>
      </w:r>
      <w:r w:rsidR="000D0182">
        <w:rPr>
          <w:rFonts w:ascii="TimesNewRomanPSMT" w:hAnsi="TimesNewRomanPSMT" w:cs="TimesNewRomanPSMT"/>
          <w:sz w:val="24"/>
          <w:szCs w:val="24"/>
        </w:rPr>
        <w:t xml:space="preserve"> </w:t>
      </w:r>
      <w:r>
        <w:rPr>
          <w:rFonts w:ascii="TimesNewRomanPSMT" w:hAnsi="TimesNewRomanPSMT" w:cs="TimesNewRomanPSMT"/>
          <w:sz w:val="24"/>
          <w:szCs w:val="24"/>
        </w:rPr>
        <w:t xml:space="preserve">ЖД4 и АП 1 и равна абсолютной </w:t>
      </w:r>
      <w:proofErr w:type="spellStart"/>
      <w:r>
        <w:rPr>
          <w:rFonts w:ascii="TimesNewRomanPSMT" w:hAnsi="TimesNewRomanPSMT" w:cs="TimesNewRomanPSMT"/>
          <w:sz w:val="24"/>
          <w:szCs w:val="24"/>
        </w:rPr>
        <w:t>отм</w:t>
      </w:r>
      <w:proofErr w:type="spellEnd"/>
      <w:r>
        <w:rPr>
          <w:rFonts w:ascii="TimesNewRomanPSMT" w:hAnsi="TimesNewRomanPSMT" w:cs="TimesNewRomanPSMT"/>
          <w:sz w:val="24"/>
          <w:szCs w:val="24"/>
        </w:rPr>
        <w:t>. 137,6.</w:t>
      </w:r>
    </w:p>
    <w:p w14:paraId="40C0A562" w14:textId="6ABD829E" w:rsidR="000D0182" w:rsidRDefault="000D0182"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Въезд в -1 уровень – двухпутный, отдельный, размещается со стороны существующего вну</w:t>
      </w:r>
      <w:r>
        <w:rPr>
          <w:rFonts w:ascii="TimesNewRomanPSMT" w:hAnsi="TimesNewRomanPSMT" w:cs="TimesNewRomanPSMT"/>
          <w:sz w:val="24"/>
          <w:szCs w:val="24"/>
        </w:rPr>
        <w:t>т</w:t>
      </w:r>
      <w:r>
        <w:rPr>
          <w:rFonts w:ascii="TimesNewRomanPSMT" w:hAnsi="TimesNewRomanPSMT" w:cs="TimesNewRomanPSMT"/>
          <w:sz w:val="24"/>
          <w:szCs w:val="24"/>
        </w:rPr>
        <w:t xml:space="preserve">риквартального проезда, парковка -1 уровня вмещает 153 м/места. </w:t>
      </w:r>
      <w:r w:rsidR="001C13A2">
        <w:rPr>
          <w:rFonts w:ascii="TimesNewRomanPSMT" w:hAnsi="TimesNewRomanPSMT" w:cs="TimesNewRomanPSMT"/>
          <w:sz w:val="24"/>
          <w:szCs w:val="24"/>
        </w:rPr>
        <w:t xml:space="preserve">На въезде на -1 уровень, вдоль горизонтального участка выездной рампы расположена мойка для автомобилей на 4 поста. </w:t>
      </w:r>
      <w:r>
        <w:rPr>
          <w:rFonts w:ascii="TimesNewRomanPSMT" w:hAnsi="TimesNewRomanPSMT" w:cs="TimesNewRomanPSMT"/>
          <w:sz w:val="24"/>
          <w:szCs w:val="24"/>
        </w:rPr>
        <w:t>Тран</w:t>
      </w:r>
      <w:r>
        <w:rPr>
          <w:rFonts w:ascii="TimesNewRomanPSMT" w:hAnsi="TimesNewRomanPSMT" w:cs="TimesNewRomanPSMT"/>
          <w:sz w:val="24"/>
          <w:szCs w:val="24"/>
        </w:rPr>
        <w:t>с</w:t>
      </w:r>
      <w:r>
        <w:rPr>
          <w:rFonts w:ascii="TimesNewRomanPSMT" w:hAnsi="TimesNewRomanPSMT" w:cs="TimesNewRomanPSMT"/>
          <w:sz w:val="24"/>
          <w:szCs w:val="24"/>
        </w:rPr>
        <w:t>форматорная подстанция запроектирована с въездом с горизонтального участка рампы, ведущей в -1 уровень.</w:t>
      </w:r>
    </w:p>
    <w:p w14:paraId="39956F34" w14:textId="77777777" w:rsidR="000D0182" w:rsidRDefault="000D0182"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Въезд в -2 уровень – двухпутный, отдельный, с </w:t>
      </w:r>
      <w:proofErr w:type="gramStart"/>
      <w:r>
        <w:rPr>
          <w:rFonts w:ascii="TimesNewRomanPSMT" w:hAnsi="TimesNewRomanPSMT" w:cs="TimesNewRomanPSMT"/>
          <w:sz w:val="24"/>
          <w:szCs w:val="24"/>
        </w:rPr>
        <w:t>проектируемого</w:t>
      </w:r>
      <w:proofErr w:type="gramEnd"/>
      <w:r>
        <w:rPr>
          <w:rFonts w:ascii="TimesNewRomanPSMT" w:hAnsi="TimesNewRomanPSMT" w:cs="TimesNewRomanPSMT"/>
          <w:sz w:val="24"/>
          <w:szCs w:val="24"/>
        </w:rPr>
        <w:t xml:space="preserve"> внутриквартального</w:t>
      </w:r>
    </w:p>
    <w:p w14:paraId="59A410FF" w14:textId="20AD4715" w:rsidR="000D0182" w:rsidRDefault="000D0182"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 xml:space="preserve">проезда (примыкающего к территории 1 пускового комплекса 2й очереди с северо-запада). </w:t>
      </w:r>
    </w:p>
    <w:p w14:paraId="04028A9B" w14:textId="36D84F49" w:rsidR="000D0182" w:rsidRDefault="000D0182"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Парковка -2 уровня вмещает 172 м/места. Со стороны внутриквартального проезда запрое</w:t>
      </w:r>
      <w:r>
        <w:rPr>
          <w:rFonts w:ascii="TimesNewRomanPSMT" w:hAnsi="TimesNewRomanPSMT" w:cs="TimesNewRomanPSMT"/>
          <w:sz w:val="24"/>
          <w:szCs w:val="24"/>
        </w:rPr>
        <w:t>к</w:t>
      </w:r>
      <w:r>
        <w:rPr>
          <w:rFonts w:ascii="TimesNewRomanPSMT" w:hAnsi="TimesNewRomanPSMT" w:cs="TimesNewRomanPSMT"/>
          <w:sz w:val="24"/>
          <w:szCs w:val="24"/>
        </w:rPr>
        <w:t>тирован въезд в загрузку магазина продовольственных товаров.</w:t>
      </w:r>
    </w:p>
    <w:p w14:paraId="708C17A6" w14:textId="77777777" w:rsidR="000D0182" w:rsidRDefault="000D0182"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Въезд/выезд в уровни -3 и -4 осуществляется через двухпутную рампу </w:t>
      </w:r>
      <w:proofErr w:type="gramStart"/>
      <w:r>
        <w:rPr>
          <w:rFonts w:ascii="TimesNewRomanPSMT" w:hAnsi="TimesNewRomanPSMT" w:cs="TimesNewRomanPSMT"/>
          <w:sz w:val="24"/>
          <w:szCs w:val="24"/>
        </w:rPr>
        <w:t>со</w:t>
      </w:r>
      <w:proofErr w:type="gramEnd"/>
      <w:r>
        <w:rPr>
          <w:rFonts w:ascii="TimesNewRomanPSMT" w:hAnsi="TimesNewRomanPSMT" w:cs="TimesNewRomanPSMT"/>
          <w:sz w:val="24"/>
          <w:szCs w:val="24"/>
        </w:rPr>
        <w:t xml:space="preserve"> въездом с</w:t>
      </w:r>
    </w:p>
    <w:p w14:paraId="43FDEC29" w14:textId="77777777" w:rsidR="00921EE0" w:rsidRDefault="000D0182" w:rsidP="00B34FB3">
      <w:pPr>
        <w:widowControl/>
        <w:jc w:val="both"/>
        <w:rPr>
          <w:rFonts w:ascii="TimesNewRomanPSMT" w:hAnsi="TimesNewRomanPSMT" w:cs="TimesNewRomanPSMT"/>
          <w:sz w:val="24"/>
          <w:szCs w:val="24"/>
        </w:rPr>
      </w:pPr>
      <w:r>
        <w:rPr>
          <w:rFonts w:ascii="TimesNewRomanPSMT" w:hAnsi="TimesNewRomanPSMT" w:cs="TimesNewRomanPSMT"/>
          <w:sz w:val="24"/>
          <w:szCs w:val="24"/>
        </w:rPr>
        <w:t>существующего внутриквартального проезда. Парковк</w:t>
      </w:r>
      <w:r w:rsidR="00921EE0">
        <w:rPr>
          <w:rFonts w:ascii="TimesNewRomanPSMT" w:hAnsi="TimesNewRomanPSMT" w:cs="TimesNewRomanPSMT"/>
          <w:sz w:val="24"/>
          <w:szCs w:val="24"/>
        </w:rPr>
        <w:t>а -3 уровня вмещает 242 м/мест.</w:t>
      </w:r>
    </w:p>
    <w:p w14:paraId="28A09DE2" w14:textId="244FB5EE" w:rsidR="00766B16" w:rsidRPr="00921EE0" w:rsidRDefault="000D0182" w:rsidP="00B34FB3">
      <w:pPr>
        <w:widowControl/>
        <w:ind w:firstLine="720"/>
        <w:jc w:val="both"/>
        <w:rPr>
          <w:rFonts w:ascii="TimesNewRomanPSMT" w:hAnsi="TimesNewRomanPSMT" w:cs="TimesNewRomanPSMT"/>
          <w:sz w:val="24"/>
          <w:szCs w:val="24"/>
        </w:rPr>
      </w:pPr>
      <w:r>
        <w:rPr>
          <w:rFonts w:ascii="TimesNewRomanPSMT" w:hAnsi="TimesNewRomanPSMT" w:cs="TimesNewRomanPSMT"/>
          <w:sz w:val="24"/>
          <w:szCs w:val="24"/>
        </w:rPr>
        <w:t>Парковка -4 уровня вмещает 253 м/мест.</w:t>
      </w:r>
      <w:r w:rsidR="00CF0260">
        <w:rPr>
          <w:rFonts w:ascii="TimesNewRomanPSMT" w:hAnsi="TimesNewRomanPSMT" w:cs="TimesNewRomanPSMT"/>
          <w:sz w:val="24"/>
          <w:szCs w:val="24"/>
        </w:rPr>
        <w:t xml:space="preserve"> </w:t>
      </w:r>
      <w:r w:rsidR="00766B16" w:rsidRPr="00716C3B">
        <w:rPr>
          <w:sz w:val="24"/>
          <w:szCs w:val="24"/>
        </w:rPr>
        <w:t>Все отсеки парковки оборудованы лифтами для п</w:t>
      </w:r>
      <w:r w:rsidR="00766B16" w:rsidRPr="00716C3B">
        <w:rPr>
          <w:sz w:val="24"/>
          <w:szCs w:val="24"/>
        </w:rPr>
        <w:t>о</w:t>
      </w:r>
      <w:r w:rsidR="00766B16" w:rsidRPr="00716C3B">
        <w:rPr>
          <w:sz w:val="24"/>
          <w:szCs w:val="24"/>
        </w:rPr>
        <w:t>жарных подразделений</w:t>
      </w:r>
      <w:r w:rsidR="00DB6972">
        <w:rPr>
          <w:sz w:val="24"/>
          <w:szCs w:val="24"/>
        </w:rPr>
        <w:t xml:space="preserve"> и эвакуационными лестницами</w:t>
      </w:r>
      <w:r w:rsidR="00766B16" w:rsidRPr="00716C3B">
        <w:rPr>
          <w:sz w:val="24"/>
          <w:szCs w:val="24"/>
        </w:rPr>
        <w:t>.</w:t>
      </w:r>
    </w:p>
    <w:p w14:paraId="34D5C1EA" w14:textId="77777777" w:rsidR="00766B16" w:rsidRPr="00716C3B" w:rsidRDefault="00766B16" w:rsidP="00B34FB3">
      <w:pPr>
        <w:widowControl/>
        <w:autoSpaceDE/>
        <w:autoSpaceDN/>
        <w:adjustRightInd/>
        <w:ind w:firstLine="567"/>
        <w:jc w:val="both"/>
        <w:rPr>
          <w:sz w:val="24"/>
          <w:szCs w:val="24"/>
        </w:rPr>
      </w:pPr>
      <w:r w:rsidRPr="00716C3B">
        <w:rPr>
          <w:sz w:val="24"/>
          <w:szCs w:val="24"/>
        </w:rPr>
        <w:t>В</w:t>
      </w:r>
      <w:r w:rsidR="00DB6972">
        <w:rPr>
          <w:sz w:val="24"/>
          <w:szCs w:val="24"/>
        </w:rPr>
        <w:t>о в</w:t>
      </w:r>
      <w:r w:rsidRPr="00716C3B">
        <w:rPr>
          <w:sz w:val="24"/>
          <w:szCs w:val="24"/>
        </w:rPr>
        <w:t>се</w:t>
      </w:r>
      <w:r w:rsidR="00DB6972">
        <w:rPr>
          <w:sz w:val="24"/>
          <w:szCs w:val="24"/>
        </w:rPr>
        <w:t>х</w:t>
      </w:r>
      <w:r w:rsidRPr="00716C3B">
        <w:rPr>
          <w:sz w:val="24"/>
          <w:szCs w:val="24"/>
        </w:rPr>
        <w:t xml:space="preserve"> 2</w:t>
      </w:r>
      <w:r w:rsidR="00DB6972">
        <w:rPr>
          <w:sz w:val="24"/>
          <w:szCs w:val="24"/>
        </w:rPr>
        <w:t>-</w:t>
      </w:r>
      <w:r w:rsidRPr="00716C3B">
        <w:rPr>
          <w:sz w:val="24"/>
          <w:szCs w:val="24"/>
        </w:rPr>
        <w:t>х</w:t>
      </w:r>
      <w:r w:rsidR="00DB6972">
        <w:rPr>
          <w:sz w:val="24"/>
          <w:szCs w:val="24"/>
        </w:rPr>
        <w:t xml:space="preserve"> </w:t>
      </w:r>
      <w:r w:rsidR="00DB6972" w:rsidRPr="00716C3B">
        <w:rPr>
          <w:sz w:val="24"/>
          <w:szCs w:val="24"/>
        </w:rPr>
        <w:t>этажны</w:t>
      </w:r>
      <w:r w:rsidR="00DB6972">
        <w:rPr>
          <w:sz w:val="24"/>
          <w:szCs w:val="24"/>
        </w:rPr>
        <w:t>х</w:t>
      </w:r>
      <w:r w:rsidR="00DB6972" w:rsidRPr="00716C3B">
        <w:rPr>
          <w:sz w:val="24"/>
          <w:szCs w:val="24"/>
        </w:rPr>
        <w:t xml:space="preserve"> </w:t>
      </w:r>
      <w:r w:rsidRPr="00716C3B">
        <w:rPr>
          <w:sz w:val="24"/>
          <w:szCs w:val="24"/>
        </w:rPr>
        <w:t>помещения</w:t>
      </w:r>
      <w:r w:rsidR="00DB6972">
        <w:rPr>
          <w:sz w:val="24"/>
          <w:szCs w:val="24"/>
        </w:rPr>
        <w:t>х</w:t>
      </w:r>
      <w:r w:rsidRPr="00716C3B">
        <w:rPr>
          <w:sz w:val="24"/>
          <w:szCs w:val="24"/>
        </w:rPr>
        <w:t xml:space="preserve">, </w:t>
      </w:r>
      <w:r w:rsidR="00DB6972" w:rsidRPr="00716C3B">
        <w:rPr>
          <w:sz w:val="24"/>
          <w:szCs w:val="24"/>
        </w:rPr>
        <w:t>размещаемы</w:t>
      </w:r>
      <w:r w:rsidR="00DB6972">
        <w:rPr>
          <w:sz w:val="24"/>
          <w:szCs w:val="24"/>
        </w:rPr>
        <w:t>х</w:t>
      </w:r>
      <w:r w:rsidR="00DB6972" w:rsidRPr="00716C3B">
        <w:rPr>
          <w:sz w:val="24"/>
          <w:szCs w:val="24"/>
        </w:rPr>
        <w:t xml:space="preserve"> </w:t>
      </w:r>
      <w:r w:rsidRPr="00716C3B">
        <w:rPr>
          <w:sz w:val="24"/>
          <w:szCs w:val="24"/>
        </w:rPr>
        <w:t xml:space="preserve">в -1 и -2 уровнях, </w:t>
      </w:r>
      <w:r w:rsidR="00DB6972">
        <w:rPr>
          <w:sz w:val="24"/>
          <w:szCs w:val="24"/>
        </w:rPr>
        <w:t>предусмотреть</w:t>
      </w:r>
      <w:r w:rsidR="00DB6972" w:rsidRPr="00716C3B">
        <w:rPr>
          <w:sz w:val="24"/>
          <w:szCs w:val="24"/>
        </w:rPr>
        <w:t xml:space="preserve"> лестниц</w:t>
      </w:r>
      <w:r w:rsidR="00DB6972">
        <w:rPr>
          <w:sz w:val="24"/>
          <w:szCs w:val="24"/>
        </w:rPr>
        <w:t>ы</w:t>
      </w:r>
      <w:r w:rsidRPr="00716C3B">
        <w:rPr>
          <w:sz w:val="24"/>
          <w:szCs w:val="24"/>
        </w:rPr>
        <w:t xml:space="preserve">. </w:t>
      </w:r>
    </w:p>
    <w:p w14:paraId="077D0D8C" w14:textId="77777777" w:rsidR="00766B16" w:rsidRPr="00716C3B" w:rsidRDefault="002128EC" w:rsidP="00B34FB3">
      <w:pPr>
        <w:ind w:right="-2" w:firstLine="567"/>
        <w:jc w:val="both"/>
        <w:rPr>
          <w:sz w:val="24"/>
          <w:szCs w:val="24"/>
        </w:rPr>
      </w:pPr>
      <w:r w:rsidRPr="00716C3B">
        <w:rPr>
          <w:sz w:val="24"/>
          <w:szCs w:val="24"/>
        </w:rPr>
        <w:t>Деление площади</w:t>
      </w:r>
      <w:r w:rsidR="00766B16" w:rsidRPr="00716C3B">
        <w:rPr>
          <w:sz w:val="24"/>
          <w:szCs w:val="24"/>
        </w:rPr>
        <w:t xml:space="preserve"> на пожарные отсеки и организацию эвакуационных выходов принять в соо</w:t>
      </w:r>
      <w:r w:rsidR="00766B16" w:rsidRPr="00716C3B">
        <w:rPr>
          <w:sz w:val="24"/>
          <w:szCs w:val="24"/>
        </w:rPr>
        <w:t>т</w:t>
      </w:r>
      <w:r w:rsidR="00766B16" w:rsidRPr="00716C3B">
        <w:rPr>
          <w:sz w:val="24"/>
          <w:szCs w:val="24"/>
        </w:rPr>
        <w:t>ветствии со стадией «Проект» и требованиями специальных технических условий для данного об</w:t>
      </w:r>
      <w:r w:rsidR="00766B16" w:rsidRPr="00716C3B">
        <w:rPr>
          <w:sz w:val="24"/>
          <w:szCs w:val="24"/>
        </w:rPr>
        <w:t>ъ</w:t>
      </w:r>
      <w:r w:rsidR="00766B16" w:rsidRPr="00716C3B">
        <w:rPr>
          <w:sz w:val="24"/>
          <w:szCs w:val="24"/>
        </w:rPr>
        <w:t>екта.</w:t>
      </w:r>
    </w:p>
    <w:p w14:paraId="637D57AC" w14:textId="77777777" w:rsidR="002128EC" w:rsidRPr="00CF0260" w:rsidRDefault="00343A7D" w:rsidP="00B34FB3">
      <w:pPr>
        <w:ind w:right="-2" w:firstLine="567"/>
        <w:jc w:val="both"/>
        <w:rPr>
          <w:b/>
          <w:sz w:val="24"/>
          <w:szCs w:val="24"/>
        </w:rPr>
      </w:pPr>
      <w:r w:rsidRPr="00CF0260">
        <w:rPr>
          <w:b/>
          <w:sz w:val="24"/>
          <w:szCs w:val="24"/>
        </w:rPr>
        <w:t>2.3</w:t>
      </w:r>
      <w:r w:rsidR="002128EC" w:rsidRPr="00CF0260">
        <w:rPr>
          <w:b/>
          <w:sz w:val="24"/>
          <w:szCs w:val="24"/>
        </w:rPr>
        <w:t>.1. Подземная автостоянка</w:t>
      </w:r>
      <w:r w:rsidR="003E7FA3" w:rsidRPr="00CF0260">
        <w:rPr>
          <w:b/>
          <w:sz w:val="24"/>
          <w:szCs w:val="24"/>
        </w:rPr>
        <w:t>.</w:t>
      </w:r>
    </w:p>
    <w:p w14:paraId="5A995AF1" w14:textId="210325D5" w:rsidR="00AE17A6" w:rsidRPr="00716C3B" w:rsidRDefault="00766B16" w:rsidP="00B34FB3">
      <w:pPr>
        <w:ind w:right="-2" w:firstLine="567"/>
        <w:jc w:val="both"/>
        <w:rPr>
          <w:sz w:val="24"/>
          <w:szCs w:val="24"/>
        </w:rPr>
      </w:pPr>
      <w:r w:rsidRPr="00716C3B">
        <w:rPr>
          <w:sz w:val="24"/>
          <w:szCs w:val="24"/>
        </w:rPr>
        <w:t xml:space="preserve">Количество машиномест </w:t>
      </w:r>
      <w:r w:rsidR="00DB6972">
        <w:rPr>
          <w:sz w:val="24"/>
          <w:szCs w:val="24"/>
        </w:rPr>
        <w:t xml:space="preserve">и </w:t>
      </w:r>
      <w:r w:rsidRPr="00716C3B">
        <w:rPr>
          <w:sz w:val="24"/>
          <w:szCs w:val="24"/>
        </w:rPr>
        <w:t>их тип принять согласно стадии «Проект».</w:t>
      </w:r>
      <w:r w:rsidR="00CB0AB8">
        <w:rPr>
          <w:sz w:val="24"/>
          <w:szCs w:val="24"/>
        </w:rPr>
        <w:t xml:space="preserve"> </w:t>
      </w:r>
      <w:r w:rsidR="00CB0AB8" w:rsidRPr="00202334">
        <w:rPr>
          <w:sz w:val="24"/>
          <w:szCs w:val="24"/>
        </w:rPr>
        <w:t>На -4 уровне предусмо</w:t>
      </w:r>
      <w:r w:rsidR="00CB0AB8" w:rsidRPr="00202334">
        <w:rPr>
          <w:sz w:val="24"/>
          <w:szCs w:val="24"/>
        </w:rPr>
        <w:t>т</w:t>
      </w:r>
      <w:r w:rsidR="00CB0AB8" w:rsidRPr="00202334">
        <w:rPr>
          <w:sz w:val="24"/>
          <w:szCs w:val="24"/>
        </w:rPr>
        <w:t xml:space="preserve">реть </w:t>
      </w:r>
      <w:proofErr w:type="spellStart"/>
      <w:r w:rsidR="00CB0AB8" w:rsidRPr="00202334">
        <w:rPr>
          <w:sz w:val="24"/>
          <w:szCs w:val="24"/>
        </w:rPr>
        <w:t>машиноместа</w:t>
      </w:r>
      <w:proofErr w:type="spellEnd"/>
      <w:r w:rsidR="00CB0AB8" w:rsidRPr="00202334">
        <w:rPr>
          <w:sz w:val="24"/>
          <w:szCs w:val="24"/>
        </w:rPr>
        <w:t xml:space="preserve"> для автомобилей с гибридными и/или электрическими двигателями</w:t>
      </w:r>
      <w:r w:rsidR="004C3016" w:rsidRPr="00202334">
        <w:rPr>
          <w:color w:val="000000" w:themeColor="text1"/>
          <w:sz w:val="24"/>
          <w:szCs w:val="24"/>
        </w:rPr>
        <w:t xml:space="preserve"> из расчета 1/20 количества всех машиномест 1-й очереди</w:t>
      </w:r>
      <w:r w:rsidR="00CF0260">
        <w:rPr>
          <w:color w:val="000000" w:themeColor="text1"/>
          <w:sz w:val="24"/>
          <w:szCs w:val="24"/>
        </w:rPr>
        <w:t xml:space="preserve"> 2-го пускового комплекса</w:t>
      </w:r>
      <w:r w:rsidR="004C3016" w:rsidRPr="00202334">
        <w:rPr>
          <w:color w:val="000000" w:themeColor="text1"/>
          <w:sz w:val="24"/>
          <w:szCs w:val="24"/>
        </w:rPr>
        <w:t>.</w:t>
      </w:r>
    </w:p>
    <w:p w14:paraId="4842BA40" w14:textId="77777777" w:rsidR="00AE17A6" w:rsidRPr="001E5D7B" w:rsidRDefault="00AE17A6" w:rsidP="00B34FB3">
      <w:pPr>
        <w:ind w:right="-2" w:firstLine="567"/>
        <w:jc w:val="both"/>
        <w:rPr>
          <w:sz w:val="24"/>
          <w:szCs w:val="24"/>
        </w:rPr>
      </w:pPr>
      <w:r w:rsidRPr="001E5D7B">
        <w:rPr>
          <w:sz w:val="24"/>
          <w:szCs w:val="24"/>
        </w:rPr>
        <w:t>Высоту проездов принять (от уровня чистого пола до низа коммуникаций) не менее 2</w:t>
      </w:r>
      <w:r w:rsidR="00DB6972" w:rsidRPr="001E5D7B">
        <w:rPr>
          <w:sz w:val="24"/>
          <w:szCs w:val="24"/>
        </w:rPr>
        <w:t xml:space="preserve"> </w:t>
      </w:r>
      <w:r w:rsidRPr="001E5D7B">
        <w:rPr>
          <w:sz w:val="24"/>
          <w:szCs w:val="24"/>
        </w:rPr>
        <w:t xml:space="preserve">400 мм, с учетом их защиты или подшивки. </w:t>
      </w:r>
    </w:p>
    <w:p w14:paraId="42EFF5E7" w14:textId="6FB87592" w:rsidR="00766B16" w:rsidRPr="001E5D7B" w:rsidRDefault="00AE17A6">
      <w:pPr>
        <w:ind w:right="-2" w:firstLine="567"/>
        <w:jc w:val="both"/>
        <w:rPr>
          <w:sz w:val="24"/>
          <w:szCs w:val="24"/>
        </w:rPr>
      </w:pPr>
      <w:r w:rsidRPr="001E5D7B">
        <w:rPr>
          <w:sz w:val="24"/>
          <w:szCs w:val="24"/>
        </w:rPr>
        <w:t>Высоту в зонах расположения машиномест принять (от уровня чистого пола до низа коммун</w:t>
      </w:r>
      <w:r w:rsidRPr="001E5D7B">
        <w:rPr>
          <w:sz w:val="24"/>
          <w:szCs w:val="24"/>
        </w:rPr>
        <w:t>и</w:t>
      </w:r>
      <w:r w:rsidRPr="001E5D7B">
        <w:rPr>
          <w:sz w:val="24"/>
          <w:szCs w:val="24"/>
        </w:rPr>
        <w:t>каций) не менее 2</w:t>
      </w:r>
      <w:r w:rsidR="00DB6972" w:rsidRPr="001E5D7B">
        <w:rPr>
          <w:sz w:val="24"/>
          <w:szCs w:val="24"/>
        </w:rPr>
        <w:t xml:space="preserve"> </w:t>
      </w:r>
      <w:r w:rsidR="009400E1">
        <w:rPr>
          <w:sz w:val="24"/>
          <w:szCs w:val="24"/>
        </w:rPr>
        <w:t>2</w:t>
      </w:r>
      <w:r w:rsidRPr="001E5D7B">
        <w:rPr>
          <w:sz w:val="24"/>
          <w:szCs w:val="24"/>
        </w:rPr>
        <w:t>00 мм. В виде исключения допускаются местн</w:t>
      </w:r>
      <w:r w:rsidR="00A97A3A" w:rsidRPr="001E5D7B">
        <w:rPr>
          <w:sz w:val="24"/>
          <w:szCs w:val="24"/>
        </w:rPr>
        <w:t xml:space="preserve">ые или локальные понижения </w:t>
      </w:r>
      <w:r w:rsidR="009400E1" w:rsidRPr="001E5D7B">
        <w:rPr>
          <w:sz w:val="24"/>
          <w:szCs w:val="24"/>
        </w:rPr>
        <w:t>до</w:t>
      </w:r>
      <w:r w:rsidR="009400E1">
        <w:rPr>
          <w:sz w:val="24"/>
          <w:szCs w:val="24"/>
        </w:rPr>
        <w:t xml:space="preserve">   </w:t>
      </w:r>
      <w:r w:rsidR="00A97A3A" w:rsidRPr="001E5D7B">
        <w:rPr>
          <w:sz w:val="24"/>
          <w:szCs w:val="24"/>
        </w:rPr>
        <w:t>2</w:t>
      </w:r>
      <w:r w:rsidR="00DB6972" w:rsidRPr="001E5D7B">
        <w:rPr>
          <w:sz w:val="24"/>
          <w:szCs w:val="24"/>
        </w:rPr>
        <w:t xml:space="preserve"> </w:t>
      </w:r>
      <w:r w:rsidR="009400E1">
        <w:rPr>
          <w:sz w:val="24"/>
          <w:szCs w:val="24"/>
        </w:rPr>
        <w:t>1</w:t>
      </w:r>
      <w:r w:rsidRPr="001E5D7B">
        <w:rPr>
          <w:sz w:val="24"/>
          <w:szCs w:val="24"/>
        </w:rPr>
        <w:t>00 мм.</w:t>
      </w:r>
      <w:r w:rsidR="00494956" w:rsidRPr="001E5D7B">
        <w:rPr>
          <w:sz w:val="24"/>
          <w:szCs w:val="24"/>
        </w:rPr>
        <w:t xml:space="preserve"> </w:t>
      </w:r>
    </w:p>
    <w:p w14:paraId="0AB971CB" w14:textId="77777777" w:rsidR="00AE17A6" w:rsidRPr="001E5D7B" w:rsidRDefault="00AE17A6" w:rsidP="00B34FB3">
      <w:pPr>
        <w:ind w:right="-1" w:firstLine="567"/>
        <w:jc w:val="both"/>
        <w:rPr>
          <w:sz w:val="24"/>
          <w:szCs w:val="24"/>
        </w:rPr>
      </w:pPr>
      <w:r w:rsidRPr="001E5D7B">
        <w:rPr>
          <w:sz w:val="24"/>
          <w:szCs w:val="24"/>
        </w:rPr>
        <w:t>Стандартную ширину проездов между рядами машин принять 6100 мм.</w:t>
      </w:r>
    </w:p>
    <w:p w14:paraId="074F282E" w14:textId="77777777" w:rsidR="004638BB" w:rsidRPr="001E5D7B" w:rsidRDefault="00AE17A6" w:rsidP="00B34FB3">
      <w:pPr>
        <w:ind w:right="-1" w:firstLine="567"/>
        <w:jc w:val="both"/>
        <w:rPr>
          <w:sz w:val="24"/>
          <w:szCs w:val="24"/>
        </w:rPr>
      </w:pPr>
      <w:r w:rsidRPr="001E5D7B">
        <w:rPr>
          <w:sz w:val="24"/>
          <w:szCs w:val="24"/>
        </w:rPr>
        <w:t xml:space="preserve">Габариты стандартного </w:t>
      </w:r>
      <w:proofErr w:type="spellStart"/>
      <w:r w:rsidRPr="001E5D7B">
        <w:rPr>
          <w:sz w:val="24"/>
          <w:szCs w:val="24"/>
        </w:rPr>
        <w:t>машиноместа</w:t>
      </w:r>
      <w:proofErr w:type="spellEnd"/>
      <w:r w:rsidRPr="001E5D7B">
        <w:rPr>
          <w:sz w:val="24"/>
          <w:szCs w:val="24"/>
        </w:rPr>
        <w:t xml:space="preserve"> принять: не менее 2500х</w:t>
      </w:r>
      <w:r w:rsidR="00B55DB6" w:rsidRPr="001E5D7B">
        <w:rPr>
          <w:sz w:val="24"/>
          <w:szCs w:val="24"/>
        </w:rPr>
        <w:t xml:space="preserve">5300 </w:t>
      </w:r>
      <w:r w:rsidRPr="001E5D7B">
        <w:rPr>
          <w:sz w:val="24"/>
          <w:szCs w:val="24"/>
        </w:rPr>
        <w:t>мм, для машиномест, ра</w:t>
      </w:r>
      <w:r w:rsidRPr="001E5D7B">
        <w:rPr>
          <w:sz w:val="24"/>
          <w:szCs w:val="24"/>
        </w:rPr>
        <w:t>с</w:t>
      </w:r>
      <w:r w:rsidRPr="001E5D7B">
        <w:rPr>
          <w:sz w:val="24"/>
          <w:szCs w:val="24"/>
        </w:rPr>
        <w:t>положенных у стены – не менее 2700</w:t>
      </w:r>
      <w:r w:rsidR="006C1936" w:rsidRPr="001E5D7B">
        <w:rPr>
          <w:sz w:val="24"/>
          <w:szCs w:val="24"/>
        </w:rPr>
        <w:t>х</w:t>
      </w:r>
      <w:r w:rsidR="00B55DB6" w:rsidRPr="001E5D7B">
        <w:rPr>
          <w:sz w:val="24"/>
          <w:szCs w:val="24"/>
        </w:rPr>
        <w:t xml:space="preserve">5300 </w:t>
      </w:r>
      <w:r w:rsidRPr="001E5D7B">
        <w:rPr>
          <w:sz w:val="24"/>
          <w:szCs w:val="24"/>
        </w:rPr>
        <w:t>мм.</w:t>
      </w:r>
      <w:r w:rsidR="00D329EA" w:rsidRPr="001E5D7B">
        <w:rPr>
          <w:sz w:val="24"/>
          <w:szCs w:val="24"/>
        </w:rPr>
        <w:t xml:space="preserve"> </w:t>
      </w:r>
    </w:p>
    <w:p w14:paraId="02C51F5E" w14:textId="77777777" w:rsidR="000A5850" w:rsidRPr="001E5D7B" w:rsidRDefault="000A5850" w:rsidP="00B34FB3">
      <w:pPr>
        <w:ind w:right="-1" w:firstLine="567"/>
        <w:jc w:val="both"/>
        <w:rPr>
          <w:sz w:val="24"/>
          <w:szCs w:val="24"/>
        </w:rPr>
      </w:pPr>
      <w:r w:rsidRPr="001E5D7B">
        <w:rPr>
          <w:sz w:val="24"/>
          <w:szCs w:val="24"/>
        </w:rPr>
        <w:t xml:space="preserve">В «глухих» местах у стен, со сложной схемой парковки, вместо трех стандартных машиномест организовать более просторные </w:t>
      </w:r>
      <w:r w:rsidRPr="001E5D7B">
        <w:rPr>
          <w:sz w:val="24"/>
          <w:szCs w:val="24"/>
          <w:lang w:val="en-US"/>
        </w:rPr>
        <w:t>VIP</w:t>
      </w:r>
      <w:r w:rsidRPr="001E5D7B">
        <w:rPr>
          <w:sz w:val="24"/>
          <w:szCs w:val="24"/>
        </w:rPr>
        <w:t xml:space="preserve"> места.</w:t>
      </w:r>
    </w:p>
    <w:p w14:paraId="5F510488" w14:textId="77777777" w:rsidR="00AE17A6" w:rsidRPr="001E5D7B" w:rsidRDefault="00AE17A6" w:rsidP="00B34FB3">
      <w:pPr>
        <w:ind w:right="-1" w:firstLine="567"/>
        <w:jc w:val="both"/>
        <w:rPr>
          <w:sz w:val="24"/>
          <w:szCs w:val="24"/>
        </w:rPr>
      </w:pPr>
      <w:r w:rsidRPr="001E5D7B">
        <w:rPr>
          <w:sz w:val="24"/>
          <w:szCs w:val="24"/>
        </w:rPr>
        <w:t>Парковочные места для инвалидов определить в нестандартные места с учетом конструкти</w:t>
      </w:r>
      <w:r w:rsidRPr="001E5D7B">
        <w:rPr>
          <w:sz w:val="24"/>
          <w:szCs w:val="24"/>
        </w:rPr>
        <w:t>в</w:t>
      </w:r>
      <w:r w:rsidRPr="001E5D7B">
        <w:rPr>
          <w:sz w:val="24"/>
          <w:szCs w:val="24"/>
        </w:rPr>
        <w:t>ных возможностей паркинга и нормативных требований.</w:t>
      </w:r>
    </w:p>
    <w:p w14:paraId="4227B5C4" w14:textId="77777777" w:rsidR="000A5850" w:rsidRPr="001E5D7B" w:rsidRDefault="000A5850" w:rsidP="00B34FB3">
      <w:pPr>
        <w:ind w:right="-1" w:firstLine="567"/>
        <w:jc w:val="both"/>
        <w:rPr>
          <w:bCs/>
          <w:sz w:val="24"/>
          <w:szCs w:val="24"/>
        </w:rPr>
      </w:pPr>
      <w:r w:rsidRPr="001E5D7B">
        <w:rPr>
          <w:bCs/>
          <w:sz w:val="24"/>
          <w:szCs w:val="24"/>
        </w:rPr>
        <w:t>Предусмотреть места для хранения малых транспортных средств в объеме 10-15 % от колич</w:t>
      </w:r>
      <w:r w:rsidRPr="001E5D7B">
        <w:rPr>
          <w:bCs/>
          <w:sz w:val="24"/>
          <w:szCs w:val="24"/>
        </w:rPr>
        <w:t>е</w:t>
      </w:r>
      <w:r w:rsidRPr="001E5D7B">
        <w:rPr>
          <w:bCs/>
          <w:sz w:val="24"/>
          <w:szCs w:val="24"/>
        </w:rPr>
        <w:t>ства квартир.</w:t>
      </w:r>
    </w:p>
    <w:p w14:paraId="08750150" w14:textId="31D5A379" w:rsidR="000A5850" w:rsidRPr="001E5D7B" w:rsidRDefault="000A5850" w:rsidP="00B34FB3">
      <w:pPr>
        <w:ind w:right="-1" w:firstLine="567"/>
        <w:jc w:val="both"/>
        <w:rPr>
          <w:sz w:val="24"/>
          <w:szCs w:val="24"/>
        </w:rPr>
      </w:pPr>
      <w:r w:rsidRPr="001E5D7B">
        <w:rPr>
          <w:bCs/>
          <w:noProof/>
          <w:sz w:val="24"/>
          <w:szCs w:val="24"/>
        </w:rPr>
        <w:t>Расположение машиномест для помещений разного функционального назначения (жилье,</w:t>
      </w:r>
      <w:r w:rsidR="00465942">
        <w:rPr>
          <w:bCs/>
          <w:noProof/>
          <w:sz w:val="24"/>
          <w:szCs w:val="24"/>
        </w:rPr>
        <w:t xml:space="preserve"> магазины, предприятий общественного питания </w:t>
      </w:r>
      <w:r w:rsidRPr="001E5D7B">
        <w:rPr>
          <w:bCs/>
          <w:noProof/>
          <w:sz w:val="24"/>
          <w:szCs w:val="24"/>
        </w:rPr>
        <w:t xml:space="preserve"> и пр.) принять </w:t>
      </w:r>
      <w:r w:rsidRPr="001E5D7B">
        <w:rPr>
          <w:sz w:val="24"/>
          <w:szCs w:val="24"/>
        </w:rPr>
        <w:t xml:space="preserve"> по дополнительному согласованию с </w:t>
      </w:r>
      <w:r w:rsidR="002C5537">
        <w:rPr>
          <w:sz w:val="24"/>
          <w:szCs w:val="24"/>
        </w:rPr>
        <w:t>Застройщиком</w:t>
      </w:r>
      <w:r w:rsidRPr="001E5D7B">
        <w:rPr>
          <w:sz w:val="24"/>
          <w:szCs w:val="24"/>
        </w:rPr>
        <w:t>.</w:t>
      </w:r>
    </w:p>
    <w:p w14:paraId="642A1DE7" w14:textId="77777777" w:rsidR="000A5850" w:rsidRPr="001E5D7B" w:rsidRDefault="000A5850" w:rsidP="00B34FB3">
      <w:pPr>
        <w:ind w:right="-1" w:firstLine="567"/>
        <w:jc w:val="both"/>
        <w:rPr>
          <w:bCs/>
          <w:sz w:val="24"/>
          <w:szCs w:val="24"/>
        </w:rPr>
      </w:pPr>
      <w:r w:rsidRPr="001E5D7B">
        <w:rPr>
          <w:bCs/>
          <w:sz w:val="24"/>
          <w:szCs w:val="24"/>
        </w:rPr>
        <w:t>В подземных уровнях автостоянки разместить необходимые технические помещения жилой части, автостоянок, а так же помещения службы эксплуатации.</w:t>
      </w:r>
    </w:p>
    <w:p w14:paraId="3ECA197C" w14:textId="77777777" w:rsidR="009364CF" w:rsidRPr="001E5D7B" w:rsidRDefault="009364CF" w:rsidP="00B34FB3">
      <w:pPr>
        <w:ind w:right="-1" w:firstLine="567"/>
        <w:jc w:val="both"/>
        <w:rPr>
          <w:bCs/>
          <w:sz w:val="24"/>
          <w:szCs w:val="24"/>
        </w:rPr>
      </w:pPr>
      <w:r w:rsidRPr="001E5D7B">
        <w:rPr>
          <w:sz w:val="24"/>
          <w:szCs w:val="24"/>
        </w:rPr>
        <w:t>Необходимо предусмотреть места для хранения уборочной техники гаража-стоянки и прид</w:t>
      </w:r>
      <w:r w:rsidRPr="001E5D7B">
        <w:rPr>
          <w:sz w:val="24"/>
          <w:szCs w:val="24"/>
        </w:rPr>
        <w:t>о</w:t>
      </w:r>
      <w:r w:rsidRPr="001E5D7B">
        <w:rPr>
          <w:sz w:val="24"/>
          <w:szCs w:val="24"/>
        </w:rPr>
        <w:t>мовой территории, а так же места или помещения для хранения уборочного инвентаря.</w:t>
      </w:r>
    </w:p>
    <w:p w14:paraId="6A407978" w14:textId="5AA528F1" w:rsidR="009364CF" w:rsidRPr="001E5D7B" w:rsidRDefault="009364CF" w:rsidP="00B34FB3">
      <w:pPr>
        <w:ind w:right="-1" w:firstLine="567"/>
        <w:jc w:val="both"/>
        <w:rPr>
          <w:bCs/>
          <w:sz w:val="24"/>
          <w:szCs w:val="24"/>
        </w:rPr>
      </w:pPr>
      <w:r w:rsidRPr="001E5D7B">
        <w:rPr>
          <w:sz w:val="24"/>
          <w:szCs w:val="24"/>
        </w:rPr>
        <w:t xml:space="preserve">На планах подземной автостоянки показать разметку </w:t>
      </w:r>
      <w:r w:rsidR="00CF757C">
        <w:rPr>
          <w:sz w:val="24"/>
          <w:szCs w:val="24"/>
        </w:rPr>
        <w:t xml:space="preserve">и нумерацию </w:t>
      </w:r>
      <w:r w:rsidRPr="001E5D7B">
        <w:rPr>
          <w:sz w:val="24"/>
          <w:szCs w:val="24"/>
        </w:rPr>
        <w:t xml:space="preserve">парковочных </w:t>
      </w:r>
      <w:proofErr w:type="gramStart"/>
      <w:r w:rsidRPr="001E5D7B">
        <w:rPr>
          <w:sz w:val="24"/>
          <w:szCs w:val="24"/>
        </w:rPr>
        <w:t>мест</w:t>
      </w:r>
      <w:proofErr w:type="gramEnd"/>
      <w:r w:rsidRPr="001E5D7B">
        <w:rPr>
          <w:sz w:val="24"/>
          <w:szCs w:val="24"/>
        </w:rPr>
        <w:t xml:space="preserve"> и пол</w:t>
      </w:r>
      <w:r w:rsidRPr="001E5D7B">
        <w:rPr>
          <w:sz w:val="24"/>
          <w:szCs w:val="24"/>
        </w:rPr>
        <w:t>о</w:t>
      </w:r>
      <w:r w:rsidRPr="001E5D7B">
        <w:rPr>
          <w:sz w:val="24"/>
          <w:szCs w:val="24"/>
        </w:rPr>
        <w:t xml:space="preserve">жение </w:t>
      </w:r>
      <w:proofErr w:type="spellStart"/>
      <w:r w:rsidRPr="001E5D7B">
        <w:rPr>
          <w:sz w:val="24"/>
          <w:szCs w:val="24"/>
        </w:rPr>
        <w:t>колесоотбойников</w:t>
      </w:r>
      <w:proofErr w:type="spellEnd"/>
      <w:r w:rsidRPr="001E5D7B">
        <w:rPr>
          <w:sz w:val="24"/>
          <w:szCs w:val="24"/>
        </w:rPr>
        <w:t>.</w:t>
      </w:r>
    </w:p>
    <w:p w14:paraId="4680DF1D" w14:textId="7367B761" w:rsidR="000A5850" w:rsidRDefault="000A5850" w:rsidP="00B34FB3">
      <w:pPr>
        <w:ind w:right="-1" w:firstLine="567"/>
        <w:jc w:val="both"/>
        <w:rPr>
          <w:sz w:val="24"/>
          <w:szCs w:val="24"/>
        </w:rPr>
      </w:pPr>
      <w:r w:rsidRPr="001E5D7B">
        <w:rPr>
          <w:sz w:val="24"/>
          <w:szCs w:val="24"/>
        </w:rPr>
        <w:t xml:space="preserve">При въезде на </w:t>
      </w:r>
      <w:r w:rsidR="001C13A2">
        <w:rPr>
          <w:sz w:val="24"/>
          <w:szCs w:val="24"/>
        </w:rPr>
        <w:t xml:space="preserve">-1 уровень </w:t>
      </w:r>
      <w:r w:rsidRPr="001E5D7B">
        <w:rPr>
          <w:sz w:val="24"/>
          <w:szCs w:val="24"/>
        </w:rPr>
        <w:t>подземн</w:t>
      </w:r>
      <w:r w:rsidR="001C13A2">
        <w:rPr>
          <w:sz w:val="24"/>
          <w:szCs w:val="24"/>
        </w:rPr>
        <w:t>ой</w:t>
      </w:r>
      <w:r w:rsidRPr="001E5D7B">
        <w:rPr>
          <w:sz w:val="24"/>
          <w:szCs w:val="24"/>
        </w:rPr>
        <w:t xml:space="preserve"> автостоянк</w:t>
      </w:r>
      <w:r w:rsidR="001C13A2">
        <w:rPr>
          <w:sz w:val="24"/>
          <w:szCs w:val="24"/>
        </w:rPr>
        <w:t>и</w:t>
      </w:r>
      <w:r w:rsidRPr="001E5D7B">
        <w:rPr>
          <w:sz w:val="24"/>
          <w:szCs w:val="24"/>
        </w:rPr>
        <w:t xml:space="preserve"> запроектировать контрольно-пропускной пост (КПП)</w:t>
      </w:r>
      <w:r w:rsidR="001C13A2">
        <w:rPr>
          <w:sz w:val="24"/>
          <w:szCs w:val="24"/>
        </w:rPr>
        <w:t xml:space="preserve"> после автомойки</w:t>
      </w:r>
      <w:r w:rsidRPr="001E5D7B">
        <w:rPr>
          <w:sz w:val="24"/>
          <w:szCs w:val="24"/>
        </w:rPr>
        <w:t>.</w:t>
      </w:r>
    </w:p>
    <w:p w14:paraId="36016BC1" w14:textId="77777777" w:rsidR="001C13A2" w:rsidRPr="001E5D7B" w:rsidRDefault="001C13A2" w:rsidP="001C13A2">
      <w:pPr>
        <w:ind w:right="-1" w:firstLine="567"/>
        <w:jc w:val="both"/>
        <w:rPr>
          <w:sz w:val="24"/>
          <w:szCs w:val="24"/>
        </w:rPr>
      </w:pPr>
      <w:r w:rsidRPr="001E5D7B">
        <w:rPr>
          <w:sz w:val="24"/>
          <w:szCs w:val="24"/>
        </w:rPr>
        <w:t xml:space="preserve">При въезде на </w:t>
      </w:r>
      <w:r>
        <w:rPr>
          <w:sz w:val="24"/>
          <w:szCs w:val="24"/>
        </w:rPr>
        <w:t xml:space="preserve">-2 уровень </w:t>
      </w:r>
      <w:r w:rsidRPr="001E5D7B">
        <w:rPr>
          <w:sz w:val="24"/>
          <w:szCs w:val="24"/>
        </w:rPr>
        <w:t>подземн</w:t>
      </w:r>
      <w:r>
        <w:rPr>
          <w:sz w:val="24"/>
          <w:szCs w:val="24"/>
        </w:rPr>
        <w:t>ой</w:t>
      </w:r>
      <w:r w:rsidRPr="001E5D7B">
        <w:rPr>
          <w:sz w:val="24"/>
          <w:szCs w:val="24"/>
        </w:rPr>
        <w:t xml:space="preserve"> автостоянк</w:t>
      </w:r>
      <w:r>
        <w:rPr>
          <w:sz w:val="24"/>
          <w:szCs w:val="24"/>
        </w:rPr>
        <w:t>и</w:t>
      </w:r>
      <w:r w:rsidRPr="001E5D7B">
        <w:rPr>
          <w:sz w:val="24"/>
          <w:szCs w:val="24"/>
        </w:rPr>
        <w:t xml:space="preserve"> запроектировать контрольно-пропускной пост (КПП).</w:t>
      </w:r>
    </w:p>
    <w:p w14:paraId="59B2A8C5" w14:textId="70D28330" w:rsidR="001C13A2" w:rsidRPr="001E5D7B" w:rsidRDefault="001C13A2" w:rsidP="001C13A2">
      <w:pPr>
        <w:ind w:right="-1" w:firstLine="567"/>
        <w:jc w:val="both"/>
        <w:rPr>
          <w:sz w:val="24"/>
          <w:szCs w:val="24"/>
        </w:rPr>
      </w:pPr>
      <w:r w:rsidRPr="001E5D7B">
        <w:rPr>
          <w:sz w:val="24"/>
          <w:szCs w:val="24"/>
        </w:rPr>
        <w:t>При въезде на</w:t>
      </w:r>
      <w:r>
        <w:rPr>
          <w:sz w:val="24"/>
          <w:szCs w:val="24"/>
        </w:rPr>
        <w:t xml:space="preserve"> двухпутную </w:t>
      </w:r>
      <w:proofErr w:type="gramStart"/>
      <w:r>
        <w:rPr>
          <w:sz w:val="24"/>
          <w:szCs w:val="24"/>
        </w:rPr>
        <w:t>рампу</w:t>
      </w:r>
      <w:proofErr w:type="gramEnd"/>
      <w:r>
        <w:rPr>
          <w:sz w:val="24"/>
          <w:szCs w:val="24"/>
        </w:rPr>
        <w:t xml:space="preserve"> ведущую на</w:t>
      </w:r>
      <w:r w:rsidRPr="001E5D7B">
        <w:rPr>
          <w:sz w:val="24"/>
          <w:szCs w:val="24"/>
        </w:rPr>
        <w:t xml:space="preserve"> </w:t>
      </w:r>
      <w:r>
        <w:rPr>
          <w:sz w:val="24"/>
          <w:szCs w:val="24"/>
        </w:rPr>
        <w:t xml:space="preserve">-3, -4 уровни </w:t>
      </w:r>
      <w:r w:rsidRPr="001E5D7B">
        <w:rPr>
          <w:sz w:val="24"/>
          <w:szCs w:val="24"/>
        </w:rPr>
        <w:t>подземн</w:t>
      </w:r>
      <w:r>
        <w:rPr>
          <w:sz w:val="24"/>
          <w:szCs w:val="24"/>
        </w:rPr>
        <w:t>ой</w:t>
      </w:r>
      <w:r w:rsidRPr="001E5D7B">
        <w:rPr>
          <w:sz w:val="24"/>
          <w:szCs w:val="24"/>
        </w:rPr>
        <w:t xml:space="preserve"> автостоянк</w:t>
      </w:r>
      <w:r>
        <w:rPr>
          <w:sz w:val="24"/>
          <w:szCs w:val="24"/>
        </w:rPr>
        <w:t>и</w:t>
      </w:r>
      <w:r w:rsidRPr="001E5D7B">
        <w:rPr>
          <w:sz w:val="24"/>
          <w:szCs w:val="24"/>
        </w:rPr>
        <w:t xml:space="preserve"> запроект</w:t>
      </w:r>
      <w:r w:rsidRPr="001E5D7B">
        <w:rPr>
          <w:sz w:val="24"/>
          <w:szCs w:val="24"/>
        </w:rPr>
        <w:t>и</w:t>
      </w:r>
      <w:r w:rsidRPr="001E5D7B">
        <w:rPr>
          <w:sz w:val="24"/>
          <w:szCs w:val="24"/>
        </w:rPr>
        <w:t>ровать контрольно-пропускной пост (КПП).</w:t>
      </w:r>
    </w:p>
    <w:p w14:paraId="58FC324D" w14:textId="77777777" w:rsidR="009364CF" w:rsidRDefault="009364CF" w:rsidP="00B34FB3">
      <w:pPr>
        <w:ind w:right="-1" w:firstLine="567"/>
        <w:jc w:val="both"/>
        <w:rPr>
          <w:sz w:val="24"/>
          <w:szCs w:val="24"/>
        </w:rPr>
      </w:pPr>
      <w:r w:rsidRPr="00F476E5">
        <w:rPr>
          <w:sz w:val="24"/>
          <w:szCs w:val="24"/>
        </w:rPr>
        <w:t>Высоту въездных и противопожарных ворот принять: не менее 2400мм («прое</w:t>
      </w:r>
      <w:proofErr w:type="gramStart"/>
      <w:r w:rsidRPr="00F476E5">
        <w:rPr>
          <w:sz w:val="24"/>
          <w:szCs w:val="24"/>
        </w:rPr>
        <w:t>зд</w:t>
      </w:r>
      <w:r w:rsidRPr="008C2C46">
        <w:rPr>
          <w:sz w:val="24"/>
          <w:szCs w:val="24"/>
        </w:rPr>
        <w:t xml:space="preserve"> в св</w:t>
      </w:r>
      <w:proofErr w:type="gramEnd"/>
      <w:r w:rsidRPr="008C2C46">
        <w:rPr>
          <w:sz w:val="24"/>
          <w:szCs w:val="24"/>
        </w:rPr>
        <w:t>ету»).</w:t>
      </w:r>
    </w:p>
    <w:p w14:paraId="5E229AD9" w14:textId="4729E942" w:rsidR="009364CF" w:rsidRDefault="009364CF" w:rsidP="00B34FB3">
      <w:pPr>
        <w:ind w:right="-1" w:firstLine="567"/>
        <w:jc w:val="both"/>
        <w:rPr>
          <w:sz w:val="24"/>
          <w:szCs w:val="24"/>
        </w:rPr>
      </w:pPr>
      <w:r w:rsidRPr="008C2C46">
        <w:rPr>
          <w:sz w:val="24"/>
          <w:szCs w:val="24"/>
        </w:rPr>
        <w:t xml:space="preserve">Габариты и технические характеристики ворот </w:t>
      </w:r>
      <w:r>
        <w:rPr>
          <w:sz w:val="24"/>
          <w:szCs w:val="24"/>
        </w:rPr>
        <w:t xml:space="preserve">согласовать с </w:t>
      </w:r>
      <w:r w:rsidR="002C5537">
        <w:rPr>
          <w:sz w:val="24"/>
          <w:szCs w:val="24"/>
        </w:rPr>
        <w:t>Застройщиком</w:t>
      </w:r>
      <w:r w:rsidRPr="008C2C46">
        <w:rPr>
          <w:sz w:val="24"/>
          <w:szCs w:val="24"/>
        </w:rPr>
        <w:t>.</w:t>
      </w:r>
    </w:p>
    <w:p w14:paraId="13B46E2A" w14:textId="6870AA12" w:rsidR="00AE17A6" w:rsidRPr="008C2C46" w:rsidRDefault="00AE17A6" w:rsidP="00B34FB3">
      <w:pPr>
        <w:ind w:right="-1" w:firstLine="567"/>
        <w:jc w:val="both"/>
        <w:rPr>
          <w:sz w:val="24"/>
          <w:szCs w:val="24"/>
        </w:rPr>
      </w:pPr>
      <w:r w:rsidRPr="008C2C46">
        <w:rPr>
          <w:sz w:val="24"/>
          <w:szCs w:val="24"/>
        </w:rPr>
        <w:t xml:space="preserve">Предусмотреть вертикальный транспорт из подземного </w:t>
      </w:r>
      <w:r w:rsidR="00C23159">
        <w:rPr>
          <w:sz w:val="24"/>
          <w:szCs w:val="24"/>
        </w:rPr>
        <w:t xml:space="preserve">пространства, </w:t>
      </w:r>
      <w:r w:rsidRPr="008C2C46">
        <w:rPr>
          <w:sz w:val="24"/>
          <w:szCs w:val="24"/>
        </w:rPr>
        <w:t>удобные для малом</w:t>
      </w:r>
      <w:r w:rsidRPr="008C2C46">
        <w:rPr>
          <w:sz w:val="24"/>
          <w:szCs w:val="24"/>
        </w:rPr>
        <w:t>о</w:t>
      </w:r>
      <w:r w:rsidRPr="008C2C46">
        <w:rPr>
          <w:sz w:val="24"/>
          <w:szCs w:val="24"/>
        </w:rPr>
        <w:t>бильных групп населения</w:t>
      </w:r>
      <w:r w:rsidR="000A5850">
        <w:rPr>
          <w:sz w:val="24"/>
          <w:szCs w:val="24"/>
        </w:rPr>
        <w:t xml:space="preserve"> (ММГН)</w:t>
      </w:r>
      <w:r w:rsidRPr="008C2C46">
        <w:rPr>
          <w:sz w:val="24"/>
          <w:szCs w:val="24"/>
        </w:rPr>
        <w:t>.</w:t>
      </w:r>
    </w:p>
    <w:p w14:paraId="0BF30406" w14:textId="77777777" w:rsidR="00AE17A6" w:rsidRPr="008C2C46" w:rsidRDefault="00AE17A6" w:rsidP="00B34FB3">
      <w:pPr>
        <w:ind w:right="-1" w:firstLine="567"/>
        <w:jc w:val="both"/>
        <w:rPr>
          <w:sz w:val="24"/>
          <w:szCs w:val="24"/>
        </w:rPr>
      </w:pPr>
      <w:r w:rsidRPr="008C2C46">
        <w:rPr>
          <w:sz w:val="24"/>
          <w:szCs w:val="24"/>
        </w:rPr>
        <w:t>Вертикальный транспорт из подземной части в жилую часть спланировать в соответствии с нормативными требованиями (организация двух лифтов: из гаража до уровня «ноль» и от уровня «ноль» до верхних этажей, либо единый лифт из гаража до верхних этажей).</w:t>
      </w:r>
    </w:p>
    <w:p w14:paraId="04EE0797" w14:textId="77777777" w:rsidR="002128EC" w:rsidRPr="008C2C46" w:rsidRDefault="009364CF" w:rsidP="00B34FB3">
      <w:pPr>
        <w:ind w:right="-46" w:firstLine="567"/>
        <w:jc w:val="both"/>
        <w:rPr>
          <w:sz w:val="24"/>
          <w:szCs w:val="24"/>
        </w:rPr>
      </w:pPr>
      <w:r w:rsidRPr="008C2C46">
        <w:rPr>
          <w:sz w:val="24"/>
          <w:szCs w:val="24"/>
        </w:rPr>
        <w:t xml:space="preserve">На </w:t>
      </w:r>
      <w:proofErr w:type="spellStart"/>
      <w:r w:rsidRPr="008C2C46">
        <w:rPr>
          <w:sz w:val="24"/>
          <w:szCs w:val="24"/>
        </w:rPr>
        <w:t>придворовой</w:t>
      </w:r>
      <w:proofErr w:type="spellEnd"/>
      <w:r w:rsidRPr="008C2C46">
        <w:rPr>
          <w:sz w:val="24"/>
          <w:szCs w:val="24"/>
        </w:rPr>
        <w:t xml:space="preserve"> территории предусмотреть минимально необходимое количество </w:t>
      </w:r>
      <w:proofErr w:type="gramStart"/>
      <w:r w:rsidRPr="008C2C46">
        <w:rPr>
          <w:sz w:val="24"/>
          <w:szCs w:val="24"/>
        </w:rPr>
        <w:t>гостевых</w:t>
      </w:r>
      <w:proofErr w:type="gramEnd"/>
      <w:r w:rsidRPr="008C2C46">
        <w:rPr>
          <w:sz w:val="24"/>
          <w:szCs w:val="24"/>
        </w:rPr>
        <w:t xml:space="preserve"> машиномест.</w:t>
      </w:r>
    </w:p>
    <w:p w14:paraId="18E7D0E3" w14:textId="77777777" w:rsidR="0099586C" w:rsidRPr="0058505E" w:rsidRDefault="0099586C" w:rsidP="00B34FB3">
      <w:pPr>
        <w:pStyle w:val="a6"/>
        <w:tabs>
          <w:tab w:val="left" w:pos="709"/>
        </w:tabs>
        <w:ind w:left="0" w:firstLine="567"/>
        <w:jc w:val="both"/>
      </w:pPr>
      <w:r w:rsidRPr="0058505E">
        <w:t xml:space="preserve">Предусмотреть системы </w:t>
      </w:r>
      <w:proofErr w:type="spellStart"/>
      <w:r w:rsidRPr="0058505E">
        <w:t>дымоудаления</w:t>
      </w:r>
      <w:proofErr w:type="spellEnd"/>
      <w:r w:rsidRPr="0058505E">
        <w:t xml:space="preserve"> и подпора воздуха.</w:t>
      </w:r>
      <w:r>
        <w:t xml:space="preserve"> </w:t>
      </w:r>
      <w:r w:rsidRPr="0058505E">
        <w:t>В помещении предусмотреть пр</w:t>
      </w:r>
      <w:r w:rsidRPr="0058505E">
        <w:t>и</w:t>
      </w:r>
      <w:r w:rsidRPr="0058505E">
        <w:t>точную и вытяжную вентиляцию с удалением воздуха из верхней и нижней зоны с механическим побуждением, в соответствии с действующей нормативной документацией.</w:t>
      </w:r>
    </w:p>
    <w:p w14:paraId="10454133" w14:textId="77777777" w:rsidR="000667CE" w:rsidRDefault="0099586C" w:rsidP="00B34FB3">
      <w:pPr>
        <w:pStyle w:val="a6"/>
        <w:tabs>
          <w:tab w:val="left" w:pos="709"/>
        </w:tabs>
        <w:ind w:left="0" w:firstLine="567"/>
        <w:jc w:val="both"/>
      </w:pPr>
      <w:r w:rsidRPr="0058505E">
        <w:t>Предусмотреть рабочее и аварийное освещение. Светильники выбрать согласно ведомости о</w:t>
      </w:r>
      <w:r w:rsidRPr="0058505E">
        <w:t>т</w:t>
      </w:r>
      <w:r w:rsidRPr="0058505E">
        <w:t>делки, освещенность рассчитать в соответствии с действующими нормативами и настоящим ТЗ.</w:t>
      </w:r>
    </w:p>
    <w:p w14:paraId="4BE305DD" w14:textId="77777777" w:rsidR="0099586C" w:rsidRDefault="0099586C" w:rsidP="00B34FB3">
      <w:pPr>
        <w:pStyle w:val="a6"/>
        <w:tabs>
          <w:tab w:val="left" w:pos="709"/>
        </w:tabs>
        <w:ind w:left="0" w:firstLine="567"/>
        <w:jc w:val="both"/>
      </w:pPr>
      <w:r w:rsidRPr="0058505E">
        <w:t>На въездах в помещение автостоянки предусмотреть розетки для пожарных подразделений с питанием по первой категории по надежности электроснабжения.</w:t>
      </w:r>
    </w:p>
    <w:p w14:paraId="5F64BBEF" w14:textId="77777777" w:rsidR="000667CE" w:rsidRDefault="0099586C" w:rsidP="00B34FB3">
      <w:pPr>
        <w:pStyle w:val="21"/>
        <w:spacing w:after="0" w:line="240" w:lineRule="auto"/>
        <w:ind w:right="30" w:firstLine="567"/>
        <w:jc w:val="both"/>
        <w:rPr>
          <w:sz w:val="24"/>
          <w:szCs w:val="24"/>
        </w:rPr>
      </w:pPr>
      <w:r>
        <w:rPr>
          <w:sz w:val="24"/>
          <w:szCs w:val="24"/>
        </w:rPr>
        <w:t>Произвести разработку плана движения автотранспорта на территории автостоянки с устано</w:t>
      </w:r>
      <w:r>
        <w:rPr>
          <w:sz w:val="24"/>
          <w:szCs w:val="24"/>
        </w:rPr>
        <w:t>в</w:t>
      </w:r>
      <w:r>
        <w:rPr>
          <w:sz w:val="24"/>
          <w:szCs w:val="24"/>
        </w:rPr>
        <w:t xml:space="preserve">кой указателей направления движения. При необходимости, в труднообозримых местах </w:t>
      </w:r>
      <w:r w:rsidR="000667CE">
        <w:rPr>
          <w:sz w:val="24"/>
          <w:szCs w:val="24"/>
        </w:rPr>
        <w:t>предусмо</w:t>
      </w:r>
      <w:r w:rsidR="000667CE">
        <w:rPr>
          <w:sz w:val="24"/>
          <w:szCs w:val="24"/>
        </w:rPr>
        <w:t>т</w:t>
      </w:r>
      <w:r w:rsidR="000667CE">
        <w:rPr>
          <w:sz w:val="24"/>
          <w:szCs w:val="24"/>
        </w:rPr>
        <w:t>реть</w:t>
      </w:r>
      <w:r>
        <w:rPr>
          <w:sz w:val="24"/>
          <w:szCs w:val="24"/>
        </w:rPr>
        <w:t xml:space="preserve"> обзорные зеркала. </w:t>
      </w:r>
    </w:p>
    <w:p w14:paraId="368AB90F" w14:textId="77777777" w:rsidR="00594DD3" w:rsidRPr="00137ECF" w:rsidRDefault="0099586C" w:rsidP="00B34FB3">
      <w:pPr>
        <w:pStyle w:val="21"/>
        <w:spacing w:after="0" w:line="240" w:lineRule="auto"/>
        <w:ind w:right="30" w:firstLine="567"/>
        <w:jc w:val="both"/>
        <w:rPr>
          <w:b/>
          <w:color w:val="000000" w:themeColor="text1"/>
          <w:sz w:val="24"/>
          <w:szCs w:val="24"/>
        </w:rPr>
      </w:pPr>
      <w:r w:rsidRPr="00137ECF">
        <w:rPr>
          <w:color w:val="000000" w:themeColor="text1"/>
          <w:sz w:val="24"/>
          <w:szCs w:val="24"/>
        </w:rPr>
        <w:t xml:space="preserve">Предусмотреть установку </w:t>
      </w:r>
      <w:proofErr w:type="spellStart"/>
      <w:r w:rsidRPr="00137ECF">
        <w:rPr>
          <w:color w:val="000000" w:themeColor="text1"/>
          <w:sz w:val="24"/>
          <w:szCs w:val="24"/>
        </w:rPr>
        <w:t>колесоотбойных</w:t>
      </w:r>
      <w:proofErr w:type="spellEnd"/>
      <w:r w:rsidRPr="00137ECF">
        <w:rPr>
          <w:color w:val="000000" w:themeColor="text1"/>
          <w:sz w:val="24"/>
          <w:szCs w:val="24"/>
        </w:rPr>
        <w:t xml:space="preserve">  брусьев. Горизонтальную и вертикальную разме</w:t>
      </w:r>
      <w:r w:rsidRPr="00137ECF">
        <w:rPr>
          <w:color w:val="000000" w:themeColor="text1"/>
          <w:sz w:val="24"/>
          <w:szCs w:val="24"/>
        </w:rPr>
        <w:t>т</w:t>
      </w:r>
      <w:r w:rsidRPr="00137ECF">
        <w:rPr>
          <w:color w:val="000000" w:themeColor="text1"/>
          <w:sz w:val="24"/>
          <w:szCs w:val="24"/>
        </w:rPr>
        <w:t xml:space="preserve">ку автостоянки, произвести </w:t>
      </w:r>
      <w:proofErr w:type="gramStart"/>
      <w:r w:rsidRPr="00137ECF">
        <w:rPr>
          <w:color w:val="000000" w:themeColor="text1"/>
          <w:sz w:val="24"/>
          <w:szCs w:val="24"/>
        </w:rPr>
        <w:t>согласно</w:t>
      </w:r>
      <w:proofErr w:type="gramEnd"/>
      <w:r w:rsidRPr="00137ECF">
        <w:rPr>
          <w:color w:val="000000" w:themeColor="text1"/>
          <w:sz w:val="24"/>
          <w:szCs w:val="24"/>
        </w:rPr>
        <w:t xml:space="preserve"> установленных нормативов.</w:t>
      </w:r>
    </w:p>
    <w:p w14:paraId="02EA4A3F" w14:textId="77777777" w:rsidR="0099586C" w:rsidRPr="008C2C46" w:rsidRDefault="0099586C" w:rsidP="00B34FB3">
      <w:pPr>
        <w:pStyle w:val="21"/>
        <w:spacing w:after="0" w:line="240" w:lineRule="auto"/>
        <w:ind w:right="704"/>
        <w:jc w:val="both"/>
        <w:rPr>
          <w:b/>
          <w:sz w:val="24"/>
          <w:szCs w:val="24"/>
        </w:rPr>
      </w:pPr>
    </w:p>
    <w:p w14:paraId="712F0589" w14:textId="77777777" w:rsidR="00FD12C0" w:rsidRPr="003E7FA3" w:rsidRDefault="00FD12C0" w:rsidP="00C242BC">
      <w:pPr>
        <w:pStyle w:val="21"/>
        <w:numPr>
          <w:ilvl w:val="0"/>
          <w:numId w:val="4"/>
        </w:numPr>
        <w:tabs>
          <w:tab w:val="left" w:pos="1134"/>
        </w:tabs>
        <w:spacing w:after="0" w:line="240" w:lineRule="auto"/>
        <w:ind w:left="567" w:right="704" w:firstLine="0"/>
        <w:jc w:val="both"/>
        <w:rPr>
          <w:b/>
          <w:sz w:val="24"/>
          <w:szCs w:val="24"/>
        </w:rPr>
      </w:pPr>
      <w:r w:rsidRPr="003E7FA3">
        <w:rPr>
          <w:b/>
          <w:sz w:val="24"/>
          <w:szCs w:val="24"/>
          <w:u w:val="single"/>
        </w:rPr>
        <w:t>Конструктивные решения</w:t>
      </w:r>
      <w:r w:rsidRPr="003E7FA3">
        <w:rPr>
          <w:b/>
          <w:sz w:val="24"/>
          <w:szCs w:val="24"/>
        </w:rPr>
        <w:t>.</w:t>
      </w:r>
    </w:p>
    <w:p w14:paraId="33F450E2" w14:textId="77777777" w:rsidR="00BA65EE" w:rsidRPr="008C2C46" w:rsidRDefault="008E1CEA" w:rsidP="00B34FB3">
      <w:pPr>
        <w:ind w:right="-2" w:firstLine="567"/>
        <w:jc w:val="both"/>
        <w:rPr>
          <w:sz w:val="24"/>
          <w:szCs w:val="24"/>
        </w:rPr>
      </w:pPr>
      <w:r w:rsidRPr="008C2C46">
        <w:rPr>
          <w:sz w:val="24"/>
          <w:szCs w:val="24"/>
        </w:rPr>
        <w:t xml:space="preserve">Все несущие конструкции </w:t>
      </w:r>
      <w:r w:rsidR="00CD2108" w:rsidRPr="008C2C46">
        <w:rPr>
          <w:sz w:val="24"/>
          <w:szCs w:val="24"/>
        </w:rPr>
        <w:t xml:space="preserve">здания </w:t>
      </w:r>
      <w:r w:rsidRPr="008C2C46">
        <w:rPr>
          <w:sz w:val="24"/>
          <w:szCs w:val="24"/>
        </w:rPr>
        <w:t>выполнить в монолитном железобетоне</w:t>
      </w:r>
      <w:r w:rsidR="00994159">
        <w:rPr>
          <w:sz w:val="24"/>
          <w:szCs w:val="24"/>
        </w:rPr>
        <w:t xml:space="preserve"> </w:t>
      </w:r>
      <w:r w:rsidRPr="008C2C46">
        <w:rPr>
          <w:sz w:val="24"/>
          <w:szCs w:val="24"/>
        </w:rPr>
        <w:t>(фундаменты, стены подвальных этажей, стены лестничных клеток, лестницы, лифтовые шахты, диафрагмы жесткости, колонны, пилоны, балки и перекрытия).</w:t>
      </w:r>
      <w:r w:rsidR="00C55D53" w:rsidRPr="008C2C46">
        <w:rPr>
          <w:sz w:val="24"/>
          <w:szCs w:val="24"/>
        </w:rPr>
        <w:t xml:space="preserve"> </w:t>
      </w:r>
    </w:p>
    <w:p w14:paraId="3ECFBF19" w14:textId="77777777" w:rsidR="00BA65EE" w:rsidRPr="008C2C46" w:rsidRDefault="00BA65EE" w:rsidP="00B34FB3">
      <w:pPr>
        <w:ind w:right="-2" w:firstLine="567"/>
        <w:jc w:val="both"/>
        <w:rPr>
          <w:sz w:val="24"/>
          <w:szCs w:val="24"/>
        </w:rPr>
      </w:pPr>
      <w:r w:rsidRPr="008C2C46">
        <w:rPr>
          <w:sz w:val="24"/>
          <w:szCs w:val="24"/>
        </w:rPr>
        <w:t xml:space="preserve">Конструктивная схема зданий </w:t>
      </w:r>
      <w:r w:rsidR="004638BB" w:rsidRPr="008C2C46">
        <w:rPr>
          <w:sz w:val="24"/>
          <w:szCs w:val="24"/>
        </w:rPr>
        <w:t xml:space="preserve">представляет собой </w:t>
      </w:r>
      <w:proofErr w:type="spellStart"/>
      <w:r w:rsidR="004638BB" w:rsidRPr="008C2C46">
        <w:rPr>
          <w:sz w:val="24"/>
          <w:szCs w:val="24"/>
        </w:rPr>
        <w:t>связево</w:t>
      </w:r>
      <w:proofErr w:type="spellEnd"/>
      <w:r w:rsidR="004638BB" w:rsidRPr="008C2C46">
        <w:rPr>
          <w:sz w:val="24"/>
          <w:szCs w:val="24"/>
        </w:rPr>
        <w:t>-каркасную систему, состоящую</w:t>
      </w:r>
      <w:r w:rsidRPr="008C2C46">
        <w:rPr>
          <w:sz w:val="24"/>
          <w:szCs w:val="24"/>
        </w:rPr>
        <w:t xml:space="preserve"> из монолитных стен, перекрытий, колонн и балок;</w:t>
      </w:r>
    </w:p>
    <w:p w14:paraId="42E3097C" w14:textId="77777777" w:rsidR="008278D4" w:rsidRPr="008C2C46" w:rsidRDefault="00C55D53" w:rsidP="00B34FB3">
      <w:pPr>
        <w:ind w:right="-2" w:firstLine="567"/>
        <w:jc w:val="both"/>
        <w:rPr>
          <w:sz w:val="24"/>
          <w:szCs w:val="24"/>
        </w:rPr>
      </w:pPr>
      <w:r w:rsidRPr="008C2C46">
        <w:rPr>
          <w:sz w:val="24"/>
          <w:szCs w:val="24"/>
        </w:rPr>
        <w:t>В соответствии с решениями принятыми на стадии «Проект».</w:t>
      </w:r>
      <w:r w:rsidR="008C6645" w:rsidRPr="008C2C46">
        <w:rPr>
          <w:sz w:val="24"/>
          <w:szCs w:val="24"/>
        </w:rPr>
        <w:t xml:space="preserve"> Рассмотреть</w:t>
      </w:r>
      <w:r w:rsidR="0097261D" w:rsidRPr="008C2C46">
        <w:rPr>
          <w:sz w:val="24"/>
          <w:szCs w:val="24"/>
        </w:rPr>
        <w:t xml:space="preserve"> и </w:t>
      </w:r>
      <w:proofErr w:type="gramStart"/>
      <w:r w:rsidR="0097261D" w:rsidRPr="008C2C46">
        <w:rPr>
          <w:sz w:val="24"/>
          <w:szCs w:val="24"/>
        </w:rPr>
        <w:t>представить З</w:t>
      </w:r>
      <w:r w:rsidR="0097261D" w:rsidRPr="008C2C46">
        <w:rPr>
          <w:sz w:val="24"/>
          <w:szCs w:val="24"/>
        </w:rPr>
        <w:t>а</w:t>
      </w:r>
      <w:r w:rsidR="0097261D" w:rsidRPr="008C2C46">
        <w:rPr>
          <w:sz w:val="24"/>
          <w:szCs w:val="24"/>
        </w:rPr>
        <w:t>стройщику</w:t>
      </w:r>
      <w:r w:rsidR="008C6645" w:rsidRPr="008C2C46">
        <w:rPr>
          <w:sz w:val="24"/>
          <w:szCs w:val="24"/>
        </w:rPr>
        <w:t xml:space="preserve"> возможность</w:t>
      </w:r>
      <w:proofErr w:type="gramEnd"/>
      <w:r w:rsidR="008C6645" w:rsidRPr="008C2C46">
        <w:rPr>
          <w:sz w:val="24"/>
          <w:szCs w:val="24"/>
        </w:rPr>
        <w:t xml:space="preserve"> оптимизации конструктивных решений разработанных на стадии «Пр</w:t>
      </w:r>
      <w:r w:rsidR="008C6645" w:rsidRPr="008C2C46">
        <w:rPr>
          <w:sz w:val="24"/>
          <w:szCs w:val="24"/>
        </w:rPr>
        <w:t>о</w:t>
      </w:r>
      <w:r w:rsidR="008C6645" w:rsidRPr="008C2C46">
        <w:rPr>
          <w:sz w:val="24"/>
          <w:szCs w:val="24"/>
        </w:rPr>
        <w:t>ект».</w:t>
      </w:r>
    </w:p>
    <w:p w14:paraId="1AEFA700" w14:textId="77777777" w:rsidR="00A5476A" w:rsidRDefault="008278D4" w:rsidP="00B34FB3">
      <w:pPr>
        <w:ind w:right="-2" w:firstLine="567"/>
        <w:jc w:val="both"/>
        <w:rPr>
          <w:sz w:val="24"/>
          <w:szCs w:val="24"/>
        </w:rPr>
      </w:pPr>
      <w:r w:rsidRPr="008C2C46">
        <w:rPr>
          <w:sz w:val="24"/>
          <w:szCs w:val="24"/>
        </w:rPr>
        <w:t xml:space="preserve">При необходимости предусмотреть </w:t>
      </w:r>
      <w:r w:rsidR="00FB3F65">
        <w:rPr>
          <w:sz w:val="24"/>
          <w:szCs w:val="24"/>
        </w:rPr>
        <w:t>мероприятия по</w:t>
      </w:r>
      <w:r w:rsidRPr="008C2C46">
        <w:rPr>
          <w:sz w:val="24"/>
          <w:szCs w:val="24"/>
        </w:rPr>
        <w:t xml:space="preserve"> </w:t>
      </w:r>
      <w:r w:rsidR="00FB3F65" w:rsidRPr="008C2C46">
        <w:rPr>
          <w:sz w:val="24"/>
          <w:szCs w:val="24"/>
        </w:rPr>
        <w:t>выравнива</w:t>
      </w:r>
      <w:r w:rsidR="00FB3F65">
        <w:rPr>
          <w:sz w:val="24"/>
          <w:szCs w:val="24"/>
        </w:rPr>
        <w:t>нию</w:t>
      </w:r>
      <w:r w:rsidR="00FB3F65" w:rsidRPr="008C2C46">
        <w:rPr>
          <w:sz w:val="24"/>
          <w:szCs w:val="24"/>
        </w:rPr>
        <w:t xml:space="preserve"> </w:t>
      </w:r>
      <w:r w:rsidRPr="008C2C46">
        <w:rPr>
          <w:sz w:val="24"/>
          <w:szCs w:val="24"/>
        </w:rPr>
        <w:t>осадок конструкций в</w:t>
      </w:r>
      <w:r w:rsidRPr="008C2C46">
        <w:rPr>
          <w:sz w:val="24"/>
          <w:szCs w:val="24"/>
        </w:rPr>
        <w:t>ы</w:t>
      </w:r>
      <w:r w:rsidRPr="008C2C46">
        <w:rPr>
          <w:sz w:val="24"/>
          <w:szCs w:val="24"/>
        </w:rPr>
        <w:t xml:space="preserve">сотных и </w:t>
      </w:r>
      <w:proofErr w:type="spellStart"/>
      <w:r w:rsidRPr="008C2C46">
        <w:rPr>
          <w:sz w:val="24"/>
          <w:szCs w:val="24"/>
        </w:rPr>
        <w:t>стилобатных</w:t>
      </w:r>
      <w:proofErr w:type="spellEnd"/>
      <w:r w:rsidRPr="008C2C46">
        <w:rPr>
          <w:sz w:val="24"/>
          <w:szCs w:val="24"/>
        </w:rPr>
        <w:t xml:space="preserve"> частей зданий, а так же </w:t>
      </w:r>
      <w:r w:rsidR="00FB3F65">
        <w:rPr>
          <w:sz w:val="24"/>
          <w:szCs w:val="24"/>
        </w:rPr>
        <w:t xml:space="preserve">с учетом </w:t>
      </w:r>
      <w:r w:rsidRPr="008C2C46">
        <w:rPr>
          <w:sz w:val="24"/>
          <w:szCs w:val="24"/>
        </w:rPr>
        <w:t xml:space="preserve">различных </w:t>
      </w:r>
      <w:r w:rsidR="00FB3F65" w:rsidRPr="008C2C46">
        <w:rPr>
          <w:sz w:val="24"/>
          <w:szCs w:val="24"/>
        </w:rPr>
        <w:t>срок</w:t>
      </w:r>
      <w:r w:rsidR="00FB3F65">
        <w:rPr>
          <w:sz w:val="24"/>
          <w:szCs w:val="24"/>
        </w:rPr>
        <w:t>ов</w:t>
      </w:r>
      <w:r w:rsidR="00FB3F65" w:rsidRPr="008C2C46">
        <w:rPr>
          <w:sz w:val="24"/>
          <w:szCs w:val="24"/>
        </w:rPr>
        <w:t xml:space="preserve"> </w:t>
      </w:r>
      <w:r w:rsidRPr="008C2C46">
        <w:rPr>
          <w:sz w:val="24"/>
          <w:szCs w:val="24"/>
        </w:rPr>
        <w:t>(</w:t>
      </w:r>
      <w:r w:rsidR="00FB3F65" w:rsidRPr="008C2C46">
        <w:rPr>
          <w:sz w:val="24"/>
          <w:szCs w:val="24"/>
        </w:rPr>
        <w:t>этап</w:t>
      </w:r>
      <w:r w:rsidR="00FB3F65">
        <w:rPr>
          <w:sz w:val="24"/>
          <w:szCs w:val="24"/>
        </w:rPr>
        <w:t>ов</w:t>
      </w:r>
      <w:r w:rsidRPr="008C2C46">
        <w:rPr>
          <w:sz w:val="24"/>
          <w:szCs w:val="24"/>
        </w:rPr>
        <w:t>) возведения ко</w:t>
      </w:r>
      <w:r w:rsidRPr="008C2C46">
        <w:rPr>
          <w:sz w:val="24"/>
          <w:szCs w:val="24"/>
        </w:rPr>
        <w:t>н</w:t>
      </w:r>
      <w:r w:rsidRPr="008C2C46">
        <w:rPr>
          <w:sz w:val="24"/>
          <w:szCs w:val="24"/>
        </w:rPr>
        <w:t>струкций.</w:t>
      </w:r>
    </w:p>
    <w:p w14:paraId="76E67361" w14:textId="77777777" w:rsidR="008278D4" w:rsidRDefault="00A5476A" w:rsidP="00B34FB3">
      <w:pPr>
        <w:ind w:right="-2" w:firstLine="567"/>
        <w:jc w:val="both"/>
        <w:rPr>
          <w:sz w:val="24"/>
          <w:szCs w:val="24"/>
        </w:rPr>
      </w:pPr>
      <w:r w:rsidRPr="00FB3F65">
        <w:rPr>
          <w:sz w:val="24"/>
          <w:szCs w:val="24"/>
        </w:rPr>
        <w:t>При расчете конструкций учесть нагрузки от строительных машин, механизмов, автотран</w:t>
      </w:r>
      <w:r w:rsidRPr="00FB3F65">
        <w:rPr>
          <w:sz w:val="24"/>
          <w:szCs w:val="24"/>
        </w:rPr>
        <w:t>с</w:t>
      </w:r>
      <w:r w:rsidRPr="00FB3F65">
        <w:rPr>
          <w:sz w:val="24"/>
          <w:szCs w:val="24"/>
        </w:rPr>
        <w:t>порта и складов материалов</w:t>
      </w:r>
      <w:r w:rsidR="00A704D7" w:rsidRPr="00FB3F65">
        <w:rPr>
          <w:sz w:val="24"/>
          <w:szCs w:val="24"/>
        </w:rPr>
        <w:t>,</w:t>
      </w:r>
      <w:r w:rsidRPr="00FB3F65">
        <w:rPr>
          <w:sz w:val="24"/>
          <w:szCs w:val="24"/>
        </w:rPr>
        <w:t xml:space="preserve"> размещаемых на период строительства в соответствии с проектом о</w:t>
      </w:r>
      <w:r w:rsidRPr="00FB3F65">
        <w:rPr>
          <w:sz w:val="24"/>
          <w:szCs w:val="24"/>
        </w:rPr>
        <w:t>р</w:t>
      </w:r>
      <w:r w:rsidRPr="00FB3F65">
        <w:rPr>
          <w:sz w:val="24"/>
          <w:szCs w:val="24"/>
        </w:rPr>
        <w:t>ганизации строительства</w:t>
      </w:r>
      <w:r w:rsidR="00FB3F65" w:rsidRPr="00FB3F65">
        <w:rPr>
          <w:sz w:val="24"/>
          <w:szCs w:val="24"/>
        </w:rPr>
        <w:t>, либо</w:t>
      </w:r>
      <w:r w:rsidR="00FB3F65">
        <w:rPr>
          <w:sz w:val="24"/>
          <w:szCs w:val="24"/>
        </w:rPr>
        <w:t xml:space="preserve"> предусмотреть мероприятия по усилению данных конструкций на период строительства.</w:t>
      </w:r>
    </w:p>
    <w:p w14:paraId="3D006783" w14:textId="538FD365" w:rsidR="00492E3C" w:rsidRPr="008C2C46" w:rsidRDefault="00FB3F65" w:rsidP="00492E3C">
      <w:pPr>
        <w:ind w:right="-2" w:firstLine="567"/>
        <w:jc w:val="both"/>
        <w:rPr>
          <w:sz w:val="24"/>
          <w:szCs w:val="24"/>
        </w:rPr>
      </w:pPr>
      <w:r w:rsidRPr="00FB3F65">
        <w:rPr>
          <w:sz w:val="24"/>
          <w:szCs w:val="24"/>
        </w:rPr>
        <w:t xml:space="preserve">При расчете конструкций учесть нагрузки от </w:t>
      </w:r>
      <w:r>
        <w:rPr>
          <w:sz w:val="24"/>
          <w:szCs w:val="24"/>
        </w:rPr>
        <w:t>пожарной техники</w:t>
      </w:r>
      <w:r w:rsidRPr="00FB3F65">
        <w:rPr>
          <w:sz w:val="24"/>
          <w:szCs w:val="24"/>
        </w:rPr>
        <w:t>,</w:t>
      </w:r>
      <w:r>
        <w:rPr>
          <w:sz w:val="24"/>
          <w:szCs w:val="24"/>
        </w:rPr>
        <w:t xml:space="preserve"> размещаемой в соответствии с планом боевых действий </w:t>
      </w:r>
      <w:r w:rsidRPr="00FB3F65">
        <w:rPr>
          <w:sz w:val="24"/>
          <w:szCs w:val="24"/>
        </w:rPr>
        <w:t xml:space="preserve"> </w:t>
      </w:r>
      <w:r>
        <w:rPr>
          <w:sz w:val="24"/>
          <w:szCs w:val="24"/>
        </w:rPr>
        <w:t>пожарных подразделений.</w:t>
      </w:r>
    </w:p>
    <w:p w14:paraId="5138AC6D" w14:textId="77777777" w:rsidR="00CD2108" w:rsidRPr="008C2C46" w:rsidRDefault="00CD2108" w:rsidP="00C242BC">
      <w:pPr>
        <w:pStyle w:val="a6"/>
        <w:widowControl/>
        <w:numPr>
          <w:ilvl w:val="0"/>
          <w:numId w:val="5"/>
        </w:numPr>
        <w:autoSpaceDE/>
        <w:autoSpaceDN/>
        <w:adjustRightInd/>
        <w:ind w:right="704"/>
        <w:jc w:val="both"/>
        <w:rPr>
          <w:b/>
          <w:vanish/>
        </w:rPr>
      </w:pPr>
    </w:p>
    <w:p w14:paraId="063BBF26" w14:textId="77777777" w:rsidR="0092346C" w:rsidRPr="00CF757C" w:rsidRDefault="00CB26FE" w:rsidP="00C242BC">
      <w:pPr>
        <w:pStyle w:val="21"/>
        <w:numPr>
          <w:ilvl w:val="1"/>
          <w:numId w:val="5"/>
        </w:numPr>
        <w:tabs>
          <w:tab w:val="left" w:pos="851"/>
          <w:tab w:val="left" w:pos="1134"/>
        </w:tabs>
        <w:spacing w:after="0" w:line="240" w:lineRule="auto"/>
        <w:ind w:left="0" w:right="704" w:firstLine="567"/>
        <w:jc w:val="both"/>
        <w:rPr>
          <w:b/>
          <w:sz w:val="24"/>
          <w:szCs w:val="24"/>
        </w:rPr>
      </w:pPr>
      <w:r w:rsidRPr="00CF757C">
        <w:rPr>
          <w:b/>
          <w:sz w:val="24"/>
          <w:szCs w:val="24"/>
        </w:rPr>
        <w:t>Фундаменты</w:t>
      </w:r>
      <w:r w:rsidR="0092346C" w:rsidRPr="00CF757C">
        <w:rPr>
          <w:b/>
          <w:sz w:val="24"/>
          <w:szCs w:val="24"/>
        </w:rPr>
        <w:t>.</w:t>
      </w:r>
      <w:r w:rsidR="00013EF6" w:rsidRPr="00CF757C">
        <w:rPr>
          <w:b/>
          <w:sz w:val="24"/>
          <w:szCs w:val="24"/>
        </w:rPr>
        <w:t xml:space="preserve"> </w:t>
      </w:r>
    </w:p>
    <w:p w14:paraId="3D20B759" w14:textId="77777777" w:rsidR="00507822" w:rsidRDefault="006E5C02" w:rsidP="00B34FB3">
      <w:pPr>
        <w:ind w:firstLine="567"/>
        <w:jc w:val="both"/>
        <w:rPr>
          <w:sz w:val="24"/>
          <w:szCs w:val="24"/>
        </w:rPr>
      </w:pPr>
      <w:r w:rsidRPr="008C2C46">
        <w:rPr>
          <w:sz w:val="24"/>
          <w:szCs w:val="24"/>
        </w:rPr>
        <w:t>В качестве фундаментов под несущие конструкции корпуса и стилобата принять монолитную железобетонную п</w:t>
      </w:r>
      <w:r w:rsidR="00BA65EE" w:rsidRPr="008C2C46">
        <w:rPr>
          <w:sz w:val="24"/>
          <w:szCs w:val="24"/>
        </w:rPr>
        <w:t>литу на естественном основании</w:t>
      </w:r>
      <w:r w:rsidR="00507822">
        <w:rPr>
          <w:sz w:val="24"/>
          <w:szCs w:val="24"/>
        </w:rPr>
        <w:t xml:space="preserve"> </w:t>
      </w:r>
      <w:r w:rsidR="00BA65EE" w:rsidRPr="008C2C46">
        <w:rPr>
          <w:sz w:val="24"/>
          <w:szCs w:val="24"/>
        </w:rPr>
        <w:t>и</w:t>
      </w:r>
      <w:r w:rsidR="00507822">
        <w:rPr>
          <w:sz w:val="24"/>
          <w:szCs w:val="24"/>
        </w:rPr>
        <w:t>/или</w:t>
      </w:r>
      <w:r w:rsidR="00BA65EE" w:rsidRPr="008C2C46">
        <w:rPr>
          <w:sz w:val="24"/>
          <w:szCs w:val="24"/>
        </w:rPr>
        <w:t xml:space="preserve"> свайно-плитный</w:t>
      </w:r>
      <w:r w:rsidR="009865F5" w:rsidRPr="008C2C46">
        <w:rPr>
          <w:sz w:val="24"/>
          <w:szCs w:val="24"/>
        </w:rPr>
        <w:t xml:space="preserve"> фундам</w:t>
      </w:r>
      <w:r w:rsidR="00BA65EE" w:rsidRPr="008C2C46">
        <w:rPr>
          <w:sz w:val="24"/>
          <w:szCs w:val="24"/>
        </w:rPr>
        <w:t>ент.</w:t>
      </w:r>
      <w:r w:rsidR="009865F5" w:rsidRPr="008C2C46">
        <w:rPr>
          <w:sz w:val="24"/>
          <w:szCs w:val="24"/>
        </w:rPr>
        <w:t xml:space="preserve"> </w:t>
      </w:r>
    </w:p>
    <w:p w14:paraId="2B26A10F" w14:textId="77777777" w:rsidR="006E5C02" w:rsidRPr="008C2C46" w:rsidRDefault="006C1936" w:rsidP="00B34FB3">
      <w:pPr>
        <w:ind w:firstLine="567"/>
        <w:jc w:val="both"/>
        <w:rPr>
          <w:sz w:val="24"/>
          <w:szCs w:val="24"/>
        </w:rPr>
      </w:pPr>
      <w:r>
        <w:rPr>
          <w:sz w:val="24"/>
          <w:szCs w:val="24"/>
        </w:rPr>
        <w:t>Тип</w:t>
      </w:r>
      <w:r w:rsidR="00CB17B8">
        <w:rPr>
          <w:sz w:val="24"/>
          <w:szCs w:val="24"/>
        </w:rPr>
        <w:t xml:space="preserve"> </w:t>
      </w:r>
      <w:r w:rsidR="001B7542">
        <w:rPr>
          <w:sz w:val="24"/>
          <w:szCs w:val="24"/>
        </w:rPr>
        <w:t xml:space="preserve">фундамента, </w:t>
      </w:r>
      <w:r w:rsidR="00CB17B8">
        <w:rPr>
          <w:sz w:val="24"/>
          <w:szCs w:val="24"/>
        </w:rPr>
        <w:t xml:space="preserve">количество свай, а также толщина железобетонной плиты – в соответствии с проектом на стадии </w:t>
      </w:r>
      <w:r>
        <w:rPr>
          <w:sz w:val="24"/>
          <w:szCs w:val="24"/>
        </w:rPr>
        <w:t>«Проект</w:t>
      </w:r>
      <w:r w:rsidR="00CB17B8">
        <w:rPr>
          <w:sz w:val="24"/>
          <w:szCs w:val="24"/>
        </w:rPr>
        <w:t>».</w:t>
      </w:r>
    </w:p>
    <w:p w14:paraId="2E42972F" w14:textId="4800D5E2" w:rsidR="00D25116" w:rsidRPr="008C2C46" w:rsidRDefault="00D25116" w:rsidP="00B34FB3">
      <w:pPr>
        <w:ind w:right="-2" w:firstLine="567"/>
        <w:jc w:val="both"/>
        <w:rPr>
          <w:sz w:val="24"/>
          <w:szCs w:val="24"/>
        </w:rPr>
      </w:pPr>
      <w:r w:rsidRPr="008C2C46">
        <w:rPr>
          <w:sz w:val="24"/>
          <w:szCs w:val="24"/>
        </w:rPr>
        <w:t xml:space="preserve">В конструкциях подземной части предусмотреть установку гидроизоляционных шпонок, </w:t>
      </w:r>
      <w:proofErr w:type="spellStart"/>
      <w:r w:rsidRPr="008C2C46">
        <w:rPr>
          <w:sz w:val="24"/>
          <w:szCs w:val="24"/>
        </w:rPr>
        <w:t>с</w:t>
      </w:r>
      <w:r w:rsidRPr="008C2C46">
        <w:rPr>
          <w:sz w:val="24"/>
          <w:szCs w:val="24"/>
        </w:rPr>
        <w:t>а</w:t>
      </w:r>
      <w:r w:rsidRPr="008C2C46">
        <w:rPr>
          <w:sz w:val="24"/>
          <w:szCs w:val="24"/>
        </w:rPr>
        <w:t>морасширяющихся</w:t>
      </w:r>
      <w:proofErr w:type="spellEnd"/>
      <w:r w:rsidRPr="008C2C46">
        <w:rPr>
          <w:sz w:val="24"/>
          <w:szCs w:val="24"/>
        </w:rPr>
        <w:t xml:space="preserve"> шнуров и других материалов по рабочим (холодным) и технологическим швам бетонирования, стыкам стены/перекрытия и др. </w:t>
      </w:r>
    </w:p>
    <w:p w14:paraId="4BAEA816" w14:textId="77777777" w:rsidR="009865F5" w:rsidRPr="008C2C46" w:rsidRDefault="00D25116" w:rsidP="00B34FB3">
      <w:pPr>
        <w:ind w:right="-2" w:firstLine="567"/>
        <w:jc w:val="both"/>
        <w:rPr>
          <w:sz w:val="24"/>
          <w:szCs w:val="24"/>
        </w:rPr>
      </w:pPr>
      <w:r w:rsidRPr="008C2C46">
        <w:rPr>
          <w:sz w:val="24"/>
          <w:szCs w:val="24"/>
        </w:rPr>
        <w:t>В деформационных швах фундаментной плиты запроектировать не менее 2-х шпонок по выс</w:t>
      </w:r>
      <w:r w:rsidRPr="008C2C46">
        <w:rPr>
          <w:sz w:val="24"/>
          <w:szCs w:val="24"/>
        </w:rPr>
        <w:t>о</w:t>
      </w:r>
      <w:r w:rsidRPr="008C2C46">
        <w:rPr>
          <w:sz w:val="24"/>
          <w:szCs w:val="24"/>
        </w:rPr>
        <w:t>те плиты: одну в основании плиты и другую посередине, в теле плиты. Тип шпонок подобрать с учетом прогнозируемых осадок и деформаций.</w:t>
      </w:r>
    </w:p>
    <w:p w14:paraId="06732ECF" w14:textId="2DE6722D" w:rsidR="00D25116" w:rsidRPr="008C2C46" w:rsidRDefault="00A663C8" w:rsidP="00B34FB3">
      <w:pPr>
        <w:ind w:firstLine="567"/>
        <w:jc w:val="both"/>
        <w:rPr>
          <w:sz w:val="24"/>
          <w:szCs w:val="24"/>
        </w:rPr>
      </w:pPr>
      <w:r w:rsidRPr="008C2C46">
        <w:rPr>
          <w:sz w:val="24"/>
          <w:szCs w:val="24"/>
        </w:rPr>
        <w:t xml:space="preserve">До начала выпуска рабочей документации представить на согласование </w:t>
      </w:r>
      <w:r w:rsidR="0047332C" w:rsidRPr="008C2C46">
        <w:rPr>
          <w:sz w:val="24"/>
          <w:szCs w:val="24"/>
        </w:rPr>
        <w:t>Застройщику</w:t>
      </w:r>
      <w:r w:rsidRPr="008C2C46">
        <w:rPr>
          <w:sz w:val="24"/>
          <w:szCs w:val="24"/>
        </w:rPr>
        <w:t xml:space="preserve"> конце</w:t>
      </w:r>
      <w:r w:rsidRPr="008C2C46">
        <w:rPr>
          <w:sz w:val="24"/>
          <w:szCs w:val="24"/>
        </w:rPr>
        <w:t>п</w:t>
      </w:r>
      <w:r w:rsidRPr="008C2C46">
        <w:rPr>
          <w:sz w:val="24"/>
          <w:szCs w:val="24"/>
        </w:rPr>
        <w:t>цию устройства гидроизоляции по</w:t>
      </w:r>
      <w:r w:rsidR="00D25116" w:rsidRPr="008C2C46">
        <w:rPr>
          <w:sz w:val="24"/>
          <w:szCs w:val="24"/>
        </w:rPr>
        <w:t>д</w:t>
      </w:r>
      <w:r w:rsidRPr="008C2C46">
        <w:rPr>
          <w:sz w:val="24"/>
          <w:szCs w:val="24"/>
        </w:rPr>
        <w:t>земной части и фундаментов, включая схему, типовые узлы устройства и крепления горизонтальной и вертикальной гидроизоляции.</w:t>
      </w:r>
    </w:p>
    <w:p w14:paraId="0BD7745F" w14:textId="77777777" w:rsidR="00A663C8" w:rsidRDefault="00C06D60" w:rsidP="00B34FB3">
      <w:pPr>
        <w:ind w:firstLine="567"/>
        <w:jc w:val="both"/>
        <w:rPr>
          <w:sz w:val="24"/>
          <w:szCs w:val="24"/>
        </w:rPr>
      </w:pPr>
      <w:r w:rsidRPr="008C2C46">
        <w:rPr>
          <w:sz w:val="24"/>
          <w:szCs w:val="24"/>
        </w:rPr>
        <w:t xml:space="preserve">При необходимости предусмотреть </w:t>
      </w:r>
      <w:r w:rsidR="00D25116" w:rsidRPr="008C2C46">
        <w:rPr>
          <w:sz w:val="24"/>
          <w:szCs w:val="24"/>
        </w:rPr>
        <w:t xml:space="preserve">дополнительные мероприятия и проектные решения </w:t>
      </w:r>
      <w:r w:rsidRPr="008C2C46">
        <w:rPr>
          <w:sz w:val="24"/>
          <w:szCs w:val="24"/>
        </w:rPr>
        <w:t>мер</w:t>
      </w:r>
      <w:r w:rsidRPr="008C2C46">
        <w:rPr>
          <w:sz w:val="24"/>
          <w:szCs w:val="24"/>
        </w:rPr>
        <w:t>о</w:t>
      </w:r>
      <w:r w:rsidRPr="008C2C46">
        <w:rPr>
          <w:sz w:val="24"/>
          <w:szCs w:val="24"/>
        </w:rPr>
        <w:t xml:space="preserve">приятия по предупреждению подтопления </w:t>
      </w:r>
      <w:r w:rsidR="00D25116" w:rsidRPr="008C2C46">
        <w:rPr>
          <w:sz w:val="24"/>
          <w:szCs w:val="24"/>
        </w:rPr>
        <w:t xml:space="preserve">или нарушения гидроизоляции </w:t>
      </w:r>
      <w:r w:rsidRPr="008C2C46">
        <w:rPr>
          <w:sz w:val="24"/>
          <w:szCs w:val="24"/>
        </w:rPr>
        <w:t>подземной (стилобатной) части зданий на период строительства и эксплуатации.</w:t>
      </w:r>
    </w:p>
    <w:p w14:paraId="24094640" w14:textId="6C93ECFB" w:rsidR="00BA7574" w:rsidRDefault="00BA7574" w:rsidP="00B34FB3">
      <w:pPr>
        <w:ind w:firstLine="567"/>
        <w:jc w:val="both"/>
        <w:rPr>
          <w:sz w:val="24"/>
          <w:szCs w:val="24"/>
        </w:rPr>
      </w:pPr>
      <w:r w:rsidRPr="00202334">
        <w:rPr>
          <w:sz w:val="24"/>
          <w:szCs w:val="24"/>
        </w:rPr>
        <w:t>При проектировании фундаментов учесть мероприятия по устройству фундаментов башенных кранов.</w:t>
      </w:r>
    </w:p>
    <w:p w14:paraId="7593AA7D" w14:textId="7CD0DD08" w:rsidR="00492E3C" w:rsidRPr="00CF757C" w:rsidRDefault="00492E3C" w:rsidP="00B34FB3">
      <w:pPr>
        <w:ind w:firstLine="567"/>
        <w:jc w:val="both"/>
        <w:rPr>
          <w:b/>
          <w:sz w:val="24"/>
          <w:szCs w:val="24"/>
        </w:rPr>
      </w:pPr>
      <w:r w:rsidRPr="00CF757C">
        <w:rPr>
          <w:b/>
          <w:sz w:val="24"/>
          <w:szCs w:val="24"/>
        </w:rPr>
        <w:t>Фундаменты АП</w:t>
      </w:r>
      <w:proofErr w:type="gramStart"/>
      <w:r w:rsidRPr="00CF757C">
        <w:rPr>
          <w:b/>
          <w:sz w:val="24"/>
          <w:szCs w:val="24"/>
        </w:rPr>
        <w:t>1</w:t>
      </w:r>
      <w:proofErr w:type="gramEnd"/>
      <w:r w:rsidRPr="00CF757C">
        <w:rPr>
          <w:b/>
          <w:sz w:val="24"/>
          <w:szCs w:val="24"/>
        </w:rPr>
        <w:t>:</w:t>
      </w:r>
    </w:p>
    <w:p w14:paraId="0F585340" w14:textId="2E2EEFE0" w:rsidR="00492E3C" w:rsidRPr="00E16FB7" w:rsidRDefault="00492E3C" w:rsidP="00492E3C">
      <w:pPr>
        <w:pStyle w:val="a8"/>
        <w:spacing w:after="0"/>
        <w:ind w:left="284"/>
        <w:jc w:val="both"/>
        <w:rPr>
          <w:sz w:val="24"/>
          <w:szCs w:val="24"/>
        </w:rPr>
      </w:pPr>
      <w:r>
        <w:rPr>
          <w:sz w:val="24"/>
          <w:szCs w:val="24"/>
        </w:rPr>
        <w:t>Б</w:t>
      </w:r>
      <w:r w:rsidRPr="00E16FB7">
        <w:rPr>
          <w:sz w:val="24"/>
          <w:szCs w:val="24"/>
        </w:rPr>
        <w:t xml:space="preserve">уронабивные свай диаметром 1000мм и длиной (глубиной от уровня подвала) 14.5м. Нижняя отметка свай – 105.40, но не менее чем на глубину 0.8м в отложения </w:t>
      </w:r>
      <w:proofErr w:type="spellStart"/>
      <w:r w:rsidRPr="00E16FB7">
        <w:rPr>
          <w:sz w:val="24"/>
          <w:szCs w:val="24"/>
        </w:rPr>
        <w:t>ратмировской</w:t>
      </w:r>
      <w:proofErr w:type="spellEnd"/>
      <w:r w:rsidRPr="00E16FB7">
        <w:rPr>
          <w:sz w:val="24"/>
          <w:szCs w:val="24"/>
        </w:rPr>
        <w:t xml:space="preserve"> толщи. В плане свай расстановлены и сгруппированы по зонам наибольших нагрузок (ядра, стены, коло</w:t>
      </w:r>
      <w:r w:rsidRPr="00E16FB7">
        <w:rPr>
          <w:sz w:val="24"/>
          <w:szCs w:val="24"/>
        </w:rPr>
        <w:t>н</w:t>
      </w:r>
      <w:r w:rsidRPr="00E16FB7">
        <w:rPr>
          <w:sz w:val="24"/>
          <w:szCs w:val="24"/>
        </w:rPr>
        <w:t>ны). Свай объединяет железобетонная плита толщиной 1500 мм. Подстилающие слои под плитой имеют толщину около 400мм и состоят из (сверху вниз): защитной стяжки для гидроизоляции, самой гидроизоляции, бетонной подготовки и утрамбованного щебня.</w:t>
      </w:r>
    </w:p>
    <w:p w14:paraId="00A941C3" w14:textId="4A7E7459" w:rsidR="00492E3C" w:rsidRDefault="00492E3C" w:rsidP="00492E3C">
      <w:pPr>
        <w:ind w:firstLine="567"/>
        <w:jc w:val="both"/>
        <w:rPr>
          <w:sz w:val="24"/>
          <w:szCs w:val="24"/>
        </w:rPr>
      </w:pPr>
      <w:r w:rsidRPr="00E16FB7">
        <w:rPr>
          <w:sz w:val="24"/>
          <w:szCs w:val="24"/>
        </w:rPr>
        <w:t>Класс бетона по прочности для свай В30, для плиты В40. Класс бетона по водонепроницаем</w:t>
      </w:r>
      <w:r w:rsidRPr="00E16FB7">
        <w:rPr>
          <w:sz w:val="24"/>
          <w:szCs w:val="24"/>
        </w:rPr>
        <w:t>о</w:t>
      </w:r>
      <w:r w:rsidRPr="00E16FB7">
        <w:rPr>
          <w:sz w:val="24"/>
          <w:szCs w:val="24"/>
        </w:rPr>
        <w:t>сти для плиты W12, морозостойкость – не менее F200.</w:t>
      </w:r>
    </w:p>
    <w:p w14:paraId="1C56FC14" w14:textId="73BC71EA" w:rsidR="00492E3C" w:rsidRPr="00CF757C" w:rsidRDefault="00492E3C" w:rsidP="00492E3C">
      <w:pPr>
        <w:ind w:firstLine="567"/>
        <w:jc w:val="both"/>
        <w:rPr>
          <w:b/>
          <w:sz w:val="24"/>
          <w:szCs w:val="24"/>
        </w:rPr>
      </w:pPr>
      <w:r w:rsidRPr="00CF757C">
        <w:rPr>
          <w:b/>
          <w:sz w:val="24"/>
          <w:szCs w:val="24"/>
        </w:rPr>
        <w:t>Фундаменты ЖД</w:t>
      </w:r>
      <w:proofErr w:type="gramStart"/>
      <w:r w:rsidRPr="00CF757C">
        <w:rPr>
          <w:b/>
          <w:sz w:val="24"/>
          <w:szCs w:val="24"/>
        </w:rPr>
        <w:t>4</w:t>
      </w:r>
      <w:proofErr w:type="gramEnd"/>
      <w:r w:rsidRPr="00CF757C">
        <w:rPr>
          <w:b/>
          <w:sz w:val="24"/>
          <w:szCs w:val="24"/>
        </w:rPr>
        <w:t>:</w:t>
      </w:r>
    </w:p>
    <w:p w14:paraId="78A6C6F6" w14:textId="68426EF1" w:rsidR="00492E3C" w:rsidRPr="00E16FB7" w:rsidRDefault="00492E3C" w:rsidP="00492E3C">
      <w:pPr>
        <w:pStyle w:val="a8"/>
        <w:spacing w:after="0"/>
        <w:ind w:left="284"/>
        <w:jc w:val="both"/>
        <w:rPr>
          <w:sz w:val="24"/>
          <w:szCs w:val="24"/>
        </w:rPr>
      </w:pPr>
      <w:r>
        <w:rPr>
          <w:sz w:val="24"/>
          <w:szCs w:val="24"/>
        </w:rPr>
        <w:t>Ж</w:t>
      </w:r>
      <w:r w:rsidRPr="00E16FB7">
        <w:rPr>
          <w:sz w:val="24"/>
          <w:szCs w:val="24"/>
        </w:rPr>
        <w:t>елезобетонные плиты на естественном основании, толщиной 1500 мм. Подстилающие слои под всеми плитами имеют толщину около 400мм и состоят из (сверху вниз): защитной стяжки для гидроизоляции, самой гидроизоляции, бетонной подготовки и утрамбованного щебня. Бытовое давление грунта на уровнях подошвы составляет от 150-200 кН/м</w:t>
      </w:r>
      <w:proofErr w:type="gramStart"/>
      <w:r w:rsidRPr="00E16FB7">
        <w:rPr>
          <w:sz w:val="24"/>
          <w:szCs w:val="24"/>
        </w:rPr>
        <w:t>2</w:t>
      </w:r>
      <w:proofErr w:type="gramEnd"/>
      <w:r w:rsidRPr="00E16FB7">
        <w:rPr>
          <w:sz w:val="24"/>
          <w:szCs w:val="24"/>
        </w:rPr>
        <w:t>.</w:t>
      </w:r>
    </w:p>
    <w:p w14:paraId="5011488E" w14:textId="4EED8E94" w:rsidR="00492E3C" w:rsidRDefault="00492E3C" w:rsidP="00E16FB7">
      <w:pPr>
        <w:pStyle w:val="a8"/>
        <w:spacing w:after="0"/>
        <w:ind w:left="284"/>
        <w:jc w:val="both"/>
        <w:rPr>
          <w:sz w:val="24"/>
          <w:szCs w:val="24"/>
        </w:rPr>
      </w:pPr>
      <w:r w:rsidRPr="00E16FB7">
        <w:rPr>
          <w:sz w:val="24"/>
          <w:szCs w:val="24"/>
        </w:rPr>
        <w:t>Класс бетона по прочности для фундаментных плит В30. Класс бетона по водонепроницаемости не менее W8. Морозостойкость – не менее F200.</w:t>
      </w:r>
    </w:p>
    <w:p w14:paraId="58A3BE5D" w14:textId="2D7D486D" w:rsidR="00492E3C" w:rsidRPr="00CF757C" w:rsidRDefault="00492E3C" w:rsidP="00E16FB7">
      <w:pPr>
        <w:pStyle w:val="a8"/>
        <w:spacing w:after="0"/>
        <w:ind w:left="284"/>
        <w:jc w:val="both"/>
        <w:rPr>
          <w:b/>
          <w:sz w:val="24"/>
          <w:szCs w:val="24"/>
        </w:rPr>
      </w:pPr>
      <w:r w:rsidRPr="00CF757C">
        <w:rPr>
          <w:b/>
          <w:sz w:val="24"/>
          <w:szCs w:val="24"/>
        </w:rPr>
        <w:t>Цокольная часть:</w:t>
      </w:r>
    </w:p>
    <w:p w14:paraId="3A504096" w14:textId="77777777" w:rsidR="00492E3C" w:rsidRPr="00E16FB7" w:rsidRDefault="00492E3C" w:rsidP="00492E3C">
      <w:pPr>
        <w:pStyle w:val="a8"/>
        <w:spacing w:after="0"/>
        <w:ind w:left="284"/>
        <w:jc w:val="both"/>
        <w:rPr>
          <w:sz w:val="24"/>
          <w:szCs w:val="24"/>
        </w:rPr>
      </w:pPr>
      <w:r w:rsidRPr="00E16FB7">
        <w:rPr>
          <w:sz w:val="24"/>
          <w:szCs w:val="24"/>
        </w:rPr>
        <w:t xml:space="preserve">Фундаментами для всех цокольных зданий предусматриваются железобетонные плиты толщиной </w:t>
      </w:r>
      <w:r w:rsidRPr="00E16FB7">
        <w:rPr>
          <w:sz w:val="24"/>
          <w:szCs w:val="24"/>
          <w:lang w:val="sr-Cyrl-RS"/>
        </w:rPr>
        <w:t>1000</w:t>
      </w:r>
      <w:r w:rsidRPr="00E16FB7">
        <w:rPr>
          <w:sz w:val="24"/>
          <w:szCs w:val="24"/>
        </w:rPr>
        <w:t> мм (кроме отдельных мест с увеличением толщины - 1500мм под кранами). Подстилающие слои под плитой имеют толщину около 400мм и состоят из (сверху вниз): защитной стяжки для гидроизоляции, самой гидроизоляции, бетонной подготовки и утрамбованного щебня.</w:t>
      </w:r>
    </w:p>
    <w:p w14:paraId="1CCADC97" w14:textId="33CA7CCE" w:rsidR="00492E3C" w:rsidRPr="00492E3C" w:rsidRDefault="00492E3C" w:rsidP="00E16FB7">
      <w:pPr>
        <w:pStyle w:val="a8"/>
        <w:spacing w:after="0"/>
        <w:ind w:left="284"/>
        <w:jc w:val="both"/>
        <w:rPr>
          <w:sz w:val="24"/>
          <w:szCs w:val="24"/>
        </w:rPr>
      </w:pPr>
      <w:r w:rsidRPr="00E16FB7">
        <w:rPr>
          <w:sz w:val="24"/>
          <w:szCs w:val="24"/>
        </w:rPr>
        <w:t>Класс бетона по водонепроницаемости – не менее W8, морозостойкость – не менее F200.</w:t>
      </w:r>
    </w:p>
    <w:p w14:paraId="63982AB0" w14:textId="77777777" w:rsidR="00CB26FE" w:rsidRPr="00CF757C" w:rsidRDefault="007F64A5" w:rsidP="00B34FB3">
      <w:pPr>
        <w:pStyle w:val="21"/>
        <w:tabs>
          <w:tab w:val="left" w:pos="1134"/>
        </w:tabs>
        <w:spacing w:after="0" w:line="240" w:lineRule="auto"/>
        <w:ind w:right="704" w:firstLine="567"/>
        <w:jc w:val="both"/>
        <w:rPr>
          <w:b/>
          <w:sz w:val="24"/>
          <w:szCs w:val="24"/>
        </w:rPr>
      </w:pPr>
      <w:r w:rsidRPr="00CF757C">
        <w:rPr>
          <w:b/>
          <w:sz w:val="24"/>
          <w:szCs w:val="24"/>
        </w:rPr>
        <w:t>3.2.</w:t>
      </w:r>
      <w:r w:rsidR="00343A7D" w:rsidRPr="00CF757C">
        <w:rPr>
          <w:b/>
          <w:sz w:val="24"/>
          <w:szCs w:val="24"/>
        </w:rPr>
        <w:t xml:space="preserve">  </w:t>
      </w:r>
      <w:r w:rsidR="00CB26FE" w:rsidRPr="00CF757C">
        <w:rPr>
          <w:b/>
          <w:sz w:val="24"/>
          <w:szCs w:val="24"/>
        </w:rPr>
        <w:t>Несущие конструкции</w:t>
      </w:r>
      <w:r w:rsidR="003E7FA3" w:rsidRPr="00CF757C">
        <w:rPr>
          <w:b/>
          <w:sz w:val="24"/>
          <w:szCs w:val="24"/>
        </w:rPr>
        <w:t>.</w:t>
      </w:r>
    </w:p>
    <w:p w14:paraId="5FAA9B65" w14:textId="77777777" w:rsidR="009B2E5F" w:rsidRPr="008C2C46" w:rsidRDefault="009865F5" w:rsidP="00B34FB3">
      <w:pPr>
        <w:ind w:firstLine="567"/>
        <w:jc w:val="both"/>
        <w:rPr>
          <w:sz w:val="24"/>
          <w:szCs w:val="24"/>
        </w:rPr>
      </w:pPr>
      <w:r w:rsidRPr="008C2C46">
        <w:rPr>
          <w:sz w:val="24"/>
          <w:szCs w:val="24"/>
        </w:rPr>
        <w:t xml:space="preserve">  </w:t>
      </w:r>
      <w:r w:rsidR="009B2E5F" w:rsidRPr="008C2C46">
        <w:rPr>
          <w:sz w:val="24"/>
          <w:szCs w:val="24"/>
        </w:rPr>
        <w:t xml:space="preserve"> </w:t>
      </w:r>
      <w:r w:rsidR="0022275F" w:rsidRPr="008C2C46">
        <w:rPr>
          <w:sz w:val="24"/>
          <w:szCs w:val="24"/>
        </w:rPr>
        <w:t xml:space="preserve">  </w:t>
      </w:r>
      <w:r w:rsidR="009B2E5F" w:rsidRPr="008C2C46">
        <w:rPr>
          <w:sz w:val="24"/>
          <w:szCs w:val="24"/>
        </w:rPr>
        <w:t>Несущие конструкции – монолитный железобетонный каркас.</w:t>
      </w:r>
    </w:p>
    <w:p w14:paraId="2F185C64" w14:textId="77777777" w:rsidR="009B2E5F" w:rsidRPr="008C2C46" w:rsidRDefault="009B2E5F" w:rsidP="00B34FB3">
      <w:pPr>
        <w:ind w:firstLine="567"/>
        <w:jc w:val="both"/>
        <w:rPr>
          <w:sz w:val="24"/>
          <w:szCs w:val="24"/>
        </w:rPr>
      </w:pPr>
      <w:r w:rsidRPr="008C2C46">
        <w:rPr>
          <w:sz w:val="24"/>
          <w:szCs w:val="24"/>
        </w:rPr>
        <w:t>Пространственная жестк</w:t>
      </w:r>
      <w:r w:rsidR="00827E91" w:rsidRPr="008C2C46">
        <w:rPr>
          <w:sz w:val="24"/>
          <w:szCs w:val="24"/>
        </w:rPr>
        <w:t>ость и устойчивость зданий</w:t>
      </w:r>
      <w:r w:rsidRPr="008C2C46">
        <w:rPr>
          <w:sz w:val="24"/>
          <w:szCs w:val="24"/>
        </w:rPr>
        <w:t xml:space="preserve"> обеспечивается совместной работой н</w:t>
      </w:r>
      <w:r w:rsidRPr="008C2C46">
        <w:rPr>
          <w:sz w:val="24"/>
          <w:szCs w:val="24"/>
        </w:rPr>
        <w:t>е</w:t>
      </w:r>
      <w:r w:rsidRPr="008C2C46">
        <w:rPr>
          <w:sz w:val="24"/>
          <w:szCs w:val="24"/>
        </w:rPr>
        <w:t>сущих монолитных железобетонных конструкций – пилонов, стен жесткости, объединенных мон</w:t>
      </w:r>
      <w:r w:rsidRPr="008C2C46">
        <w:rPr>
          <w:sz w:val="24"/>
          <w:szCs w:val="24"/>
        </w:rPr>
        <w:t>о</w:t>
      </w:r>
      <w:r w:rsidRPr="008C2C46">
        <w:rPr>
          <w:sz w:val="24"/>
          <w:szCs w:val="24"/>
        </w:rPr>
        <w:t>литными дисками перекрытий.</w:t>
      </w:r>
    </w:p>
    <w:p w14:paraId="549D34FB" w14:textId="77777777" w:rsidR="009B2E5F" w:rsidRPr="008C2C46" w:rsidRDefault="009B2E5F" w:rsidP="00B34FB3">
      <w:pPr>
        <w:ind w:firstLine="567"/>
        <w:jc w:val="both"/>
        <w:rPr>
          <w:sz w:val="24"/>
          <w:szCs w:val="24"/>
        </w:rPr>
      </w:pPr>
      <w:r w:rsidRPr="008C2C46">
        <w:rPr>
          <w:sz w:val="24"/>
          <w:szCs w:val="24"/>
        </w:rPr>
        <w:t>В</w:t>
      </w:r>
      <w:r w:rsidR="008600BE" w:rsidRPr="008C2C46">
        <w:rPr>
          <w:sz w:val="24"/>
          <w:szCs w:val="24"/>
        </w:rPr>
        <w:t xml:space="preserve"> качестве стен жесткости приняты</w:t>
      </w:r>
      <w:r w:rsidRPr="008C2C46">
        <w:rPr>
          <w:sz w:val="24"/>
          <w:szCs w:val="24"/>
        </w:rPr>
        <w:t xml:space="preserve"> несущие внутренние стены, стены лифтовых шахт и лес</w:t>
      </w:r>
      <w:r w:rsidRPr="008C2C46">
        <w:rPr>
          <w:sz w:val="24"/>
          <w:szCs w:val="24"/>
        </w:rPr>
        <w:t>т</w:t>
      </w:r>
      <w:r w:rsidRPr="008C2C46">
        <w:rPr>
          <w:sz w:val="24"/>
          <w:szCs w:val="24"/>
        </w:rPr>
        <w:t>ничных клеток.</w:t>
      </w:r>
    </w:p>
    <w:p w14:paraId="4F7929AA" w14:textId="77777777" w:rsidR="00492E3C" w:rsidRPr="00716C3B" w:rsidRDefault="00492E3C" w:rsidP="00B34FB3">
      <w:pPr>
        <w:ind w:firstLine="567"/>
        <w:jc w:val="both"/>
        <w:rPr>
          <w:sz w:val="24"/>
          <w:szCs w:val="24"/>
        </w:rPr>
      </w:pPr>
    </w:p>
    <w:p w14:paraId="1B80AF28" w14:textId="77777777" w:rsidR="00492E3C" w:rsidRDefault="00492E3C" w:rsidP="00B34FB3">
      <w:pPr>
        <w:ind w:firstLine="567"/>
        <w:jc w:val="both"/>
        <w:rPr>
          <w:sz w:val="24"/>
          <w:szCs w:val="24"/>
        </w:rPr>
      </w:pPr>
      <w:r>
        <w:rPr>
          <w:sz w:val="24"/>
          <w:szCs w:val="24"/>
        </w:rPr>
        <w:t>Корпус апартаментов АП</w:t>
      </w:r>
      <w:proofErr w:type="gramStart"/>
      <w:r>
        <w:rPr>
          <w:sz w:val="24"/>
          <w:szCs w:val="24"/>
        </w:rPr>
        <w:t>1</w:t>
      </w:r>
      <w:proofErr w:type="gramEnd"/>
    </w:p>
    <w:p w14:paraId="1EE1962A" w14:textId="77777777" w:rsidR="00492E3C" w:rsidRPr="00CF757C" w:rsidRDefault="00492E3C" w:rsidP="00492E3C">
      <w:pPr>
        <w:pStyle w:val="a8"/>
        <w:jc w:val="both"/>
        <w:rPr>
          <w:sz w:val="24"/>
          <w:szCs w:val="24"/>
        </w:rPr>
      </w:pPr>
      <w:r w:rsidRPr="00CF757C">
        <w:rPr>
          <w:sz w:val="24"/>
          <w:szCs w:val="24"/>
        </w:rPr>
        <w:t>Междуэтажные перекрытия надземной части всего здания решены как монолитные железобетонные плиты. Класс бетона по прочности конструкций надземной части – В30</w:t>
      </w:r>
      <w:r w:rsidRPr="00CF757C">
        <w:rPr>
          <w:sz w:val="24"/>
          <w:szCs w:val="24"/>
          <w:lang w:val="sr-Cyrl-RS"/>
        </w:rPr>
        <w:t xml:space="preserve"> и В40</w:t>
      </w:r>
      <w:r w:rsidRPr="00CF757C">
        <w:rPr>
          <w:sz w:val="24"/>
          <w:szCs w:val="24"/>
        </w:rPr>
        <w:t>. Класс бетона по в</w:t>
      </w:r>
      <w:r w:rsidRPr="00CF757C">
        <w:rPr>
          <w:sz w:val="24"/>
          <w:szCs w:val="24"/>
        </w:rPr>
        <w:t>о</w:t>
      </w:r>
      <w:r w:rsidRPr="00CF757C">
        <w:rPr>
          <w:sz w:val="24"/>
          <w:szCs w:val="24"/>
        </w:rPr>
        <w:t xml:space="preserve">донепроницаемости – не нормируется, морозостойкость – не менее </w:t>
      </w:r>
      <w:r w:rsidRPr="00CF757C">
        <w:rPr>
          <w:sz w:val="24"/>
          <w:szCs w:val="24"/>
          <w:lang w:val="en-US"/>
        </w:rPr>
        <w:t>F</w:t>
      </w:r>
      <w:r w:rsidRPr="00CF757C">
        <w:rPr>
          <w:sz w:val="24"/>
          <w:szCs w:val="24"/>
        </w:rPr>
        <w:t>100.</w:t>
      </w:r>
    </w:p>
    <w:p w14:paraId="65663CEF" w14:textId="777F5365" w:rsidR="00492E3C" w:rsidRDefault="00492E3C" w:rsidP="00CF757C">
      <w:pPr>
        <w:pStyle w:val="a8"/>
        <w:jc w:val="both"/>
        <w:rPr>
          <w:sz w:val="24"/>
          <w:szCs w:val="24"/>
        </w:rPr>
      </w:pPr>
      <w:r w:rsidRPr="00CF757C">
        <w:rPr>
          <w:sz w:val="24"/>
          <w:szCs w:val="24"/>
        </w:rPr>
        <w:t>Жесткость всей конструкций обеспечивается железобетонными ядрами жесткости лифтов, лестни</w:t>
      </w:r>
      <w:r w:rsidRPr="00CF757C">
        <w:rPr>
          <w:sz w:val="24"/>
          <w:szCs w:val="24"/>
        </w:rPr>
        <w:t>ч</w:t>
      </w:r>
      <w:r w:rsidRPr="00CF757C">
        <w:rPr>
          <w:sz w:val="24"/>
          <w:szCs w:val="24"/>
        </w:rPr>
        <w:t>ных блоков, и внутренних стен, в увязке с монолитными дисками перекрытий. Перекрытия воспр</w:t>
      </w:r>
      <w:r w:rsidRPr="00CF757C">
        <w:rPr>
          <w:sz w:val="24"/>
          <w:szCs w:val="24"/>
        </w:rPr>
        <w:t>и</w:t>
      </w:r>
      <w:r w:rsidRPr="00CF757C">
        <w:rPr>
          <w:sz w:val="24"/>
          <w:szCs w:val="24"/>
        </w:rPr>
        <w:t>нимают вертикальные постоянные и временные нагрузки, а также перераспределяют между коло</w:t>
      </w:r>
      <w:r w:rsidRPr="00CF757C">
        <w:rPr>
          <w:sz w:val="24"/>
          <w:szCs w:val="24"/>
        </w:rPr>
        <w:t>н</w:t>
      </w:r>
      <w:r w:rsidRPr="00CF757C">
        <w:rPr>
          <w:sz w:val="24"/>
          <w:szCs w:val="24"/>
        </w:rPr>
        <w:t xml:space="preserve">нами и стенами и вертикальными связями усилия от горизонтальных нагрузок. </w:t>
      </w:r>
    </w:p>
    <w:p w14:paraId="1E3C7B50" w14:textId="1153616A" w:rsidR="00492E3C" w:rsidRDefault="00492E3C" w:rsidP="00B34FB3">
      <w:pPr>
        <w:ind w:firstLine="567"/>
        <w:jc w:val="both"/>
        <w:rPr>
          <w:sz w:val="24"/>
          <w:szCs w:val="24"/>
        </w:rPr>
      </w:pPr>
      <w:r>
        <w:rPr>
          <w:sz w:val="24"/>
          <w:szCs w:val="24"/>
        </w:rPr>
        <w:t>Жилой дом ЖД</w:t>
      </w:r>
      <w:proofErr w:type="gramStart"/>
      <w:r>
        <w:rPr>
          <w:sz w:val="24"/>
          <w:szCs w:val="24"/>
        </w:rPr>
        <w:t>4</w:t>
      </w:r>
      <w:proofErr w:type="gramEnd"/>
    </w:p>
    <w:p w14:paraId="017EE79E" w14:textId="77777777" w:rsidR="00AE5EF7" w:rsidRPr="00CF757C" w:rsidRDefault="00AE5EF7" w:rsidP="00AE5EF7">
      <w:pPr>
        <w:pStyle w:val="a8"/>
        <w:spacing w:after="0"/>
        <w:jc w:val="both"/>
        <w:rPr>
          <w:sz w:val="24"/>
          <w:szCs w:val="24"/>
        </w:rPr>
      </w:pPr>
      <w:r w:rsidRPr="00CF757C">
        <w:rPr>
          <w:sz w:val="24"/>
          <w:szCs w:val="24"/>
        </w:rPr>
        <w:t>Междуэтажные перекрытия надземной части всего здания решены как монолитные железобетонные плиты. Класс бетона по водонепроницаемости – не нормируется, морозостойкость – не менее F100.</w:t>
      </w:r>
    </w:p>
    <w:p w14:paraId="7C8853F7" w14:textId="77777777" w:rsidR="00AE5EF7" w:rsidRPr="00CF757C" w:rsidRDefault="00AE5EF7" w:rsidP="00AE5EF7">
      <w:pPr>
        <w:pStyle w:val="a8"/>
        <w:spacing w:after="0"/>
        <w:jc w:val="both"/>
        <w:rPr>
          <w:sz w:val="24"/>
          <w:szCs w:val="24"/>
        </w:rPr>
      </w:pPr>
      <w:r w:rsidRPr="00CF757C">
        <w:rPr>
          <w:sz w:val="24"/>
          <w:szCs w:val="24"/>
        </w:rPr>
        <w:t>Жесткость всей конструкций обеспечивается железобетонными ядрами жесткости лифтов, лестни</w:t>
      </w:r>
      <w:r w:rsidRPr="00CF757C">
        <w:rPr>
          <w:sz w:val="24"/>
          <w:szCs w:val="24"/>
        </w:rPr>
        <w:t>ч</w:t>
      </w:r>
      <w:r w:rsidRPr="00CF757C">
        <w:rPr>
          <w:sz w:val="24"/>
          <w:szCs w:val="24"/>
        </w:rPr>
        <w:t>ных блоков, и внутренних стен, в увязке с монолитными дисками перекрытий. Перекрытия воспр</w:t>
      </w:r>
      <w:r w:rsidRPr="00CF757C">
        <w:rPr>
          <w:sz w:val="24"/>
          <w:szCs w:val="24"/>
        </w:rPr>
        <w:t>и</w:t>
      </w:r>
      <w:r w:rsidRPr="00CF757C">
        <w:rPr>
          <w:sz w:val="24"/>
          <w:szCs w:val="24"/>
        </w:rPr>
        <w:t>нимают вертикальные постоянные и временные нагрузки, а также перераспределяют между коло</w:t>
      </w:r>
      <w:r w:rsidRPr="00CF757C">
        <w:rPr>
          <w:sz w:val="24"/>
          <w:szCs w:val="24"/>
        </w:rPr>
        <w:t>н</w:t>
      </w:r>
      <w:r w:rsidRPr="00CF757C">
        <w:rPr>
          <w:sz w:val="24"/>
          <w:szCs w:val="24"/>
        </w:rPr>
        <w:t>нами и стенами и вертикальными связями усилия от горизонтальных нагрузок. Ширина деформац</w:t>
      </w:r>
      <w:r w:rsidRPr="00CF757C">
        <w:rPr>
          <w:sz w:val="24"/>
          <w:szCs w:val="24"/>
        </w:rPr>
        <w:t>и</w:t>
      </w:r>
      <w:r w:rsidRPr="00CF757C">
        <w:rPr>
          <w:sz w:val="24"/>
          <w:szCs w:val="24"/>
        </w:rPr>
        <w:t>онных швов между зданиями на надземной части составляет 100мм.</w:t>
      </w:r>
    </w:p>
    <w:p w14:paraId="4EA28FDC" w14:textId="32CC4229" w:rsidR="000E5F04" w:rsidRPr="00716C3B" w:rsidRDefault="00827E91" w:rsidP="00B34FB3">
      <w:pPr>
        <w:ind w:firstLine="567"/>
        <w:jc w:val="both"/>
        <w:rPr>
          <w:sz w:val="24"/>
          <w:szCs w:val="24"/>
        </w:rPr>
      </w:pPr>
      <w:r w:rsidRPr="00716C3B">
        <w:rPr>
          <w:sz w:val="24"/>
          <w:szCs w:val="24"/>
        </w:rPr>
        <w:t>Толщины внутренних стен, простенков и балок,  размеры несущих вертикальных элементов</w:t>
      </w:r>
      <w:r w:rsidR="00706FEC">
        <w:rPr>
          <w:sz w:val="24"/>
          <w:szCs w:val="24"/>
        </w:rPr>
        <w:t xml:space="preserve">, </w:t>
      </w:r>
      <w:r w:rsidRPr="00716C3B">
        <w:rPr>
          <w:sz w:val="24"/>
          <w:szCs w:val="24"/>
        </w:rPr>
        <w:t>класс бетона надземных и подземных этажей принять в соответствии разработанной проектной д</w:t>
      </w:r>
      <w:r w:rsidRPr="00716C3B">
        <w:rPr>
          <w:sz w:val="24"/>
          <w:szCs w:val="24"/>
        </w:rPr>
        <w:t>о</w:t>
      </w:r>
      <w:r w:rsidRPr="00716C3B">
        <w:rPr>
          <w:sz w:val="24"/>
          <w:szCs w:val="24"/>
        </w:rPr>
        <w:t>кументацией стадии «Проект».</w:t>
      </w:r>
    </w:p>
    <w:p w14:paraId="4D75CB47" w14:textId="77777777" w:rsidR="00CA3CBA" w:rsidRPr="003E7FA3" w:rsidRDefault="00CA3CBA" w:rsidP="00B34FB3">
      <w:pPr>
        <w:ind w:firstLine="567"/>
        <w:jc w:val="both"/>
        <w:rPr>
          <w:sz w:val="24"/>
          <w:szCs w:val="24"/>
        </w:rPr>
      </w:pPr>
      <w:r w:rsidRPr="003E7FA3">
        <w:rPr>
          <w:sz w:val="24"/>
          <w:szCs w:val="24"/>
        </w:rPr>
        <w:t>Стилобат</w:t>
      </w:r>
      <w:r w:rsidR="00706FEC" w:rsidRPr="003E7FA3">
        <w:rPr>
          <w:sz w:val="24"/>
          <w:szCs w:val="24"/>
        </w:rPr>
        <w:t>.</w:t>
      </w:r>
    </w:p>
    <w:p w14:paraId="3B045343" w14:textId="7CC8555F" w:rsidR="00827E91" w:rsidRPr="00716C3B" w:rsidRDefault="00CA3CBA" w:rsidP="00B34FB3">
      <w:pPr>
        <w:ind w:firstLine="567"/>
        <w:jc w:val="both"/>
        <w:rPr>
          <w:sz w:val="24"/>
          <w:szCs w:val="24"/>
        </w:rPr>
      </w:pPr>
      <w:proofErr w:type="spellStart"/>
      <w:r w:rsidRPr="00716C3B">
        <w:rPr>
          <w:sz w:val="24"/>
          <w:szCs w:val="24"/>
        </w:rPr>
        <w:t>Стилобатная</w:t>
      </w:r>
      <w:proofErr w:type="spellEnd"/>
      <w:r w:rsidRPr="00716C3B">
        <w:rPr>
          <w:sz w:val="24"/>
          <w:szCs w:val="24"/>
        </w:rPr>
        <w:t xml:space="preserve"> часть</w:t>
      </w:r>
      <w:r w:rsidR="00827E91" w:rsidRPr="00716C3B">
        <w:rPr>
          <w:sz w:val="24"/>
          <w:szCs w:val="24"/>
        </w:rPr>
        <w:t xml:space="preserve"> </w:t>
      </w:r>
      <w:r w:rsidRPr="00716C3B">
        <w:rPr>
          <w:sz w:val="24"/>
          <w:szCs w:val="24"/>
        </w:rPr>
        <w:t xml:space="preserve">представляет собой </w:t>
      </w:r>
      <w:r w:rsidR="00706FEC">
        <w:rPr>
          <w:sz w:val="24"/>
          <w:szCs w:val="24"/>
        </w:rPr>
        <w:t>4-х</w:t>
      </w:r>
      <w:r w:rsidRPr="00716C3B">
        <w:rPr>
          <w:sz w:val="24"/>
          <w:szCs w:val="24"/>
        </w:rPr>
        <w:t xml:space="preserve"> этажное здание с  двумя цокольными</w:t>
      </w:r>
      <w:r w:rsidR="008C46EF" w:rsidRPr="00716C3B">
        <w:rPr>
          <w:sz w:val="24"/>
          <w:szCs w:val="24"/>
        </w:rPr>
        <w:t xml:space="preserve"> </w:t>
      </w:r>
      <w:r w:rsidRPr="00716C3B">
        <w:rPr>
          <w:sz w:val="24"/>
          <w:szCs w:val="24"/>
        </w:rPr>
        <w:t xml:space="preserve"> и двумя по</w:t>
      </w:r>
      <w:r w:rsidRPr="00716C3B">
        <w:rPr>
          <w:sz w:val="24"/>
          <w:szCs w:val="24"/>
        </w:rPr>
        <w:t>д</w:t>
      </w:r>
      <w:r w:rsidRPr="00716C3B">
        <w:rPr>
          <w:sz w:val="24"/>
          <w:szCs w:val="24"/>
        </w:rPr>
        <w:t>земными</w:t>
      </w:r>
      <w:r w:rsidR="008C46EF" w:rsidRPr="00716C3B">
        <w:rPr>
          <w:sz w:val="24"/>
          <w:szCs w:val="24"/>
        </w:rPr>
        <w:t xml:space="preserve"> этажами.</w:t>
      </w:r>
      <w:r w:rsidRPr="00716C3B">
        <w:rPr>
          <w:sz w:val="24"/>
          <w:szCs w:val="24"/>
        </w:rPr>
        <w:t xml:space="preserve"> </w:t>
      </w:r>
    </w:p>
    <w:p w14:paraId="2FFAFD78" w14:textId="77777777" w:rsidR="00827E91" w:rsidRPr="00716C3B" w:rsidRDefault="00827E91" w:rsidP="00B34FB3">
      <w:pPr>
        <w:ind w:firstLine="567"/>
        <w:jc w:val="both"/>
        <w:rPr>
          <w:sz w:val="24"/>
          <w:szCs w:val="24"/>
        </w:rPr>
      </w:pPr>
      <w:r w:rsidRPr="00716C3B">
        <w:rPr>
          <w:sz w:val="24"/>
          <w:szCs w:val="24"/>
        </w:rPr>
        <w:t>Толщины внутренних стен, простенков и балок,  размеры несущих вертикальных элементов</w:t>
      </w:r>
      <w:r w:rsidR="00706FEC">
        <w:rPr>
          <w:sz w:val="24"/>
          <w:szCs w:val="24"/>
        </w:rPr>
        <w:t xml:space="preserve">, </w:t>
      </w:r>
      <w:r w:rsidRPr="00716C3B">
        <w:rPr>
          <w:sz w:val="24"/>
          <w:szCs w:val="24"/>
        </w:rPr>
        <w:t>класс бетона надземных и подземных этажей принять в соответствии разработанной проектной д</w:t>
      </w:r>
      <w:r w:rsidRPr="00716C3B">
        <w:rPr>
          <w:sz w:val="24"/>
          <w:szCs w:val="24"/>
        </w:rPr>
        <w:t>о</w:t>
      </w:r>
      <w:r w:rsidRPr="00716C3B">
        <w:rPr>
          <w:sz w:val="24"/>
          <w:szCs w:val="24"/>
        </w:rPr>
        <w:t>кументацией стадии «Проект».</w:t>
      </w:r>
    </w:p>
    <w:p w14:paraId="4ADAAD0D" w14:textId="77777777" w:rsidR="00827E91" w:rsidRPr="00716C3B" w:rsidRDefault="00706FEC" w:rsidP="00B34FB3">
      <w:pPr>
        <w:ind w:firstLine="567"/>
        <w:jc w:val="both"/>
        <w:rPr>
          <w:sz w:val="24"/>
          <w:szCs w:val="24"/>
        </w:rPr>
      </w:pPr>
      <w:r w:rsidRPr="00716C3B">
        <w:rPr>
          <w:sz w:val="24"/>
          <w:szCs w:val="24"/>
        </w:rPr>
        <w:t>Плит</w:t>
      </w:r>
      <w:r>
        <w:rPr>
          <w:sz w:val="24"/>
          <w:szCs w:val="24"/>
        </w:rPr>
        <w:t>у</w:t>
      </w:r>
      <w:r w:rsidRPr="00716C3B">
        <w:rPr>
          <w:sz w:val="24"/>
          <w:szCs w:val="24"/>
        </w:rPr>
        <w:t xml:space="preserve"> </w:t>
      </w:r>
      <w:r w:rsidR="00CA3CBA" w:rsidRPr="00716C3B">
        <w:rPr>
          <w:sz w:val="24"/>
          <w:szCs w:val="24"/>
        </w:rPr>
        <w:t>покрытия</w:t>
      </w:r>
      <w:r w:rsidR="008C46EF" w:rsidRPr="00716C3B">
        <w:rPr>
          <w:sz w:val="24"/>
          <w:szCs w:val="24"/>
        </w:rPr>
        <w:t xml:space="preserve"> </w:t>
      </w:r>
      <w:r w:rsidRPr="00716C3B">
        <w:rPr>
          <w:sz w:val="24"/>
          <w:szCs w:val="24"/>
        </w:rPr>
        <w:t>ст</w:t>
      </w:r>
      <w:r>
        <w:rPr>
          <w:sz w:val="24"/>
          <w:szCs w:val="24"/>
        </w:rPr>
        <w:t>и</w:t>
      </w:r>
      <w:r w:rsidRPr="00716C3B">
        <w:rPr>
          <w:sz w:val="24"/>
          <w:szCs w:val="24"/>
        </w:rPr>
        <w:t xml:space="preserve">лобатной </w:t>
      </w:r>
      <w:r w:rsidR="008C46EF" w:rsidRPr="00716C3B">
        <w:rPr>
          <w:sz w:val="24"/>
          <w:szCs w:val="24"/>
        </w:rPr>
        <w:t xml:space="preserve">части запроектировать </w:t>
      </w:r>
      <w:r>
        <w:rPr>
          <w:sz w:val="24"/>
          <w:szCs w:val="24"/>
        </w:rPr>
        <w:t>с учетом</w:t>
      </w:r>
      <w:r w:rsidR="00CA3CBA" w:rsidRPr="00716C3B">
        <w:rPr>
          <w:sz w:val="24"/>
          <w:szCs w:val="24"/>
        </w:rPr>
        <w:t xml:space="preserve"> нагрузок от «пирога» и </w:t>
      </w:r>
      <w:r>
        <w:rPr>
          <w:sz w:val="24"/>
          <w:szCs w:val="24"/>
        </w:rPr>
        <w:t xml:space="preserve">с учетом проезда и мест стоянок </w:t>
      </w:r>
      <w:r w:rsidR="00CA3CBA" w:rsidRPr="00716C3B">
        <w:rPr>
          <w:sz w:val="24"/>
          <w:szCs w:val="24"/>
        </w:rPr>
        <w:t>пожарных машин</w:t>
      </w:r>
      <w:r w:rsidR="009757D1">
        <w:rPr>
          <w:sz w:val="24"/>
          <w:szCs w:val="24"/>
        </w:rPr>
        <w:t xml:space="preserve">, а также нагрузок при складировании стройматериалов для </w:t>
      </w:r>
      <w:r w:rsidR="00CD002E">
        <w:rPr>
          <w:sz w:val="24"/>
          <w:szCs w:val="24"/>
        </w:rPr>
        <w:t xml:space="preserve">строительства </w:t>
      </w:r>
      <w:r w:rsidR="006C1936">
        <w:rPr>
          <w:sz w:val="24"/>
          <w:szCs w:val="24"/>
        </w:rPr>
        <w:t>надземной части жилых домов.</w:t>
      </w:r>
      <w:r w:rsidR="008C46EF" w:rsidRPr="00716C3B">
        <w:rPr>
          <w:sz w:val="24"/>
          <w:szCs w:val="24"/>
        </w:rPr>
        <w:t xml:space="preserve"> </w:t>
      </w:r>
    </w:p>
    <w:p w14:paraId="422D9800" w14:textId="77777777" w:rsidR="00827E91" w:rsidRPr="003E7FA3" w:rsidRDefault="00827E91" w:rsidP="00B34FB3">
      <w:pPr>
        <w:ind w:firstLine="567"/>
        <w:jc w:val="both"/>
        <w:rPr>
          <w:sz w:val="24"/>
          <w:szCs w:val="24"/>
          <w:u w:val="single"/>
        </w:rPr>
      </w:pPr>
      <w:r w:rsidRPr="003E7FA3">
        <w:rPr>
          <w:sz w:val="24"/>
          <w:szCs w:val="24"/>
        </w:rPr>
        <w:t xml:space="preserve"> </w:t>
      </w:r>
      <w:r w:rsidRPr="003E7FA3">
        <w:rPr>
          <w:sz w:val="24"/>
          <w:szCs w:val="24"/>
          <w:u w:val="single"/>
        </w:rPr>
        <w:t>Общие требования:</w:t>
      </w:r>
    </w:p>
    <w:p w14:paraId="6A2D0E64" w14:textId="77777777" w:rsidR="009B2E5F" w:rsidRPr="00716C3B" w:rsidRDefault="009B2E5F" w:rsidP="00B34FB3">
      <w:pPr>
        <w:ind w:firstLine="567"/>
        <w:jc w:val="both"/>
        <w:rPr>
          <w:sz w:val="24"/>
          <w:szCs w:val="24"/>
        </w:rPr>
      </w:pPr>
      <w:r w:rsidRPr="00716C3B">
        <w:rPr>
          <w:sz w:val="24"/>
          <w:szCs w:val="24"/>
        </w:rPr>
        <w:t>Марши и площадки лестничных клеток подземной части монолитные железобетонные.</w:t>
      </w:r>
    </w:p>
    <w:p w14:paraId="5D8DFCBA" w14:textId="3715F71F" w:rsidR="009B2E5F" w:rsidRPr="00716C3B" w:rsidRDefault="009B2E5F" w:rsidP="00B34FB3">
      <w:pPr>
        <w:ind w:firstLine="567"/>
        <w:jc w:val="both"/>
        <w:rPr>
          <w:sz w:val="24"/>
          <w:szCs w:val="24"/>
        </w:rPr>
      </w:pPr>
      <w:r w:rsidRPr="00716C3B">
        <w:rPr>
          <w:sz w:val="24"/>
          <w:szCs w:val="24"/>
        </w:rPr>
        <w:t>Марши лестничных клеток надземной части сборные железобетонные и сборно-монолитные</w:t>
      </w:r>
      <w:r w:rsidR="00045D04">
        <w:rPr>
          <w:sz w:val="24"/>
          <w:szCs w:val="24"/>
        </w:rPr>
        <w:t xml:space="preserve"> или монолитные (согласно стадии «П» и заключения Мосгосэкспертизы)</w:t>
      </w:r>
      <w:r w:rsidRPr="00716C3B">
        <w:rPr>
          <w:sz w:val="24"/>
          <w:szCs w:val="24"/>
        </w:rPr>
        <w:t xml:space="preserve">. </w:t>
      </w:r>
    </w:p>
    <w:p w14:paraId="2B2542B7" w14:textId="7CB70315" w:rsidR="009B2E5F" w:rsidRPr="00716C3B" w:rsidRDefault="009B2E5F" w:rsidP="00B34FB3">
      <w:pPr>
        <w:ind w:firstLine="567"/>
        <w:jc w:val="both"/>
        <w:rPr>
          <w:sz w:val="24"/>
          <w:szCs w:val="24"/>
        </w:rPr>
      </w:pPr>
      <w:r w:rsidRPr="00716C3B">
        <w:rPr>
          <w:sz w:val="24"/>
          <w:szCs w:val="24"/>
        </w:rPr>
        <w:t>Количество температур</w:t>
      </w:r>
      <w:r w:rsidR="008C46EF" w:rsidRPr="00716C3B">
        <w:rPr>
          <w:sz w:val="24"/>
          <w:szCs w:val="24"/>
        </w:rPr>
        <w:t xml:space="preserve">но-деформационных швов в каркасах зданий </w:t>
      </w:r>
      <w:r w:rsidRPr="00716C3B">
        <w:rPr>
          <w:sz w:val="24"/>
          <w:szCs w:val="24"/>
        </w:rPr>
        <w:t xml:space="preserve"> принять </w:t>
      </w:r>
      <w:r w:rsidR="002D3493" w:rsidRPr="00716C3B">
        <w:rPr>
          <w:sz w:val="24"/>
          <w:szCs w:val="24"/>
        </w:rPr>
        <w:t>оптимальным и</w:t>
      </w:r>
      <w:r w:rsidR="00706FEC">
        <w:rPr>
          <w:sz w:val="24"/>
          <w:szCs w:val="24"/>
        </w:rPr>
        <w:t xml:space="preserve"> </w:t>
      </w:r>
      <w:r w:rsidRPr="00716C3B">
        <w:rPr>
          <w:sz w:val="24"/>
          <w:szCs w:val="24"/>
        </w:rPr>
        <w:t>минимально возможным.</w:t>
      </w:r>
      <w:r w:rsidR="00C06D60" w:rsidRPr="00716C3B">
        <w:rPr>
          <w:sz w:val="24"/>
          <w:szCs w:val="24"/>
        </w:rPr>
        <w:t xml:space="preserve"> Конструкцию и заполнение деформационных швов согласовать с</w:t>
      </w:r>
      <w:r w:rsidR="00706FEC">
        <w:rPr>
          <w:sz w:val="24"/>
          <w:szCs w:val="24"/>
        </w:rPr>
        <w:t xml:space="preserve"> </w:t>
      </w:r>
      <w:r w:rsidR="00C06D60" w:rsidRPr="00716C3B">
        <w:rPr>
          <w:sz w:val="24"/>
          <w:szCs w:val="24"/>
        </w:rPr>
        <w:t>З</w:t>
      </w:r>
      <w:r w:rsidR="00C06D60" w:rsidRPr="00716C3B">
        <w:rPr>
          <w:sz w:val="24"/>
          <w:szCs w:val="24"/>
        </w:rPr>
        <w:t>а</w:t>
      </w:r>
      <w:r w:rsidR="00C06D60" w:rsidRPr="00716C3B">
        <w:rPr>
          <w:sz w:val="24"/>
          <w:szCs w:val="24"/>
        </w:rPr>
        <w:t>стройщиком.</w:t>
      </w:r>
    </w:p>
    <w:p w14:paraId="4F7D2379" w14:textId="77777777" w:rsidR="009B2E5F" w:rsidRPr="00716C3B" w:rsidRDefault="009B2E5F" w:rsidP="00B34FB3">
      <w:pPr>
        <w:ind w:firstLine="567"/>
        <w:jc w:val="both"/>
        <w:rPr>
          <w:sz w:val="24"/>
          <w:szCs w:val="24"/>
        </w:rPr>
      </w:pPr>
      <w:r w:rsidRPr="00716C3B">
        <w:rPr>
          <w:sz w:val="24"/>
          <w:szCs w:val="24"/>
        </w:rPr>
        <w:t>Предусмотреть  шахты для инженерных коммуникаций из керамического кирпича М-100 и</w:t>
      </w:r>
      <w:r w:rsidR="00706FEC">
        <w:rPr>
          <w:sz w:val="24"/>
          <w:szCs w:val="24"/>
        </w:rPr>
        <w:t xml:space="preserve"> </w:t>
      </w:r>
      <w:r w:rsidR="00C06D60" w:rsidRPr="00716C3B">
        <w:rPr>
          <w:sz w:val="24"/>
          <w:szCs w:val="24"/>
        </w:rPr>
        <w:t xml:space="preserve">толщиной 120 мм или 250 мм, а так же блоков толщиной </w:t>
      </w:r>
      <w:r w:rsidR="00D25116" w:rsidRPr="00716C3B">
        <w:rPr>
          <w:sz w:val="24"/>
          <w:szCs w:val="24"/>
        </w:rPr>
        <w:t>80-</w:t>
      </w:r>
      <w:r w:rsidR="00C06D60" w:rsidRPr="00716C3B">
        <w:rPr>
          <w:sz w:val="24"/>
          <w:szCs w:val="24"/>
        </w:rPr>
        <w:t>100 мм.</w:t>
      </w:r>
    </w:p>
    <w:p w14:paraId="0EC6AD41" w14:textId="77777777" w:rsidR="009B2E5F" w:rsidRPr="00716C3B" w:rsidRDefault="009B2E5F" w:rsidP="00B34FB3">
      <w:pPr>
        <w:ind w:firstLine="567"/>
        <w:jc w:val="both"/>
        <w:rPr>
          <w:sz w:val="24"/>
          <w:szCs w:val="24"/>
        </w:rPr>
      </w:pPr>
      <w:r w:rsidRPr="00716C3B">
        <w:rPr>
          <w:sz w:val="24"/>
          <w:szCs w:val="24"/>
        </w:rPr>
        <w:t>Внутренние стены и перегородки – блоки</w:t>
      </w:r>
      <w:r w:rsidR="002D3493" w:rsidRPr="00716C3B">
        <w:rPr>
          <w:sz w:val="24"/>
          <w:szCs w:val="24"/>
        </w:rPr>
        <w:t xml:space="preserve"> или кирпич</w:t>
      </w:r>
      <w:r w:rsidRPr="00716C3B">
        <w:rPr>
          <w:sz w:val="24"/>
          <w:szCs w:val="24"/>
        </w:rPr>
        <w:t>:</w:t>
      </w:r>
    </w:p>
    <w:p w14:paraId="76F15759" w14:textId="7AC44D06" w:rsidR="009B2E5F" w:rsidRPr="00716C3B" w:rsidRDefault="009865F5" w:rsidP="00B34FB3">
      <w:pPr>
        <w:tabs>
          <w:tab w:val="left" w:pos="1276"/>
        </w:tabs>
        <w:ind w:firstLine="567"/>
        <w:jc w:val="both"/>
        <w:rPr>
          <w:sz w:val="24"/>
          <w:szCs w:val="24"/>
        </w:rPr>
      </w:pPr>
      <w:r w:rsidRPr="00716C3B">
        <w:rPr>
          <w:sz w:val="24"/>
          <w:szCs w:val="24"/>
        </w:rPr>
        <w:t xml:space="preserve">- </w:t>
      </w:r>
      <w:r w:rsidR="009B2E5F" w:rsidRPr="00716C3B">
        <w:rPr>
          <w:sz w:val="24"/>
          <w:szCs w:val="24"/>
        </w:rPr>
        <w:t>межквартирные –  блоки</w:t>
      </w:r>
      <w:r w:rsidR="00A33676">
        <w:rPr>
          <w:sz w:val="24"/>
          <w:szCs w:val="24"/>
        </w:rPr>
        <w:t xml:space="preserve"> (</w:t>
      </w:r>
      <w:proofErr w:type="spellStart"/>
      <w:r w:rsidR="00A33676">
        <w:rPr>
          <w:sz w:val="24"/>
          <w:szCs w:val="24"/>
        </w:rPr>
        <w:t>поризованные</w:t>
      </w:r>
      <w:proofErr w:type="spellEnd"/>
      <w:r w:rsidR="00A33676">
        <w:rPr>
          <w:sz w:val="24"/>
          <w:szCs w:val="24"/>
        </w:rPr>
        <w:t xml:space="preserve"> или керамзитобетонные)</w:t>
      </w:r>
      <w:r w:rsidR="009B2E5F" w:rsidRPr="00716C3B">
        <w:rPr>
          <w:sz w:val="24"/>
          <w:szCs w:val="24"/>
        </w:rPr>
        <w:t>;</w:t>
      </w:r>
    </w:p>
    <w:p w14:paraId="23B0EF24" w14:textId="77777777" w:rsidR="009B2E5F" w:rsidRPr="00716C3B" w:rsidRDefault="009865F5" w:rsidP="00B34FB3">
      <w:pPr>
        <w:tabs>
          <w:tab w:val="left" w:pos="1276"/>
        </w:tabs>
        <w:ind w:firstLine="567"/>
        <w:jc w:val="both"/>
        <w:rPr>
          <w:sz w:val="24"/>
          <w:szCs w:val="24"/>
        </w:rPr>
      </w:pPr>
      <w:r w:rsidRPr="00716C3B">
        <w:rPr>
          <w:sz w:val="24"/>
          <w:szCs w:val="24"/>
        </w:rPr>
        <w:t xml:space="preserve">- </w:t>
      </w:r>
      <w:r w:rsidR="009B2E5F" w:rsidRPr="00716C3B">
        <w:rPr>
          <w:sz w:val="24"/>
          <w:szCs w:val="24"/>
        </w:rPr>
        <w:t xml:space="preserve">стены санузлов  –  </w:t>
      </w:r>
      <w:r w:rsidR="00811C21">
        <w:rPr>
          <w:sz w:val="24"/>
          <w:szCs w:val="24"/>
        </w:rPr>
        <w:t xml:space="preserve">керамический </w:t>
      </w:r>
      <w:r w:rsidR="009B2E5F" w:rsidRPr="00716C3B">
        <w:rPr>
          <w:sz w:val="24"/>
          <w:szCs w:val="24"/>
        </w:rPr>
        <w:t>кирпич М-100</w:t>
      </w:r>
      <w:r w:rsidR="00B3425A" w:rsidRPr="00842128">
        <w:rPr>
          <w:sz w:val="24"/>
          <w:szCs w:val="24"/>
        </w:rPr>
        <w:t xml:space="preserve"> или</w:t>
      </w:r>
      <w:r w:rsidR="00B3425A">
        <w:rPr>
          <w:sz w:val="24"/>
          <w:szCs w:val="24"/>
        </w:rPr>
        <w:t xml:space="preserve"> </w:t>
      </w:r>
      <w:r w:rsidR="00706FEC">
        <w:rPr>
          <w:sz w:val="24"/>
          <w:szCs w:val="24"/>
        </w:rPr>
        <w:t xml:space="preserve">влагостойкие </w:t>
      </w:r>
      <w:r w:rsidR="007F64A5">
        <w:rPr>
          <w:sz w:val="24"/>
          <w:szCs w:val="24"/>
        </w:rPr>
        <w:t>бл</w:t>
      </w:r>
      <w:r w:rsidR="00B3425A">
        <w:rPr>
          <w:sz w:val="24"/>
          <w:szCs w:val="24"/>
        </w:rPr>
        <w:t>оки</w:t>
      </w:r>
      <w:r w:rsidR="00811C21">
        <w:rPr>
          <w:sz w:val="24"/>
          <w:szCs w:val="24"/>
        </w:rPr>
        <w:t>;</w:t>
      </w:r>
    </w:p>
    <w:p w14:paraId="55D2EAA7" w14:textId="77777777" w:rsidR="009B2E5F" w:rsidRPr="00716C3B" w:rsidRDefault="009865F5" w:rsidP="00B34FB3">
      <w:pPr>
        <w:tabs>
          <w:tab w:val="left" w:pos="1276"/>
        </w:tabs>
        <w:ind w:firstLine="567"/>
        <w:jc w:val="both"/>
        <w:rPr>
          <w:sz w:val="24"/>
          <w:szCs w:val="24"/>
        </w:rPr>
      </w:pPr>
      <w:r w:rsidRPr="00716C3B">
        <w:rPr>
          <w:sz w:val="24"/>
          <w:szCs w:val="24"/>
        </w:rPr>
        <w:t xml:space="preserve">- </w:t>
      </w:r>
      <w:r w:rsidR="009B2E5F" w:rsidRPr="00716C3B">
        <w:rPr>
          <w:sz w:val="24"/>
          <w:szCs w:val="24"/>
        </w:rPr>
        <w:t>стены ниш инженерных коммуникаций  –  блоки толщиной 80</w:t>
      </w:r>
      <w:r w:rsidR="002D3493" w:rsidRPr="00716C3B">
        <w:rPr>
          <w:sz w:val="24"/>
          <w:szCs w:val="24"/>
        </w:rPr>
        <w:t xml:space="preserve">-100 мм. </w:t>
      </w:r>
    </w:p>
    <w:p w14:paraId="1780F9D0" w14:textId="77777777" w:rsidR="009B2E5F" w:rsidRPr="00716C3B" w:rsidRDefault="009B2E5F" w:rsidP="00B34FB3">
      <w:pPr>
        <w:ind w:firstLine="567"/>
        <w:jc w:val="both"/>
        <w:rPr>
          <w:sz w:val="24"/>
          <w:szCs w:val="24"/>
        </w:rPr>
      </w:pPr>
      <w:r w:rsidRPr="00716C3B">
        <w:rPr>
          <w:sz w:val="24"/>
          <w:szCs w:val="24"/>
        </w:rPr>
        <w:t xml:space="preserve">Вертикальную гидроизоляцию подземной части выполнить с применением </w:t>
      </w:r>
      <w:r w:rsidR="00944E98">
        <w:rPr>
          <w:sz w:val="24"/>
          <w:szCs w:val="24"/>
        </w:rPr>
        <w:t>полимерно-би</w:t>
      </w:r>
      <w:r w:rsidR="007B6D8F">
        <w:rPr>
          <w:sz w:val="24"/>
          <w:szCs w:val="24"/>
        </w:rPr>
        <w:t>тумного</w:t>
      </w:r>
      <w:r w:rsidR="0022275F" w:rsidRPr="00716C3B">
        <w:rPr>
          <w:sz w:val="24"/>
          <w:szCs w:val="24"/>
        </w:rPr>
        <w:t xml:space="preserve"> </w:t>
      </w:r>
      <w:r w:rsidR="00827E91" w:rsidRPr="00716C3B">
        <w:rPr>
          <w:sz w:val="24"/>
          <w:szCs w:val="24"/>
        </w:rPr>
        <w:t>материала</w:t>
      </w:r>
      <w:r w:rsidR="007B6D8F">
        <w:rPr>
          <w:sz w:val="24"/>
          <w:szCs w:val="24"/>
        </w:rPr>
        <w:t xml:space="preserve"> </w:t>
      </w:r>
      <w:r w:rsidR="00E00090">
        <w:rPr>
          <w:sz w:val="24"/>
          <w:szCs w:val="24"/>
        </w:rPr>
        <w:t xml:space="preserve"> и</w:t>
      </w:r>
      <w:r w:rsidR="00811C21">
        <w:rPr>
          <w:sz w:val="24"/>
          <w:szCs w:val="24"/>
        </w:rPr>
        <w:t>/или</w:t>
      </w:r>
      <w:r w:rsidR="00E00090">
        <w:rPr>
          <w:sz w:val="24"/>
          <w:szCs w:val="24"/>
        </w:rPr>
        <w:t xml:space="preserve"> мембраны</w:t>
      </w:r>
      <w:r w:rsidR="00827E91" w:rsidRPr="00716C3B">
        <w:rPr>
          <w:sz w:val="24"/>
          <w:szCs w:val="24"/>
        </w:rPr>
        <w:t>.</w:t>
      </w:r>
    </w:p>
    <w:p w14:paraId="71C902F0" w14:textId="77777777" w:rsidR="00030A65" w:rsidRPr="00716C3B" w:rsidRDefault="009865F5" w:rsidP="00B34FB3">
      <w:pPr>
        <w:ind w:firstLine="567"/>
        <w:jc w:val="both"/>
        <w:rPr>
          <w:sz w:val="24"/>
          <w:szCs w:val="24"/>
        </w:rPr>
      </w:pPr>
      <w:r w:rsidRPr="00716C3B">
        <w:rPr>
          <w:sz w:val="24"/>
          <w:szCs w:val="24"/>
        </w:rPr>
        <w:t xml:space="preserve">В рабочей документации </w:t>
      </w:r>
      <w:r w:rsidR="009B2E5F" w:rsidRPr="00716C3B">
        <w:rPr>
          <w:sz w:val="24"/>
          <w:szCs w:val="24"/>
        </w:rPr>
        <w:t>обеспечить нормативный предел огнестойкости несущих и огражд</w:t>
      </w:r>
      <w:r w:rsidR="009B2E5F" w:rsidRPr="00716C3B">
        <w:rPr>
          <w:sz w:val="24"/>
          <w:szCs w:val="24"/>
        </w:rPr>
        <w:t>а</w:t>
      </w:r>
      <w:r w:rsidR="009B2E5F" w:rsidRPr="00716C3B">
        <w:rPr>
          <w:sz w:val="24"/>
          <w:szCs w:val="24"/>
        </w:rPr>
        <w:t>ющих конструкций здания.</w:t>
      </w:r>
    </w:p>
    <w:p w14:paraId="4782A733" w14:textId="77777777" w:rsidR="007C575B" w:rsidRPr="003E7FA3" w:rsidRDefault="00150322" w:rsidP="00B34FB3">
      <w:pPr>
        <w:ind w:firstLine="567"/>
        <w:jc w:val="both"/>
        <w:rPr>
          <w:sz w:val="24"/>
          <w:szCs w:val="24"/>
          <w:u w:val="single"/>
        </w:rPr>
      </w:pPr>
      <w:r w:rsidRPr="003E7FA3">
        <w:rPr>
          <w:sz w:val="24"/>
          <w:szCs w:val="24"/>
          <w:u w:val="single"/>
        </w:rPr>
        <w:t>Дополнительные требования</w:t>
      </w:r>
      <w:r w:rsidR="00030A65" w:rsidRPr="003E7FA3">
        <w:rPr>
          <w:sz w:val="24"/>
          <w:szCs w:val="24"/>
          <w:u w:val="single"/>
        </w:rPr>
        <w:t>:</w:t>
      </w:r>
    </w:p>
    <w:p w14:paraId="7A552CA9" w14:textId="77777777" w:rsidR="00E053FB" w:rsidRPr="00716C3B" w:rsidRDefault="008E3BA0" w:rsidP="00B34FB3">
      <w:pPr>
        <w:ind w:firstLine="567"/>
        <w:jc w:val="both"/>
        <w:rPr>
          <w:sz w:val="24"/>
          <w:szCs w:val="24"/>
        </w:rPr>
      </w:pPr>
      <w:r w:rsidRPr="00716C3B">
        <w:rPr>
          <w:sz w:val="24"/>
          <w:szCs w:val="24"/>
        </w:rPr>
        <w:t xml:space="preserve">На </w:t>
      </w:r>
      <w:r w:rsidR="002126CC" w:rsidRPr="00716C3B">
        <w:rPr>
          <w:sz w:val="24"/>
          <w:szCs w:val="24"/>
        </w:rPr>
        <w:t>чертежах</w:t>
      </w:r>
      <w:r w:rsidRPr="00716C3B">
        <w:rPr>
          <w:sz w:val="24"/>
          <w:szCs w:val="24"/>
        </w:rPr>
        <w:t xml:space="preserve"> указываются все отверстия</w:t>
      </w:r>
      <w:r w:rsidR="002126CC" w:rsidRPr="00716C3B">
        <w:rPr>
          <w:sz w:val="24"/>
          <w:szCs w:val="24"/>
        </w:rPr>
        <w:t xml:space="preserve"> в перекрытиях и монолитных стенах для прохождения инженерных коммуникаций</w:t>
      </w:r>
      <w:r w:rsidRPr="00716C3B">
        <w:rPr>
          <w:sz w:val="24"/>
          <w:szCs w:val="24"/>
        </w:rPr>
        <w:t>, независимо от размера</w:t>
      </w:r>
      <w:r w:rsidR="00811C21">
        <w:rPr>
          <w:sz w:val="24"/>
          <w:szCs w:val="24"/>
        </w:rPr>
        <w:t>,</w:t>
      </w:r>
      <w:r w:rsidRPr="00716C3B">
        <w:rPr>
          <w:sz w:val="24"/>
          <w:szCs w:val="24"/>
        </w:rPr>
        <w:t xml:space="preserve"> с целью </w:t>
      </w:r>
      <w:r w:rsidR="00811C21" w:rsidRPr="00716C3B">
        <w:rPr>
          <w:sz w:val="24"/>
          <w:szCs w:val="24"/>
        </w:rPr>
        <w:t>исключ</w:t>
      </w:r>
      <w:r w:rsidR="00811C21">
        <w:rPr>
          <w:sz w:val="24"/>
          <w:szCs w:val="24"/>
        </w:rPr>
        <w:t>ения</w:t>
      </w:r>
      <w:r w:rsidR="00811C21" w:rsidRPr="00716C3B">
        <w:rPr>
          <w:sz w:val="24"/>
          <w:szCs w:val="24"/>
        </w:rPr>
        <w:t xml:space="preserve"> </w:t>
      </w:r>
      <w:r w:rsidRPr="00716C3B">
        <w:rPr>
          <w:sz w:val="24"/>
          <w:szCs w:val="24"/>
        </w:rPr>
        <w:t>работ по бурению</w:t>
      </w:r>
      <w:r w:rsidR="00811C21">
        <w:rPr>
          <w:sz w:val="24"/>
          <w:szCs w:val="24"/>
        </w:rPr>
        <w:t xml:space="preserve"> в пр</w:t>
      </w:r>
      <w:r w:rsidR="00811C21">
        <w:rPr>
          <w:sz w:val="24"/>
          <w:szCs w:val="24"/>
        </w:rPr>
        <w:t>о</w:t>
      </w:r>
      <w:r w:rsidR="00811C21">
        <w:rPr>
          <w:sz w:val="24"/>
          <w:szCs w:val="24"/>
        </w:rPr>
        <w:t>цессе строительства</w:t>
      </w:r>
      <w:r w:rsidRPr="00716C3B">
        <w:rPr>
          <w:sz w:val="24"/>
          <w:szCs w:val="24"/>
        </w:rPr>
        <w:t xml:space="preserve">. </w:t>
      </w:r>
      <w:r w:rsidR="002126CC" w:rsidRPr="00716C3B">
        <w:rPr>
          <w:sz w:val="24"/>
          <w:szCs w:val="24"/>
        </w:rPr>
        <w:t>В</w:t>
      </w:r>
      <w:r w:rsidR="00E7176A" w:rsidRPr="00716C3B">
        <w:rPr>
          <w:sz w:val="24"/>
          <w:szCs w:val="24"/>
        </w:rPr>
        <w:t xml:space="preserve"> том случае если несколько отверстий должны быть расположены </w:t>
      </w:r>
      <w:r w:rsidR="000D7101" w:rsidRPr="00716C3B">
        <w:rPr>
          <w:sz w:val="24"/>
          <w:szCs w:val="24"/>
        </w:rPr>
        <w:t>рядом</w:t>
      </w:r>
      <w:r w:rsidR="00E7176A" w:rsidRPr="00716C3B">
        <w:rPr>
          <w:sz w:val="24"/>
          <w:szCs w:val="24"/>
        </w:rPr>
        <w:t xml:space="preserve"> предусмотреть прямоугольное отверстие обеспечивающие прохождение инженерных коммуник</w:t>
      </w:r>
      <w:r w:rsidR="00E7176A" w:rsidRPr="00716C3B">
        <w:rPr>
          <w:sz w:val="24"/>
          <w:szCs w:val="24"/>
        </w:rPr>
        <w:t>а</w:t>
      </w:r>
      <w:r w:rsidR="00E7176A" w:rsidRPr="00716C3B">
        <w:rPr>
          <w:sz w:val="24"/>
          <w:szCs w:val="24"/>
        </w:rPr>
        <w:t>ций,</w:t>
      </w:r>
      <w:r w:rsidR="003E2D23" w:rsidRPr="00716C3B">
        <w:rPr>
          <w:sz w:val="24"/>
          <w:szCs w:val="24"/>
        </w:rPr>
        <w:t xml:space="preserve"> </w:t>
      </w:r>
      <w:r w:rsidR="00A56171" w:rsidRPr="00716C3B">
        <w:rPr>
          <w:sz w:val="24"/>
          <w:szCs w:val="24"/>
        </w:rPr>
        <w:t>после монтажа инженерных коммуникаций предусмотреть заделк</w:t>
      </w:r>
      <w:r w:rsidR="003E2D23" w:rsidRPr="00716C3B">
        <w:rPr>
          <w:sz w:val="24"/>
          <w:szCs w:val="24"/>
        </w:rPr>
        <w:t>у свободного пространства цементно-песчаным раствором</w:t>
      </w:r>
      <w:r w:rsidR="002748F0" w:rsidRPr="00716C3B">
        <w:rPr>
          <w:sz w:val="24"/>
          <w:szCs w:val="24"/>
        </w:rPr>
        <w:t xml:space="preserve"> с армированием.</w:t>
      </w:r>
    </w:p>
    <w:p w14:paraId="309F4722" w14:textId="77777777" w:rsidR="005F614A" w:rsidRPr="00716C3B" w:rsidRDefault="005F614A" w:rsidP="00B34FB3">
      <w:pPr>
        <w:ind w:left="567" w:hanging="567"/>
        <w:jc w:val="both"/>
        <w:rPr>
          <w:b/>
          <w:sz w:val="24"/>
          <w:szCs w:val="24"/>
        </w:rPr>
      </w:pPr>
    </w:p>
    <w:p w14:paraId="6978A104" w14:textId="77777777" w:rsidR="006977CB" w:rsidRPr="003E7FA3" w:rsidRDefault="006977CB" w:rsidP="00B34FB3">
      <w:pPr>
        <w:tabs>
          <w:tab w:val="left" w:pos="1134"/>
        </w:tabs>
        <w:ind w:left="567" w:right="565"/>
        <w:jc w:val="both"/>
        <w:rPr>
          <w:b/>
          <w:sz w:val="24"/>
          <w:szCs w:val="24"/>
        </w:rPr>
      </w:pPr>
      <w:r w:rsidRPr="00716C3B">
        <w:rPr>
          <w:b/>
          <w:caps/>
          <w:sz w:val="24"/>
          <w:szCs w:val="24"/>
          <w:u w:val="single"/>
        </w:rPr>
        <w:t xml:space="preserve">4. </w:t>
      </w:r>
      <w:r w:rsidR="003E7FA3">
        <w:rPr>
          <w:b/>
          <w:caps/>
          <w:sz w:val="24"/>
          <w:szCs w:val="24"/>
          <w:u w:val="single"/>
        </w:rPr>
        <w:t xml:space="preserve">  </w:t>
      </w:r>
      <w:r w:rsidR="00DA4B2B" w:rsidRPr="003E7FA3">
        <w:rPr>
          <w:b/>
          <w:sz w:val="24"/>
          <w:szCs w:val="24"/>
          <w:u w:val="single"/>
        </w:rPr>
        <w:t>Фасадные системы</w:t>
      </w:r>
      <w:r w:rsidR="00DA4B2B" w:rsidRPr="003E7FA3">
        <w:rPr>
          <w:b/>
          <w:sz w:val="24"/>
          <w:szCs w:val="24"/>
        </w:rPr>
        <w:t>.</w:t>
      </w:r>
      <w:r w:rsidR="00AA39DE" w:rsidRPr="003E7FA3">
        <w:rPr>
          <w:b/>
          <w:sz w:val="24"/>
          <w:szCs w:val="24"/>
        </w:rPr>
        <w:t xml:space="preserve"> </w:t>
      </w:r>
    </w:p>
    <w:p w14:paraId="53C60319" w14:textId="77777777" w:rsidR="006977CB" w:rsidRPr="00716C3B" w:rsidRDefault="006977CB" w:rsidP="00B34FB3">
      <w:pPr>
        <w:ind w:right="565" w:firstLine="567"/>
        <w:jc w:val="both"/>
        <w:rPr>
          <w:rStyle w:val="aff0"/>
          <w:bCs/>
          <w:noProof/>
          <w:color w:val="auto"/>
          <w:sz w:val="24"/>
          <w:szCs w:val="24"/>
          <w:u w:val="none"/>
        </w:rPr>
      </w:pPr>
      <w:r w:rsidRPr="00716C3B">
        <w:rPr>
          <w:rStyle w:val="aff0"/>
          <w:bCs/>
          <w:noProof/>
          <w:color w:val="auto"/>
          <w:sz w:val="24"/>
          <w:szCs w:val="24"/>
          <w:u w:val="none"/>
        </w:rPr>
        <w:t>Фасады жилых домов запроектировать навесными.</w:t>
      </w:r>
    </w:p>
    <w:p w14:paraId="01DABEE6"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Для отделки поверхности фасада жилого дома ЖД4 применяются:</w:t>
      </w:r>
    </w:p>
    <w:p w14:paraId="3FDA25A4" w14:textId="77777777" w:rsidR="009946C5" w:rsidRDefault="009946C5" w:rsidP="00E411F1">
      <w:pPr>
        <w:pStyle w:val="TimesNewRoman"/>
        <w:rPr>
          <w:rStyle w:val="aff0"/>
          <w:bCs/>
          <w:noProof/>
          <w:color w:val="000000" w:themeColor="text1"/>
          <w:u w:val="none"/>
        </w:rPr>
      </w:pPr>
      <w:r w:rsidRPr="00E411F1">
        <w:rPr>
          <w:rStyle w:val="aff0"/>
          <w:bCs/>
          <w:noProof/>
          <w:color w:val="000000" w:themeColor="text1"/>
          <w:u w:val="none"/>
        </w:rPr>
        <w:t>- цоколь – облицовка натуральным камнем;</w:t>
      </w:r>
    </w:p>
    <w:p w14:paraId="4CD9F77E" w14:textId="60F87D34" w:rsidR="00F7586E" w:rsidRPr="00E411F1" w:rsidRDefault="00F7586E" w:rsidP="00E411F1">
      <w:pPr>
        <w:pStyle w:val="TimesNewRoman"/>
        <w:rPr>
          <w:rStyle w:val="aff0"/>
          <w:bCs/>
          <w:noProof/>
          <w:color w:val="000000" w:themeColor="text1"/>
          <w:u w:val="none"/>
        </w:rPr>
      </w:pPr>
      <w:r>
        <w:rPr>
          <w:rStyle w:val="aff0"/>
          <w:bCs/>
          <w:noProof/>
          <w:color w:val="000000" w:themeColor="text1"/>
          <w:u w:val="none"/>
        </w:rPr>
        <w:t>- входные группы секций выделить порталами из натурального камня;</w:t>
      </w:r>
    </w:p>
    <w:p w14:paraId="703CEA90" w14:textId="128353B5" w:rsidR="00A33676" w:rsidRPr="00E411F1" w:rsidRDefault="009946C5">
      <w:pPr>
        <w:pStyle w:val="TimesNewRoman"/>
        <w:rPr>
          <w:rStyle w:val="aff0"/>
          <w:bCs/>
          <w:noProof/>
          <w:color w:val="000000" w:themeColor="text1"/>
          <w:u w:val="none"/>
        </w:rPr>
      </w:pPr>
      <w:r w:rsidRPr="00E411F1">
        <w:rPr>
          <w:rStyle w:val="aff0"/>
          <w:bCs/>
          <w:noProof/>
          <w:color w:val="000000" w:themeColor="text1"/>
          <w:u w:val="none"/>
        </w:rPr>
        <w:t>- клинкерная или декоративная бетонная плитка</w:t>
      </w:r>
      <w:r w:rsidR="00C715E4">
        <w:rPr>
          <w:rStyle w:val="aff0"/>
          <w:bCs/>
          <w:noProof/>
          <w:color w:val="000000" w:themeColor="text1"/>
          <w:u w:val="none"/>
        </w:rPr>
        <w:t xml:space="preserve"> или </w:t>
      </w:r>
      <w:r w:rsidR="00A33676">
        <w:rPr>
          <w:rStyle w:val="aff0"/>
          <w:bCs/>
          <w:noProof/>
          <w:color w:val="000000" w:themeColor="text1"/>
          <w:u w:val="none"/>
        </w:rPr>
        <w:t>декоративные фиброцементные панели под кирпич;</w:t>
      </w:r>
    </w:p>
    <w:p w14:paraId="51812BC7"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металлические панели в т.ч. профилированные (в поверхностях между окнами по вертикали, 1,2 м);</w:t>
      </w:r>
    </w:p>
    <w:p w14:paraId="63794A3B"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полимербетон; стеклофибробетон (декоративные элементы);</w:t>
      </w:r>
    </w:p>
    <w:p w14:paraId="3F21AA93"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окна – пластиковые двухкамерные стеклопакеты с низкоэмиссионным покрытием.</w:t>
      </w:r>
    </w:p>
    <w:p w14:paraId="0999ADE3"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Для отделки поверхности фасада здания с помещениями временного проживания - корпуса апартаментов АП1 применяются:</w:t>
      </w:r>
    </w:p>
    <w:p w14:paraId="67B080D4"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крупноформатные плиты из керамогранита (макс. Размеры 1200х3600 мм)</w:t>
      </w:r>
    </w:p>
    <w:p w14:paraId="794B3B06"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металлические панели профилированные (в поверхностях между окнами по вертикали, 1,2 м);</w:t>
      </w:r>
    </w:p>
    <w:p w14:paraId="5624589A"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отделка бронзированным/крашеным металлом (декоративные пилоны);</w:t>
      </w:r>
    </w:p>
    <w:p w14:paraId="4B67FCDD"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окна – пластиковые двухкамерные стеклопакеты с низкоэмиссионным покрытием.</w:t>
      </w:r>
    </w:p>
    <w:p w14:paraId="6F5C79DB" w14:textId="77777777" w:rsidR="009946C5" w:rsidRPr="00E411F1" w:rsidRDefault="009946C5" w:rsidP="00E411F1">
      <w:pPr>
        <w:pStyle w:val="TimesNewRoman"/>
        <w:rPr>
          <w:rStyle w:val="aff0"/>
          <w:bCs/>
          <w:noProof/>
          <w:color w:val="000000" w:themeColor="text1"/>
          <w:u w:val="none"/>
        </w:rPr>
      </w:pPr>
    </w:p>
    <w:p w14:paraId="49BBC304" w14:textId="53312B10"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Алюминиевые двери входных групп, панорамные окна (рамы – скрытого крепления)</w:t>
      </w:r>
      <w:r w:rsidR="00F7586E">
        <w:rPr>
          <w:rStyle w:val="aff0"/>
          <w:bCs/>
          <w:noProof/>
          <w:color w:val="000000" w:themeColor="text1"/>
          <w:u w:val="none"/>
        </w:rPr>
        <w:t>. Все окна входных групп, без исключения, должны быть «в пол».</w:t>
      </w:r>
      <w:r w:rsidRPr="00E411F1">
        <w:rPr>
          <w:rStyle w:val="aff0"/>
          <w:bCs/>
          <w:noProof/>
          <w:color w:val="000000" w:themeColor="text1"/>
          <w:u w:val="none"/>
        </w:rPr>
        <w:t xml:space="preserve"> </w:t>
      </w:r>
    </w:p>
    <w:p w14:paraId="43353F0E"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xml:space="preserve">-1 и -2 уровней, </w:t>
      </w:r>
      <w:r w:rsidRPr="00E411F1">
        <w:rPr>
          <w:rStyle w:val="aff0"/>
          <w:bCs/>
          <w:noProof/>
          <w:color w:val="000000" w:themeColor="text1"/>
          <w:u w:val="none"/>
          <w:lang w:val="en-US"/>
        </w:rPr>
        <w:t>RAL</w:t>
      </w:r>
      <w:r w:rsidRPr="00E411F1">
        <w:rPr>
          <w:rStyle w:val="aff0"/>
          <w:bCs/>
          <w:noProof/>
          <w:color w:val="000000" w:themeColor="text1"/>
          <w:u w:val="none"/>
        </w:rPr>
        <w:t xml:space="preserve"> </w:t>
      </w:r>
      <w:r w:rsidRPr="00E411F1">
        <w:rPr>
          <w:rStyle w:val="aff0"/>
          <w:bCs/>
          <w:noProof/>
          <w:color w:val="000000" w:themeColor="text1"/>
          <w:u w:val="none"/>
          <w:lang w:val="en-US"/>
        </w:rPr>
        <w:t>CLASSIC</w:t>
      </w:r>
      <w:r w:rsidRPr="00E411F1">
        <w:rPr>
          <w:rStyle w:val="aff0"/>
          <w:bCs/>
          <w:noProof/>
          <w:color w:val="000000" w:themeColor="text1"/>
          <w:u w:val="none"/>
        </w:rPr>
        <w:t xml:space="preserve"> 1036;</w:t>
      </w:r>
    </w:p>
    <w:p w14:paraId="6CC0C450" w14:textId="77777777" w:rsidR="009946C5" w:rsidRPr="00E411F1" w:rsidRDefault="009946C5" w:rsidP="00E411F1">
      <w:pPr>
        <w:pStyle w:val="TimesNewRoman"/>
        <w:rPr>
          <w:rStyle w:val="aff0"/>
          <w:bCs/>
          <w:noProof/>
          <w:color w:val="000000" w:themeColor="text1"/>
          <w:u w:val="none"/>
        </w:rPr>
      </w:pPr>
      <w:r w:rsidRPr="00E411F1">
        <w:rPr>
          <w:rStyle w:val="aff0"/>
          <w:bCs/>
          <w:noProof/>
          <w:color w:val="000000" w:themeColor="text1"/>
          <w:u w:val="none"/>
        </w:rPr>
        <w:t xml:space="preserve">алюминиевые ворота, </w:t>
      </w:r>
      <w:r w:rsidRPr="00E411F1">
        <w:rPr>
          <w:rStyle w:val="aff0"/>
          <w:bCs/>
          <w:noProof/>
          <w:color w:val="000000" w:themeColor="text1"/>
          <w:u w:val="none"/>
          <w:lang w:val="en-US"/>
        </w:rPr>
        <w:t>RAL</w:t>
      </w:r>
      <w:r w:rsidRPr="00E411F1">
        <w:rPr>
          <w:rStyle w:val="aff0"/>
          <w:bCs/>
          <w:noProof/>
          <w:color w:val="000000" w:themeColor="text1"/>
          <w:u w:val="none"/>
        </w:rPr>
        <w:t xml:space="preserve"> </w:t>
      </w:r>
      <w:r w:rsidRPr="00E411F1">
        <w:rPr>
          <w:rStyle w:val="aff0"/>
          <w:bCs/>
          <w:noProof/>
          <w:color w:val="000000" w:themeColor="text1"/>
          <w:u w:val="none"/>
          <w:lang w:val="en-US"/>
        </w:rPr>
        <w:t>CLASSIC</w:t>
      </w:r>
      <w:r w:rsidRPr="00E411F1">
        <w:rPr>
          <w:rStyle w:val="aff0"/>
          <w:bCs/>
          <w:noProof/>
          <w:color w:val="000000" w:themeColor="text1"/>
          <w:u w:val="none"/>
        </w:rPr>
        <w:t xml:space="preserve"> 7016;</w:t>
      </w:r>
    </w:p>
    <w:p w14:paraId="3A383529" w14:textId="77777777" w:rsidR="009946C5" w:rsidRPr="004931DA" w:rsidRDefault="009946C5" w:rsidP="00E411F1">
      <w:pPr>
        <w:pStyle w:val="TimesNewRoman"/>
        <w:rPr>
          <w:rStyle w:val="aff0"/>
          <w:bCs/>
          <w:noProof/>
          <w:color w:val="000000" w:themeColor="text1"/>
          <w:u w:val="none"/>
        </w:rPr>
      </w:pPr>
    </w:p>
    <w:p w14:paraId="1B9290A8" w14:textId="77777777" w:rsidR="00A33676" w:rsidRDefault="00A33676" w:rsidP="00E411F1">
      <w:pPr>
        <w:pStyle w:val="TimesNewRoman"/>
        <w:rPr>
          <w:rStyle w:val="aff0"/>
          <w:bCs/>
          <w:noProof/>
          <w:color w:val="000000" w:themeColor="text1"/>
          <w:u w:val="none"/>
        </w:rPr>
      </w:pPr>
      <w:r>
        <w:rPr>
          <w:rStyle w:val="aff0"/>
          <w:bCs/>
          <w:noProof/>
          <w:color w:val="000000" w:themeColor="text1"/>
          <w:u w:val="none"/>
        </w:rPr>
        <w:t>При проектировании навесных фасадов предусмотреть воздушный зазор 40-60 мм, но не более 100 мм.</w:t>
      </w:r>
    </w:p>
    <w:p w14:paraId="195C48BA" w14:textId="626312F0" w:rsidR="009946C5" w:rsidRPr="00F159F2" w:rsidRDefault="009946C5" w:rsidP="00E411F1">
      <w:pPr>
        <w:pStyle w:val="TimesNewRoman"/>
        <w:rPr>
          <w:rStyle w:val="aff0"/>
          <w:bCs/>
          <w:noProof/>
          <w:color w:val="000000" w:themeColor="text1"/>
          <w:u w:val="none"/>
        </w:rPr>
      </w:pPr>
      <w:r w:rsidRPr="00E74F21">
        <w:rPr>
          <w:rStyle w:val="aff0"/>
          <w:bCs/>
          <w:noProof/>
          <w:color w:val="000000" w:themeColor="text1"/>
          <w:u w:val="none"/>
        </w:rPr>
        <w:t>Решения фасадов обеспечивают требование раздела Энергоэффективности. Для утепления стен применяется несг</w:t>
      </w:r>
      <w:r w:rsidRPr="00F159F2">
        <w:rPr>
          <w:rStyle w:val="aff0"/>
          <w:bCs/>
          <w:noProof/>
          <w:color w:val="000000" w:themeColor="text1"/>
          <w:u w:val="none"/>
        </w:rPr>
        <w:t xml:space="preserve">ораемый минераловатный утеплитель Rockwool Вент баттс".    </w:t>
      </w:r>
    </w:p>
    <w:p w14:paraId="1D349785" w14:textId="0018FAAB" w:rsidR="00E73205" w:rsidRDefault="00E73205" w:rsidP="00B34FB3">
      <w:pPr>
        <w:ind w:left="1134" w:right="565"/>
        <w:jc w:val="both"/>
        <w:rPr>
          <w:rStyle w:val="aff0"/>
          <w:bCs/>
          <w:noProof/>
          <w:color w:val="auto"/>
          <w:sz w:val="24"/>
          <w:szCs w:val="24"/>
          <w:u w:val="none"/>
        </w:rPr>
      </w:pPr>
    </w:p>
    <w:p w14:paraId="331ECB60" w14:textId="77777777" w:rsidR="006977CB" w:rsidRDefault="006977CB" w:rsidP="00B34FB3">
      <w:pPr>
        <w:tabs>
          <w:tab w:val="left" w:pos="9356"/>
        </w:tabs>
        <w:ind w:right="30" w:firstLine="567"/>
        <w:jc w:val="both"/>
        <w:rPr>
          <w:rStyle w:val="aff0"/>
          <w:bCs/>
          <w:noProof/>
          <w:color w:val="auto"/>
          <w:sz w:val="24"/>
          <w:szCs w:val="24"/>
          <w:u w:val="none"/>
        </w:rPr>
      </w:pPr>
      <w:r w:rsidRPr="00716C3B">
        <w:rPr>
          <w:rStyle w:val="aff0"/>
          <w:bCs/>
          <w:noProof/>
          <w:color w:val="auto"/>
          <w:sz w:val="24"/>
          <w:szCs w:val="24"/>
          <w:u w:val="none"/>
        </w:rPr>
        <w:t>Алюминиевые двери входных групп, панорамные окна (рамы – скрытого крепления)</w:t>
      </w:r>
      <w:r w:rsidR="00C430FD">
        <w:rPr>
          <w:rStyle w:val="aff0"/>
          <w:bCs/>
          <w:noProof/>
          <w:color w:val="auto"/>
          <w:sz w:val="24"/>
          <w:szCs w:val="24"/>
          <w:u w:val="none"/>
        </w:rPr>
        <w:t xml:space="preserve"> </w:t>
      </w:r>
      <w:r w:rsidRPr="00716C3B">
        <w:rPr>
          <w:rStyle w:val="aff0"/>
          <w:bCs/>
          <w:noProof/>
          <w:color w:val="auto"/>
          <w:sz w:val="24"/>
          <w:szCs w:val="24"/>
          <w:u w:val="none"/>
        </w:rPr>
        <w:t xml:space="preserve">-1 и -2 </w:t>
      </w:r>
      <w:r w:rsidR="00E73205">
        <w:rPr>
          <w:rStyle w:val="aff0"/>
          <w:bCs/>
          <w:noProof/>
          <w:color w:val="auto"/>
          <w:sz w:val="24"/>
          <w:szCs w:val="24"/>
          <w:u w:val="none"/>
        </w:rPr>
        <w:t xml:space="preserve">этажей </w:t>
      </w:r>
      <w:r w:rsidR="007B6D8F">
        <w:rPr>
          <w:rStyle w:val="aff0"/>
          <w:bCs/>
          <w:noProof/>
          <w:color w:val="auto"/>
          <w:sz w:val="24"/>
          <w:szCs w:val="24"/>
          <w:u w:val="none"/>
        </w:rPr>
        <w:t>со</w:t>
      </w:r>
      <w:r w:rsidR="00C430FD">
        <w:rPr>
          <w:rStyle w:val="aff0"/>
          <w:bCs/>
          <w:noProof/>
          <w:color w:val="auto"/>
          <w:sz w:val="24"/>
          <w:szCs w:val="24"/>
          <w:u w:val="none"/>
        </w:rPr>
        <w:t>г</w:t>
      </w:r>
      <w:r w:rsidR="007B6D8F">
        <w:rPr>
          <w:rStyle w:val="aff0"/>
          <w:bCs/>
          <w:noProof/>
          <w:color w:val="auto"/>
          <w:sz w:val="24"/>
          <w:szCs w:val="24"/>
          <w:u w:val="none"/>
        </w:rPr>
        <w:t>ласовать</w:t>
      </w:r>
      <w:r w:rsidR="000443D9">
        <w:rPr>
          <w:rStyle w:val="aff0"/>
          <w:bCs/>
          <w:noProof/>
          <w:color w:val="auto"/>
          <w:sz w:val="24"/>
          <w:szCs w:val="24"/>
          <w:u w:val="none"/>
        </w:rPr>
        <w:t xml:space="preserve"> с За</w:t>
      </w:r>
      <w:r w:rsidR="00CD002E">
        <w:rPr>
          <w:rStyle w:val="aff0"/>
          <w:bCs/>
          <w:noProof/>
          <w:color w:val="auto"/>
          <w:sz w:val="24"/>
          <w:szCs w:val="24"/>
          <w:u w:val="none"/>
        </w:rPr>
        <w:t>стройщиком</w:t>
      </w:r>
      <w:r w:rsidR="00C430FD">
        <w:rPr>
          <w:rStyle w:val="aff0"/>
          <w:bCs/>
          <w:noProof/>
          <w:color w:val="auto"/>
          <w:sz w:val="24"/>
          <w:szCs w:val="24"/>
          <w:u w:val="none"/>
        </w:rPr>
        <w:t xml:space="preserve">, </w:t>
      </w:r>
      <w:r w:rsidRPr="00716C3B">
        <w:rPr>
          <w:rStyle w:val="aff0"/>
          <w:bCs/>
          <w:noProof/>
          <w:color w:val="auto"/>
          <w:sz w:val="24"/>
          <w:szCs w:val="24"/>
          <w:u w:val="none"/>
        </w:rPr>
        <w:t>алюминиевые ворота</w:t>
      </w:r>
      <w:r w:rsidR="007B6D8F">
        <w:rPr>
          <w:rStyle w:val="aff0"/>
          <w:bCs/>
          <w:noProof/>
          <w:color w:val="auto"/>
          <w:sz w:val="24"/>
          <w:szCs w:val="24"/>
          <w:u w:val="none"/>
        </w:rPr>
        <w:t xml:space="preserve"> </w:t>
      </w:r>
      <w:r w:rsidR="000443D9">
        <w:rPr>
          <w:rStyle w:val="aff0"/>
          <w:bCs/>
          <w:noProof/>
          <w:color w:val="auto"/>
          <w:sz w:val="24"/>
          <w:szCs w:val="24"/>
          <w:u w:val="none"/>
        </w:rPr>
        <w:t>согласовать с За</w:t>
      </w:r>
      <w:r w:rsidR="00CD002E">
        <w:rPr>
          <w:rStyle w:val="aff0"/>
          <w:bCs/>
          <w:noProof/>
          <w:color w:val="auto"/>
          <w:sz w:val="24"/>
          <w:szCs w:val="24"/>
          <w:u w:val="none"/>
        </w:rPr>
        <w:t>стройщиком</w:t>
      </w:r>
      <w:r w:rsidR="00C430FD">
        <w:rPr>
          <w:rStyle w:val="aff0"/>
          <w:bCs/>
          <w:noProof/>
          <w:color w:val="auto"/>
          <w:sz w:val="24"/>
          <w:szCs w:val="24"/>
          <w:u w:val="none"/>
        </w:rPr>
        <w:t>.</w:t>
      </w:r>
    </w:p>
    <w:p w14:paraId="544858E2" w14:textId="76E80A35" w:rsidR="00F24156" w:rsidRPr="00F24156" w:rsidRDefault="00F24156" w:rsidP="00F24156">
      <w:pPr>
        <w:widowControl/>
        <w:autoSpaceDE/>
        <w:autoSpaceDN/>
        <w:adjustRightInd/>
        <w:spacing w:after="200" w:line="276" w:lineRule="auto"/>
        <w:ind w:firstLine="567"/>
        <w:contextualSpacing/>
        <w:jc w:val="both"/>
        <w:rPr>
          <w:rStyle w:val="aff0"/>
          <w:color w:val="auto"/>
          <w:sz w:val="24"/>
          <w:szCs w:val="24"/>
          <w:u w:val="none"/>
        </w:rPr>
      </w:pPr>
      <w:r w:rsidRPr="00E06875">
        <w:rPr>
          <w:sz w:val="24"/>
          <w:szCs w:val="24"/>
        </w:rPr>
        <w:t xml:space="preserve">Предусмотреть в зонах входа для посетителей </w:t>
      </w:r>
      <w:r w:rsidR="001E52F9">
        <w:rPr>
          <w:sz w:val="24"/>
          <w:szCs w:val="24"/>
        </w:rPr>
        <w:t>магазинов</w:t>
      </w:r>
      <w:r>
        <w:rPr>
          <w:sz w:val="24"/>
          <w:szCs w:val="24"/>
        </w:rPr>
        <w:t xml:space="preserve"> и арендных помещений </w:t>
      </w:r>
      <w:r w:rsidRPr="00E06875">
        <w:rPr>
          <w:sz w:val="24"/>
          <w:szCs w:val="24"/>
        </w:rPr>
        <w:t xml:space="preserve"> размещение информационных конструкци</w:t>
      </w:r>
      <w:r>
        <w:rPr>
          <w:sz w:val="24"/>
          <w:szCs w:val="24"/>
        </w:rPr>
        <w:t>й и</w:t>
      </w:r>
      <w:r w:rsidRPr="00E06875">
        <w:rPr>
          <w:sz w:val="24"/>
          <w:szCs w:val="24"/>
        </w:rPr>
        <w:t xml:space="preserve"> </w:t>
      </w:r>
      <w:r>
        <w:rPr>
          <w:sz w:val="24"/>
          <w:szCs w:val="24"/>
        </w:rPr>
        <w:t>в</w:t>
      </w:r>
      <w:r w:rsidRPr="00E06875">
        <w:rPr>
          <w:sz w:val="24"/>
          <w:szCs w:val="24"/>
        </w:rPr>
        <w:t>ывес</w:t>
      </w:r>
      <w:r>
        <w:rPr>
          <w:sz w:val="24"/>
          <w:szCs w:val="24"/>
        </w:rPr>
        <w:t>ок,</w:t>
      </w:r>
      <w:r w:rsidRPr="00E06875">
        <w:rPr>
          <w:sz w:val="24"/>
          <w:szCs w:val="24"/>
        </w:rPr>
        <w:t xml:space="preserve"> обозначающих профиль деятельности и наименование </w:t>
      </w:r>
      <w:r w:rsidR="001E52F9">
        <w:rPr>
          <w:sz w:val="24"/>
          <w:szCs w:val="24"/>
        </w:rPr>
        <w:t>магазинов</w:t>
      </w:r>
      <w:r>
        <w:rPr>
          <w:sz w:val="24"/>
          <w:szCs w:val="24"/>
        </w:rPr>
        <w:t xml:space="preserve"> и арендных помещений </w:t>
      </w:r>
      <w:r w:rsidRPr="00E06875">
        <w:rPr>
          <w:sz w:val="24"/>
          <w:szCs w:val="24"/>
        </w:rPr>
        <w:t xml:space="preserve"> на уровне потолка 1-го этажа</w:t>
      </w:r>
      <w:r>
        <w:rPr>
          <w:sz w:val="24"/>
          <w:szCs w:val="24"/>
        </w:rPr>
        <w:t>.</w:t>
      </w:r>
    </w:p>
    <w:p w14:paraId="532C8B36" w14:textId="77777777" w:rsidR="00E06875" w:rsidRPr="00E06875" w:rsidRDefault="00E06875" w:rsidP="00B34FB3">
      <w:pPr>
        <w:widowControl/>
        <w:autoSpaceDE/>
        <w:autoSpaceDN/>
        <w:adjustRightInd/>
        <w:ind w:firstLine="567"/>
        <w:jc w:val="both"/>
        <w:rPr>
          <w:rFonts w:eastAsia="Calibri"/>
          <w:sz w:val="24"/>
          <w:szCs w:val="24"/>
          <w:lang w:eastAsia="en-US"/>
        </w:rPr>
      </w:pPr>
      <w:r w:rsidRPr="00E06875">
        <w:rPr>
          <w:rFonts w:eastAsia="Calibri"/>
          <w:sz w:val="24"/>
          <w:szCs w:val="24"/>
          <w:lang w:eastAsia="en-US"/>
        </w:rPr>
        <w:t>Тип вывески - настенная конструкция на фризе козырька, в габаритах указанного фриза (ко</w:t>
      </w:r>
      <w:r w:rsidRPr="00E06875">
        <w:rPr>
          <w:rFonts w:eastAsia="Calibri"/>
          <w:sz w:val="24"/>
          <w:szCs w:val="24"/>
          <w:lang w:eastAsia="en-US"/>
        </w:rPr>
        <w:t>н</w:t>
      </w:r>
      <w:r w:rsidRPr="00E06875">
        <w:rPr>
          <w:rFonts w:eastAsia="Calibri"/>
          <w:sz w:val="24"/>
          <w:szCs w:val="24"/>
          <w:lang w:eastAsia="en-US"/>
        </w:rPr>
        <w:t>струкция вывесок располагается параллельно к поверхности фасадов объектов и (или) их констру</w:t>
      </w:r>
      <w:r w:rsidRPr="00E06875">
        <w:rPr>
          <w:rFonts w:eastAsia="Calibri"/>
          <w:sz w:val="24"/>
          <w:szCs w:val="24"/>
          <w:lang w:eastAsia="en-US"/>
        </w:rPr>
        <w:t>к</w:t>
      </w:r>
      <w:r w:rsidRPr="00E06875">
        <w:rPr>
          <w:rFonts w:eastAsia="Calibri"/>
          <w:sz w:val="24"/>
          <w:szCs w:val="24"/>
          <w:lang w:eastAsia="en-US"/>
        </w:rPr>
        <w:t>тивных элементов).</w:t>
      </w:r>
    </w:p>
    <w:p w14:paraId="697E2CF6" w14:textId="7CE6ED6D" w:rsidR="00E06875" w:rsidRPr="00E06875" w:rsidRDefault="00E06875" w:rsidP="00B34FB3">
      <w:pPr>
        <w:widowControl/>
        <w:autoSpaceDE/>
        <w:autoSpaceDN/>
        <w:adjustRightInd/>
        <w:ind w:firstLine="567"/>
        <w:contextualSpacing/>
        <w:jc w:val="both"/>
        <w:rPr>
          <w:sz w:val="24"/>
          <w:szCs w:val="24"/>
        </w:rPr>
      </w:pPr>
      <w:r w:rsidRPr="00E06875">
        <w:rPr>
          <w:sz w:val="24"/>
          <w:szCs w:val="24"/>
        </w:rPr>
        <w:t>Тип вывес</w:t>
      </w:r>
      <w:r w:rsidR="00F24156">
        <w:rPr>
          <w:sz w:val="24"/>
          <w:szCs w:val="24"/>
        </w:rPr>
        <w:t>ок</w:t>
      </w:r>
      <w:r w:rsidRPr="00E06875">
        <w:rPr>
          <w:sz w:val="24"/>
          <w:szCs w:val="24"/>
        </w:rPr>
        <w:t xml:space="preserve"> подлежи</w:t>
      </w:r>
      <w:r w:rsidR="00AE5EF7">
        <w:rPr>
          <w:sz w:val="24"/>
          <w:szCs w:val="24"/>
        </w:rPr>
        <w:t>т</w:t>
      </w:r>
      <w:r w:rsidRPr="00E06875">
        <w:rPr>
          <w:sz w:val="24"/>
          <w:szCs w:val="24"/>
        </w:rPr>
        <w:t xml:space="preserve"> дополнительному согласованию с </w:t>
      </w:r>
      <w:r w:rsidR="002C5537">
        <w:rPr>
          <w:sz w:val="24"/>
          <w:szCs w:val="24"/>
        </w:rPr>
        <w:t>Застройщиком</w:t>
      </w:r>
      <w:r w:rsidRPr="00E06875">
        <w:rPr>
          <w:sz w:val="24"/>
          <w:szCs w:val="24"/>
        </w:rPr>
        <w:t>. К рассмотрению в эскизе предоставить различные вариации типов вывесок:</w:t>
      </w:r>
    </w:p>
    <w:p w14:paraId="288FD932" w14:textId="77777777" w:rsidR="00E06875" w:rsidRPr="00E06875" w:rsidRDefault="00E06875" w:rsidP="00B34FB3">
      <w:pPr>
        <w:widowControl/>
        <w:autoSpaceDE/>
        <w:autoSpaceDN/>
        <w:adjustRightInd/>
        <w:ind w:left="1134"/>
        <w:jc w:val="both"/>
        <w:rPr>
          <w:rFonts w:eastAsia="Calibri"/>
          <w:sz w:val="24"/>
          <w:szCs w:val="24"/>
          <w:lang w:eastAsia="en-US"/>
        </w:rPr>
      </w:pPr>
      <w:r>
        <w:rPr>
          <w:rFonts w:eastAsia="Calibri"/>
          <w:sz w:val="24"/>
          <w:szCs w:val="24"/>
          <w:lang w:eastAsia="en-US"/>
        </w:rPr>
        <w:t xml:space="preserve">- </w:t>
      </w:r>
      <w:r w:rsidRPr="00E06875">
        <w:rPr>
          <w:rFonts w:eastAsia="Calibri"/>
          <w:sz w:val="24"/>
          <w:szCs w:val="24"/>
          <w:lang w:eastAsia="en-US"/>
        </w:rPr>
        <w:t>настенную конструкцию (конструкция вывесок располагается параллельно к поверхн</w:t>
      </w:r>
      <w:r w:rsidRPr="00E06875">
        <w:rPr>
          <w:rFonts w:eastAsia="Calibri"/>
          <w:sz w:val="24"/>
          <w:szCs w:val="24"/>
          <w:lang w:eastAsia="en-US"/>
        </w:rPr>
        <w:t>о</w:t>
      </w:r>
      <w:r w:rsidRPr="00E06875">
        <w:rPr>
          <w:rFonts w:eastAsia="Calibri"/>
          <w:sz w:val="24"/>
          <w:szCs w:val="24"/>
          <w:lang w:eastAsia="en-US"/>
        </w:rPr>
        <w:t xml:space="preserve">сти фасадов объектов и (или) их конструктивных элементов); </w:t>
      </w:r>
    </w:p>
    <w:p w14:paraId="318C285C" w14:textId="77777777" w:rsidR="00E06875" w:rsidRPr="00E06875" w:rsidRDefault="00E06875" w:rsidP="00B34FB3">
      <w:pPr>
        <w:widowControl/>
        <w:autoSpaceDE/>
        <w:autoSpaceDN/>
        <w:adjustRightInd/>
        <w:ind w:left="1134"/>
        <w:jc w:val="both"/>
        <w:rPr>
          <w:rFonts w:eastAsia="Calibri"/>
          <w:sz w:val="24"/>
          <w:szCs w:val="24"/>
          <w:lang w:eastAsia="en-US"/>
        </w:rPr>
      </w:pPr>
      <w:r>
        <w:rPr>
          <w:rFonts w:eastAsia="Calibri"/>
          <w:sz w:val="24"/>
          <w:szCs w:val="24"/>
          <w:lang w:eastAsia="en-US"/>
        </w:rPr>
        <w:t xml:space="preserve">- </w:t>
      </w:r>
      <w:r w:rsidRPr="00E06875">
        <w:rPr>
          <w:rFonts w:eastAsia="Calibri"/>
          <w:sz w:val="24"/>
          <w:szCs w:val="24"/>
          <w:lang w:eastAsia="en-US"/>
        </w:rPr>
        <w:t>консольная конструкция (конструкция вывесок располагается перпендикулярно к п</w:t>
      </w:r>
      <w:r w:rsidRPr="00E06875">
        <w:rPr>
          <w:rFonts w:eastAsia="Calibri"/>
          <w:sz w:val="24"/>
          <w:szCs w:val="24"/>
          <w:lang w:eastAsia="en-US"/>
        </w:rPr>
        <w:t>о</w:t>
      </w:r>
      <w:r w:rsidRPr="00E06875">
        <w:rPr>
          <w:rFonts w:eastAsia="Calibri"/>
          <w:sz w:val="24"/>
          <w:szCs w:val="24"/>
          <w:lang w:eastAsia="en-US"/>
        </w:rPr>
        <w:t xml:space="preserve">верхности фасадов объектов и (или) их конструктивных элементов); </w:t>
      </w:r>
    </w:p>
    <w:p w14:paraId="68F5190D" w14:textId="77777777" w:rsidR="00E06875" w:rsidRPr="00E06875" w:rsidRDefault="00E06875" w:rsidP="00B34FB3">
      <w:pPr>
        <w:widowControl/>
        <w:autoSpaceDE/>
        <w:autoSpaceDN/>
        <w:adjustRightInd/>
        <w:ind w:left="1134"/>
        <w:jc w:val="both"/>
        <w:rPr>
          <w:rFonts w:eastAsia="Calibri"/>
          <w:sz w:val="24"/>
          <w:szCs w:val="24"/>
          <w:lang w:eastAsia="en-US"/>
        </w:rPr>
      </w:pPr>
      <w:proofErr w:type="gramStart"/>
      <w:r>
        <w:rPr>
          <w:rFonts w:eastAsia="Calibri"/>
          <w:sz w:val="24"/>
          <w:szCs w:val="24"/>
          <w:lang w:eastAsia="en-US"/>
        </w:rPr>
        <w:t xml:space="preserve">- </w:t>
      </w:r>
      <w:r w:rsidRPr="00E06875">
        <w:rPr>
          <w:rFonts w:eastAsia="Calibri"/>
          <w:sz w:val="24"/>
          <w:szCs w:val="24"/>
          <w:lang w:eastAsia="en-US"/>
        </w:rPr>
        <w:t xml:space="preserve">витринная конструкция (конструкция вывесок располагается в витрине, на внешней и (или) с внутренней стороны остекления витрины объектов). </w:t>
      </w:r>
      <w:proofErr w:type="gramEnd"/>
    </w:p>
    <w:p w14:paraId="1DCEFA71" w14:textId="77777777" w:rsidR="00E06875" w:rsidRPr="00E06875" w:rsidRDefault="00E06875" w:rsidP="00B34FB3">
      <w:pPr>
        <w:widowControl/>
        <w:autoSpaceDE/>
        <w:autoSpaceDN/>
        <w:adjustRightInd/>
        <w:ind w:firstLine="567"/>
        <w:contextualSpacing/>
        <w:jc w:val="both"/>
        <w:rPr>
          <w:sz w:val="24"/>
          <w:szCs w:val="24"/>
        </w:rPr>
      </w:pPr>
      <w:r w:rsidRPr="00E06875">
        <w:rPr>
          <w:sz w:val="24"/>
          <w:szCs w:val="24"/>
        </w:rPr>
        <w:t>Информационные конструкции выполнить в соответствии с требованиями Постановление Правительства Москвы от 25 декабря 2013 года № 902-ПП.</w:t>
      </w:r>
    </w:p>
    <w:p w14:paraId="286A780D" w14:textId="40A6CF65" w:rsidR="00E06875" w:rsidRPr="00E06875" w:rsidRDefault="00E06875" w:rsidP="00B34FB3">
      <w:pPr>
        <w:widowControl/>
        <w:autoSpaceDE/>
        <w:autoSpaceDN/>
        <w:adjustRightInd/>
        <w:ind w:firstLine="567"/>
        <w:contextualSpacing/>
        <w:jc w:val="both"/>
        <w:rPr>
          <w:sz w:val="24"/>
          <w:szCs w:val="24"/>
        </w:rPr>
      </w:pPr>
      <w:r w:rsidRPr="00E06875">
        <w:rPr>
          <w:sz w:val="24"/>
          <w:szCs w:val="24"/>
        </w:rPr>
        <w:t>Информационное поле (текстовая часть), декоративно художественные элементы, эскиз и</w:t>
      </w:r>
      <w:r w:rsidRPr="00E06875">
        <w:rPr>
          <w:sz w:val="24"/>
          <w:szCs w:val="24"/>
        </w:rPr>
        <w:t>н</w:t>
      </w:r>
      <w:r w:rsidRPr="00E06875">
        <w:rPr>
          <w:sz w:val="24"/>
          <w:szCs w:val="24"/>
        </w:rPr>
        <w:t xml:space="preserve">формационных конструкций, вывесок подлежат дополнительному согласованию с </w:t>
      </w:r>
      <w:r w:rsidR="002C5537">
        <w:rPr>
          <w:sz w:val="24"/>
          <w:szCs w:val="24"/>
        </w:rPr>
        <w:t>Застройщиком</w:t>
      </w:r>
      <w:r w:rsidRPr="00E06875">
        <w:rPr>
          <w:sz w:val="24"/>
          <w:szCs w:val="24"/>
        </w:rPr>
        <w:t>.</w:t>
      </w:r>
    </w:p>
    <w:p w14:paraId="178C4AA4" w14:textId="77777777" w:rsidR="00E06875" w:rsidRPr="00E06875" w:rsidRDefault="00E06875" w:rsidP="00B34FB3">
      <w:pPr>
        <w:widowControl/>
        <w:autoSpaceDE/>
        <w:autoSpaceDN/>
        <w:adjustRightInd/>
        <w:ind w:firstLine="567"/>
        <w:jc w:val="both"/>
        <w:rPr>
          <w:rFonts w:eastAsia="Calibri"/>
          <w:sz w:val="24"/>
          <w:szCs w:val="24"/>
          <w:lang w:eastAsia="en-US"/>
        </w:rPr>
      </w:pPr>
      <w:r w:rsidRPr="00E06875">
        <w:rPr>
          <w:rFonts w:eastAsia="Calibri"/>
          <w:sz w:val="24"/>
          <w:szCs w:val="24"/>
          <w:lang w:eastAsia="en-US"/>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w:t>
      </w:r>
      <w:r w:rsidRPr="00E06875">
        <w:rPr>
          <w:rFonts w:eastAsia="Calibri"/>
          <w:sz w:val="24"/>
          <w:szCs w:val="24"/>
          <w:lang w:eastAsia="en-US"/>
        </w:rPr>
        <w:t>а</w:t>
      </w:r>
      <w:r w:rsidRPr="00E06875">
        <w:rPr>
          <w:rFonts w:eastAsia="Calibri"/>
          <w:sz w:val="24"/>
          <w:szCs w:val="24"/>
          <w:lang w:eastAsia="en-US"/>
        </w:rPr>
        <w:t>вил, государственных стандартов, требованиями к конструкциям и их размещению.</w:t>
      </w:r>
    </w:p>
    <w:p w14:paraId="7C1826BA" w14:textId="77777777" w:rsidR="00E06875" w:rsidRPr="00E06875" w:rsidRDefault="00E06875" w:rsidP="00B34FB3">
      <w:pPr>
        <w:widowControl/>
        <w:autoSpaceDE/>
        <w:autoSpaceDN/>
        <w:adjustRightInd/>
        <w:ind w:firstLine="567"/>
        <w:jc w:val="both"/>
        <w:rPr>
          <w:rFonts w:eastAsia="Calibri"/>
          <w:sz w:val="24"/>
          <w:szCs w:val="24"/>
          <w:lang w:eastAsia="en-US"/>
        </w:rPr>
      </w:pPr>
      <w:r w:rsidRPr="00E06875">
        <w:rPr>
          <w:rFonts w:eastAsia="Calibri"/>
          <w:sz w:val="24"/>
          <w:szCs w:val="24"/>
          <w:lang w:eastAsia="en-US"/>
        </w:rPr>
        <w:t>На вывесках, информационных конструкциях предусмотреть подсветку, которая должна иметь немерцающий, приглушенный свет, не создавать прямых направленных лучей в окна жилых</w:t>
      </w:r>
      <w:r>
        <w:rPr>
          <w:rFonts w:eastAsia="Calibri"/>
          <w:sz w:val="24"/>
          <w:szCs w:val="24"/>
          <w:lang w:eastAsia="en-US"/>
        </w:rPr>
        <w:t xml:space="preserve"> </w:t>
      </w:r>
      <w:r w:rsidRPr="00E06875">
        <w:rPr>
          <w:rFonts w:eastAsia="Calibri"/>
          <w:sz w:val="24"/>
          <w:szCs w:val="24"/>
          <w:lang w:eastAsia="en-US"/>
        </w:rPr>
        <w:t xml:space="preserve"> пом</w:t>
      </w:r>
      <w:r w:rsidRPr="00E06875">
        <w:rPr>
          <w:rFonts w:eastAsia="Calibri"/>
          <w:sz w:val="24"/>
          <w:szCs w:val="24"/>
          <w:lang w:eastAsia="en-US"/>
        </w:rPr>
        <w:t>е</w:t>
      </w:r>
      <w:r w:rsidRPr="00E06875">
        <w:rPr>
          <w:rFonts w:eastAsia="Calibri"/>
          <w:sz w:val="24"/>
          <w:szCs w:val="24"/>
          <w:lang w:eastAsia="en-US"/>
        </w:rPr>
        <w:t xml:space="preserve">щений. </w:t>
      </w:r>
    </w:p>
    <w:p w14:paraId="4592B3C4" w14:textId="77777777" w:rsidR="00E06875" w:rsidRPr="00E06875" w:rsidRDefault="00E06875" w:rsidP="00B34FB3">
      <w:pPr>
        <w:widowControl/>
        <w:autoSpaceDE/>
        <w:autoSpaceDN/>
        <w:adjustRightInd/>
        <w:ind w:firstLine="567"/>
        <w:contextualSpacing/>
        <w:jc w:val="both"/>
        <w:rPr>
          <w:sz w:val="24"/>
          <w:szCs w:val="24"/>
        </w:rPr>
      </w:pPr>
      <w:r w:rsidRPr="00E06875">
        <w:rPr>
          <w:sz w:val="24"/>
          <w:szCs w:val="24"/>
        </w:rPr>
        <w:t>Предусмотреть распределительный щит электроснабжения информационных конструкций. Мощности определить в проекте.</w:t>
      </w:r>
    </w:p>
    <w:p w14:paraId="28074C55" w14:textId="660E300C" w:rsidR="00E06875" w:rsidRDefault="00E06875" w:rsidP="00B34FB3">
      <w:pPr>
        <w:tabs>
          <w:tab w:val="left" w:pos="567"/>
        </w:tabs>
        <w:ind w:right="30" w:firstLine="567"/>
        <w:jc w:val="both"/>
        <w:rPr>
          <w:rStyle w:val="aff0"/>
          <w:bCs/>
          <w:noProof/>
          <w:color w:val="auto"/>
          <w:sz w:val="24"/>
          <w:szCs w:val="24"/>
          <w:u w:val="none"/>
        </w:rPr>
      </w:pPr>
      <w:r w:rsidRPr="00E06875">
        <w:rPr>
          <w:rFonts w:eastAsia="Calibri"/>
          <w:sz w:val="24"/>
          <w:szCs w:val="24"/>
        </w:rPr>
        <w:t xml:space="preserve">Предусмотреть технический учет электроэнергии. Счетчики должны быть с </w:t>
      </w:r>
      <w:r>
        <w:rPr>
          <w:rFonts w:eastAsia="Calibri"/>
          <w:sz w:val="24"/>
          <w:szCs w:val="24"/>
        </w:rPr>
        <w:t>и</w:t>
      </w:r>
      <w:r w:rsidRPr="00E06875">
        <w:rPr>
          <w:rFonts w:eastAsia="Calibri"/>
          <w:sz w:val="24"/>
          <w:szCs w:val="24"/>
        </w:rPr>
        <w:t>мпульсными в</w:t>
      </w:r>
      <w:r w:rsidRPr="00E06875">
        <w:rPr>
          <w:rFonts w:eastAsia="Calibri"/>
          <w:sz w:val="24"/>
          <w:szCs w:val="24"/>
        </w:rPr>
        <w:t>ы</w:t>
      </w:r>
      <w:r w:rsidRPr="00E06875">
        <w:rPr>
          <w:rFonts w:eastAsia="Calibri"/>
          <w:sz w:val="24"/>
          <w:szCs w:val="24"/>
        </w:rPr>
        <w:t>ходами для передачи сигналов в систему АСУ.</w:t>
      </w:r>
    </w:p>
    <w:p w14:paraId="3B082276" w14:textId="77777777" w:rsidR="00DA4B2B" w:rsidRPr="00716C3B" w:rsidRDefault="006977CB" w:rsidP="00B34FB3">
      <w:pPr>
        <w:ind w:right="565" w:firstLine="567"/>
        <w:jc w:val="both"/>
        <w:rPr>
          <w:bCs/>
          <w:noProof/>
          <w:sz w:val="24"/>
          <w:szCs w:val="24"/>
        </w:rPr>
      </w:pPr>
      <w:r w:rsidRPr="00716C3B">
        <w:rPr>
          <w:rStyle w:val="aff0"/>
          <w:bCs/>
          <w:noProof/>
          <w:color w:val="auto"/>
          <w:sz w:val="24"/>
          <w:szCs w:val="24"/>
          <w:u w:val="none"/>
        </w:rPr>
        <w:t xml:space="preserve">Решения фасадов должны обеспечивать требования раздела Энергоэффективности. </w:t>
      </w:r>
    </w:p>
    <w:p w14:paraId="421ECA94" w14:textId="73E4AD08" w:rsidR="004C4C99" w:rsidRPr="00716C3B" w:rsidRDefault="004C4C99" w:rsidP="00B34FB3">
      <w:pPr>
        <w:tabs>
          <w:tab w:val="left" w:pos="567"/>
        </w:tabs>
        <w:ind w:firstLine="567"/>
        <w:jc w:val="both"/>
        <w:rPr>
          <w:sz w:val="24"/>
          <w:szCs w:val="24"/>
        </w:rPr>
      </w:pPr>
      <w:r w:rsidRPr="00716C3B">
        <w:rPr>
          <w:sz w:val="24"/>
          <w:szCs w:val="24"/>
        </w:rPr>
        <w:t xml:space="preserve">Представить </w:t>
      </w:r>
      <w:proofErr w:type="gramStart"/>
      <w:r w:rsidRPr="00716C3B">
        <w:rPr>
          <w:sz w:val="24"/>
          <w:szCs w:val="24"/>
        </w:rPr>
        <w:t>на</w:t>
      </w:r>
      <w:proofErr w:type="gramEnd"/>
      <w:r w:rsidRPr="00716C3B">
        <w:rPr>
          <w:sz w:val="24"/>
          <w:szCs w:val="24"/>
        </w:rPr>
        <w:t xml:space="preserve"> </w:t>
      </w:r>
      <w:proofErr w:type="gramStart"/>
      <w:r w:rsidRPr="00716C3B">
        <w:rPr>
          <w:sz w:val="24"/>
          <w:szCs w:val="24"/>
        </w:rPr>
        <w:t>согласованию</w:t>
      </w:r>
      <w:proofErr w:type="gramEnd"/>
      <w:r w:rsidRPr="00716C3B">
        <w:rPr>
          <w:sz w:val="24"/>
          <w:szCs w:val="24"/>
        </w:rPr>
        <w:t xml:space="preserve"> </w:t>
      </w:r>
      <w:r w:rsidR="002C5537">
        <w:rPr>
          <w:sz w:val="24"/>
          <w:szCs w:val="24"/>
        </w:rPr>
        <w:t>Застройщику</w:t>
      </w:r>
      <w:r w:rsidRPr="00716C3B">
        <w:rPr>
          <w:sz w:val="24"/>
          <w:szCs w:val="24"/>
        </w:rPr>
        <w:t xml:space="preserve"> предложения по конструкции фасадов (облицовка, </w:t>
      </w:r>
      <w:r w:rsidR="00C430FD" w:rsidRPr="00716C3B">
        <w:rPr>
          <w:sz w:val="24"/>
          <w:szCs w:val="24"/>
        </w:rPr>
        <w:t>подсистем</w:t>
      </w:r>
      <w:r w:rsidR="00C430FD">
        <w:rPr>
          <w:sz w:val="24"/>
          <w:szCs w:val="24"/>
        </w:rPr>
        <w:t>а</w:t>
      </w:r>
      <w:r w:rsidRPr="00716C3B">
        <w:rPr>
          <w:sz w:val="24"/>
          <w:szCs w:val="24"/>
        </w:rPr>
        <w:t>) не менее 3-х вариантов с указанием удельной стоимости на 1 кв.м.</w:t>
      </w:r>
    </w:p>
    <w:p w14:paraId="324E7512" w14:textId="77777777" w:rsidR="004C4C99" w:rsidRPr="00716C3B" w:rsidRDefault="004C4C99" w:rsidP="00B34FB3">
      <w:pPr>
        <w:tabs>
          <w:tab w:val="left" w:pos="567"/>
        </w:tabs>
        <w:ind w:firstLine="567"/>
        <w:jc w:val="both"/>
        <w:rPr>
          <w:sz w:val="24"/>
          <w:szCs w:val="24"/>
        </w:rPr>
      </w:pPr>
      <w:r w:rsidRPr="00716C3B">
        <w:rPr>
          <w:sz w:val="24"/>
          <w:szCs w:val="24"/>
        </w:rPr>
        <w:t xml:space="preserve">Фасадные системы запроектировать в соответствии со СНиП, ГОСТ и другими нормативными и регламентирующими документами, действующими на момент начала производства монтажных работ по устройству фасадов. </w:t>
      </w:r>
    </w:p>
    <w:p w14:paraId="06EDFD33" w14:textId="77777777" w:rsidR="004C4C99" w:rsidRPr="00716C3B" w:rsidRDefault="004C4C99" w:rsidP="00B34FB3">
      <w:pPr>
        <w:tabs>
          <w:tab w:val="left" w:pos="4184"/>
        </w:tabs>
        <w:ind w:firstLine="567"/>
        <w:jc w:val="both"/>
        <w:rPr>
          <w:sz w:val="24"/>
          <w:szCs w:val="24"/>
        </w:rPr>
      </w:pPr>
      <w:r w:rsidRPr="00716C3B">
        <w:rPr>
          <w:sz w:val="24"/>
          <w:szCs w:val="24"/>
        </w:rPr>
        <w:t xml:space="preserve">При проектировании фасадных систем необходимо учесть требования технических условий на проектирование, </w:t>
      </w:r>
      <w:proofErr w:type="gramStart"/>
      <w:r w:rsidRPr="00716C3B">
        <w:rPr>
          <w:sz w:val="24"/>
          <w:szCs w:val="24"/>
        </w:rPr>
        <w:t>ТР</w:t>
      </w:r>
      <w:proofErr w:type="gramEnd"/>
      <w:r w:rsidRPr="00716C3B">
        <w:rPr>
          <w:sz w:val="24"/>
          <w:szCs w:val="24"/>
        </w:rPr>
        <w:t xml:space="preserve"> 161-05 «Технические рекомендации по проектированию, монтажу и эксплуат</w:t>
      </w:r>
      <w:r w:rsidRPr="00716C3B">
        <w:rPr>
          <w:sz w:val="24"/>
          <w:szCs w:val="24"/>
        </w:rPr>
        <w:t>а</w:t>
      </w:r>
      <w:r w:rsidRPr="00716C3B">
        <w:rPr>
          <w:sz w:val="24"/>
          <w:szCs w:val="24"/>
        </w:rPr>
        <w:t>ции навесных фасадных систем», СП</w:t>
      </w:r>
      <w:r w:rsidRPr="00716C3B">
        <w:rPr>
          <w:noProof/>
          <w:sz w:val="24"/>
          <w:szCs w:val="24"/>
        </w:rPr>
        <w:t xml:space="preserve"> 12-101-98 </w:t>
      </w:r>
      <w:r w:rsidRPr="00716C3B">
        <w:rPr>
          <w:sz w:val="24"/>
          <w:szCs w:val="24"/>
        </w:rPr>
        <w:t>«ТЕХНИЧЕСКИЕ ПРАВИЛА ПРОИЗВОДСТВА НАРУЖНОЙ ТЕПЛОИЗОЛЯЦИИ ЗДАНИЙ С ТОНКОЙ ШТУКАТУРКОЙ ПО УТЕПЛИТЕЛЮ»</w:t>
      </w:r>
      <w:r w:rsidR="002D3493" w:rsidRPr="00716C3B">
        <w:rPr>
          <w:sz w:val="24"/>
          <w:szCs w:val="24"/>
        </w:rPr>
        <w:t>,</w:t>
      </w:r>
      <w:r w:rsidRPr="00716C3B">
        <w:rPr>
          <w:sz w:val="24"/>
          <w:szCs w:val="24"/>
        </w:rPr>
        <w:t xml:space="preserve"> Технических Свидетельств и др.</w:t>
      </w:r>
    </w:p>
    <w:p w14:paraId="73172FD7" w14:textId="77777777" w:rsidR="004C4C99" w:rsidRPr="00716C3B" w:rsidRDefault="004C4C99" w:rsidP="00B34FB3">
      <w:pPr>
        <w:tabs>
          <w:tab w:val="left" w:pos="567"/>
        </w:tabs>
        <w:ind w:firstLine="567"/>
        <w:jc w:val="both"/>
        <w:rPr>
          <w:sz w:val="24"/>
          <w:szCs w:val="24"/>
        </w:rPr>
      </w:pPr>
      <w:r w:rsidRPr="00716C3B">
        <w:rPr>
          <w:sz w:val="24"/>
          <w:szCs w:val="24"/>
        </w:rPr>
        <w:t>Температурно-деформационные швы в конструкциях фасадной системы располагать с учетом деформационных швов в несущих конструкциях здания (при наличии).</w:t>
      </w:r>
    </w:p>
    <w:p w14:paraId="5B9352A6" w14:textId="77777777" w:rsidR="004C4C99" w:rsidRPr="00716C3B" w:rsidRDefault="004C4C99" w:rsidP="00B34FB3">
      <w:pPr>
        <w:ind w:firstLine="567"/>
        <w:jc w:val="both"/>
        <w:rPr>
          <w:sz w:val="24"/>
          <w:szCs w:val="24"/>
        </w:rPr>
      </w:pPr>
      <w:r w:rsidRPr="00716C3B">
        <w:rPr>
          <w:sz w:val="24"/>
          <w:szCs w:val="24"/>
        </w:rPr>
        <w:t>Долговечность элементов фасадной системы, включая декоративные свойства облицовки, должны соответствовать срокам безремонтной эксплуатации фасада не менее 50</w:t>
      </w:r>
      <w:r w:rsidR="006977CB" w:rsidRPr="00716C3B">
        <w:rPr>
          <w:sz w:val="24"/>
          <w:szCs w:val="24"/>
        </w:rPr>
        <w:t xml:space="preserve"> </w:t>
      </w:r>
      <w:r w:rsidRPr="00716C3B">
        <w:rPr>
          <w:sz w:val="24"/>
          <w:szCs w:val="24"/>
        </w:rPr>
        <w:t>лет.</w:t>
      </w:r>
    </w:p>
    <w:p w14:paraId="3DD69AC6" w14:textId="65131F70" w:rsidR="004C4C99" w:rsidRPr="00716C3B" w:rsidRDefault="004C4C99" w:rsidP="00B34FB3">
      <w:pPr>
        <w:ind w:firstLine="567"/>
        <w:jc w:val="both"/>
        <w:rPr>
          <w:sz w:val="24"/>
          <w:szCs w:val="24"/>
        </w:rPr>
      </w:pPr>
      <w:r w:rsidRPr="00716C3B">
        <w:rPr>
          <w:sz w:val="24"/>
          <w:szCs w:val="24"/>
        </w:rPr>
        <w:t xml:space="preserve">Представить на </w:t>
      </w:r>
      <w:r w:rsidR="009865F5" w:rsidRPr="00716C3B">
        <w:rPr>
          <w:sz w:val="24"/>
          <w:szCs w:val="24"/>
        </w:rPr>
        <w:t xml:space="preserve">согласование </w:t>
      </w:r>
      <w:r w:rsidR="002C5537">
        <w:rPr>
          <w:sz w:val="24"/>
          <w:szCs w:val="24"/>
        </w:rPr>
        <w:t>Застройщику</w:t>
      </w:r>
      <w:r w:rsidR="009865F5" w:rsidRPr="00716C3B">
        <w:rPr>
          <w:sz w:val="24"/>
          <w:szCs w:val="24"/>
        </w:rPr>
        <w:t xml:space="preserve"> проектные  решения</w:t>
      </w:r>
      <w:r w:rsidRPr="00716C3B">
        <w:rPr>
          <w:sz w:val="24"/>
          <w:szCs w:val="24"/>
        </w:rPr>
        <w:t xml:space="preserve"> устройства фасадов с сечен</w:t>
      </w:r>
      <w:r w:rsidRPr="00716C3B">
        <w:rPr>
          <w:sz w:val="24"/>
          <w:szCs w:val="24"/>
        </w:rPr>
        <w:t>и</w:t>
      </w:r>
      <w:r w:rsidRPr="00716C3B">
        <w:rPr>
          <w:sz w:val="24"/>
          <w:szCs w:val="24"/>
        </w:rPr>
        <w:t>ями по стене, принципиальными узлами по всем типам применяемых фасадных систем с привязкой к несущим ограждающим конструкциям и «пирогам» стен.</w:t>
      </w:r>
    </w:p>
    <w:p w14:paraId="6CFC6A0E" w14:textId="77777777" w:rsidR="004C4C99" w:rsidRPr="00B62D9A" w:rsidRDefault="004C4C99" w:rsidP="00C242BC">
      <w:pPr>
        <w:numPr>
          <w:ilvl w:val="1"/>
          <w:numId w:val="14"/>
        </w:numPr>
        <w:tabs>
          <w:tab w:val="clear" w:pos="360"/>
          <w:tab w:val="num" w:pos="1134"/>
        </w:tabs>
        <w:ind w:left="0" w:firstLine="567"/>
        <w:jc w:val="both"/>
        <w:rPr>
          <w:b/>
          <w:sz w:val="24"/>
          <w:szCs w:val="24"/>
        </w:rPr>
      </w:pPr>
      <w:r w:rsidRPr="00B62D9A">
        <w:rPr>
          <w:b/>
          <w:sz w:val="24"/>
          <w:szCs w:val="24"/>
        </w:rPr>
        <w:t xml:space="preserve">Облицовка </w:t>
      </w:r>
      <w:r w:rsidR="00AA4574" w:rsidRPr="00B62D9A">
        <w:rPr>
          <w:b/>
          <w:sz w:val="24"/>
          <w:szCs w:val="24"/>
        </w:rPr>
        <w:t>цокольного этажа</w:t>
      </w:r>
      <w:r w:rsidR="004106C2" w:rsidRPr="00B62D9A">
        <w:rPr>
          <w:b/>
          <w:sz w:val="24"/>
          <w:szCs w:val="24"/>
        </w:rPr>
        <w:t>.</w:t>
      </w:r>
    </w:p>
    <w:p w14:paraId="2A7D89E8" w14:textId="532F0F5C" w:rsidR="004C4C99" w:rsidRPr="008C2C46" w:rsidRDefault="004C4C99" w:rsidP="00B34FB3">
      <w:pPr>
        <w:ind w:firstLine="567"/>
        <w:jc w:val="both"/>
        <w:rPr>
          <w:sz w:val="24"/>
          <w:szCs w:val="24"/>
        </w:rPr>
      </w:pPr>
      <w:r w:rsidRPr="008C2C46">
        <w:rPr>
          <w:sz w:val="24"/>
          <w:szCs w:val="24"/>
        </w:rPr>
        <w:t>В качестве облицов</w:t>
      </w:r>
      <w:r w:rsidR="009865F5" w:rsidRPr="008C2C46">
        <w:rPr>
          <w:sz w:val="24"/>
          <w:szCs w:val="24"/>
        </w:rPr>
        <w:t xml:space="preserve">очного материала </w:t>
      </w:r>
      <w:r w:rsidR="00AA4574">
        <w:rPr>
          <w:sz w:val="24"/>
          <w:szCs w:val="24"/>
        </w:rPr>
        <w:t>цокольного этажа</w:t>
      </w:r>
      <w:r w:rsidR="00AA4574" w:rsidRPr="008C2C46">
        <w:rPr>
          <w:sz w:val="24"/>
          <w:szCs w:val="24"/>
        </w:rPr>
        <w:t xml:space="preserve">  </w:t>
      </w:r>
      <w:r w:rsidRPr="008C2C46">
        <w:rPr>
          <w:sz w:val="24"/>
          <w:szCs w:val="24"/>
        </w:rPr>
        <w:t xml:space="preserve">использовать плиты </w:t>
      </w:r>
      <w:r w:rsidR="00AA4574" w:rsidRPr="00AA4574">
        <w:rPr>
          <w:sz w:val="24"/>
          <w:szCs w:val="24"/>
        </w:rPr>
        <w:t xml:space="preserve">из </w:t>
      </w:r>
      <w:proofErr w:type="spellStart"/>
      <w:r w:rsidR="00AA4574" w:rsidRPr="00AA4574">
        <w:rPr>
          <w:sz w:val="24"/>
          <w:szCs w:val="24"/>
        </w:rPr>
        <w:t>керамограни</w:t>
      </w:r>
      <w:r w:rsidR="00AA4574" w:rsidRPr="00AA4574">
        <w:rPr>
          <w:sz w:val="24"/>
          <w:szCs w:val="24"/>
        </w:rPr>
        <w:t>т</w:t>
      </w:r>
      <w:r w:rsidR="00AA4574" w:rsidRPr="00AA4574">
        <w:rPr>
          <w:sz w:val="24"/>
          <w:szCs w:val="24"/>
        </w:rPr>
        <w:t>ных</w:t>
      </w:r>
      <w:proofErr w:type="spellEnd"/>
      <w:r w:rsidR="00AA4574" w:rsidRPr="00AA4574">
        <w:rPr>
          <w:sz w:val="24"/>
          <w:szCs w:val="24"/>
        </w:rPr>
        <w:t xml:space="preserve"> плит с</w:t>
      </w:r>
      <w:r w:rsidR="00AA4574">
        <w:rPr>
          <w:sz w:val="24"/>
          <w:szCs w:val="24"/>
        </w:rPr>
        <w:t xml:space="preserve"> </w:t>
      </w:r>
      <w:r w:rsidR="00AA4574" w:rsidRPr="00AA4574">
        <w:rPr>
          <w:sz w:val="24"/>
          <w:szCs w:val="24"/>
        </w:rPr>
        <w:t>поверхностью из натурального камня</w:t>
      </w:r>
      <w:r w:rsidR="00A33676">
        <w:rPr>
          <w:sz w:val="24"/>
          <w:szCs w:val="24"/>
        </w:rPr>
        <w:t xml:space="preserve"> (</w:t>
      </w:r>
      <w:r w:rsidR="00AA4574" w:rsidRPr="00AA4574">
        <w:rPr>
          <w:sz w:val="24"/>
          <w:szCs w:val="24"/>
        </w:rPr>
        <w:t>полимербетон</w:t>
      </w:r>
      <w:r w:rsidR="00AA4574">
        <w:rPr>
          <w:sz w:val="24"/>
          <w:szCs w:val="24"/>
        </w:rPr>
        <w:t>а</w:t>
      </w:r>
      <w:r w:rsidR="00AA4574" w:rsidRPr="00AA4574">
        <w:rPr>
          <w:sz w:val="24"/>
          <w:szCs w:val="24"/>
        </w:rPr>
        <w:t>/</w:t>
      </w:r>
      <w:proofErr w:type="spellStart"/>
      <w:r w:rsidR="00AA4574" w:rsidRPr="00AA4574">
        <w:rPr>
          <w:sz w:val="24"/>
          <w:szCs w:val="24"/>
        </w:rPr>
        <w:t>стеклофибробетон</w:t>
      </w:r>
      <w:r w:rsidR="00AA4574">
        <w:rPr>
          <w:sz w:val="24"/>
          <w:szCs w:val="24"/>
        </w:rPr>
        <w:t>а</w:t>
      </w:r>
      <w:proofErr w:type="spellEnd"/>
      <w:r w:rsidR="00A33676">
        <w:rPr>
          <w:sz w:val="24"/>
          <w:szCs w:val="24"/>
        </w:rPr>
        <w:t>)</w:t>
      </w:r>
      <w:r w:rsidR="00AA4574">
        <w:rPr>
          <w:sz w:val="24"/>
          <w:szCs w:val="24"/>
        </w:rPr>
        <w:t xml:space="preserve"> </w:t>
      </w:r>
      <w:r w:rsidRPr="008C2C46">
        <w:rPr>
          <w:sz w:val="24"/>
          <w:szCs w:val="24"/>
        </w:rPr>
        <w:t>для нару</w:t>
      </w:r>
      <w:r w:rsidRPr="008C2C46">
        <w:rPr>
          <w:sz w:val="24"/>
          <w:szCs w:val="24"/>
        </w:rPr>
        <w:t>ж</w:t>
      </w:r>
      <w:r w:rsidRPr="008C2C46">
        <w:rPr>
          <w:sz w:val="24"/>
          <w:szCs w:val="24"/>
        </w:rPr>
        <w:t xml:space="preserve">ных работ с морозостойкостью не менее 50 циклов. </w:t>
      </w:r>
    </w:p>
    <w:p w14:paraId="2D2055A2" w14:textId="46B40086" w:rsidR="004C4C99" w:rsidRPr="008C2C46" w:rsidRDefault="004C4C99" w:rsidP="00B34FB3">
      <w:pPr>
        <w:ind w:firstLine="567"/>
        <w:jc w:val="both"/>
        <w:rPr>
          <w:sz w:val="24"/>
          <w:szCs w:val="24"/>
        </w:rPr>
      </w:pPr>
      <w:r w:rsidRPr="008C2C46">
        <w:rPr>
          <w:sz w:val="24"/>
          <w:szCs w:val="24"/>
        </w:rPr>
        <w:t xml:space="preserve">Толщину </w:t>
      </w:r>
      <w:r w:rsidR="00AA4574">
        <w:rPr>
          <w:sz w:val="24"/>
          <w:szCs w:val="24"/>
        </w:rPr>
        <w:t xml:space="preserve">облицовочных плит </w:t>
      </w:r>
      <w:r w:rsidRPr="008C2C46">
        <w:rPr>
          <w:sz w:val="24"/>
          <w:szCs w:val="24"/>
        </w:rPr>
        <w:t xml:space="preserve">принять не менее </w:t>
      </w:r>
      <w:r w:rsidR="00A1690A">
        <w:rPr>
          <w:sz w:val="24"/>
          <w:szCs w:val="24"/>
        </w:rPr>
        <w:t>30</w:t>
      </w:r>
      <w:r w:rsidRPr="008C2C46">
        <w:rPr>
          <w:sz w:val="24"/>
          <w:szCs w:val="24"/>
        </w:rPr>
        <w:t xml:space="preserve"> мм. </w:t>
      </w:r>
    </w:p>
    <w:p w14:paraId="4C820536" w14:textId="77777777" w:rsidR="004C4C99" w:rsidRPr="008C2C46" w:rsidRDefault="004C4C99" w:rsidP="00B34FB3">
      <w:pPr>
        <w:ind w:firstLine="567"/>
        <w:jc w:val="both"/>
        <w:rPr>
          <w:sz w:val="24"/>
          <w:szCs w:val="24"/>
        </w:rPr>
      </w:pPr>
      <w:r w:rsidRPr="008C2C46">
        <w:rPr>
          <w:sz w:val="24"/>
          <w:szCs w:val="24"/>
        </w:rPr>
        <w:t xml:space="preserve">В качестве утеплителя стен </w:t>
      </w:r>
      <w:r w:rsidR="00AA4574" w:rsidRPr="008C2C46">
        <w:rPr>
          <w:sz w:val="24"/>
          <w:szCs w:val="24"/>
        </w:rPr>
        <w:t>цокол</w:t>
      </w:r>
      <w:r w:rsidR="00AA4574">
        <w:rPr>
          <w:sz w:val="24"/>
          <w:szCs w:val="24"/>
        </w:rPr>
        <w:t>ьного этажа</w:t>
      </w:r>
      <w:r w:rsidR="00AA4574" w:rsidRPr="008C2C46">
        <w:rPr>
          <w:sz w:val="24"/>
          <w:szCs w:val="24"/>
        </w:rPr>
        <w:t xml:space="preserve"> </w:t>
      </w:r>
      <w:r w:rsidRPr="008C2C46">
        <w:rPr>
          <w:sz w:val="24"/>
          <w:szCs w:val="24"/>
        </w:rPr>
        <w:t xml:space="preserve">применить жесткие плиты из </w:t>
      </w:r>
      <w:r w:rsidR="00B9163B">
        <w:rPr>
          <w:sz w:val="24"/>
          <w:szCs w:val="24"/>
        </w:rPr>
        <w:t>минеральных плит (аналог «</w:t>
      </w:r>
      <w:proofErr w:type="spellStart"/>
      <w:r w:rsidR="00B9163B">
        <w:rPr>
          <w:sz w:val="24"/>
          <w:szCs w:val="24"/>
        </w:rPr>
        <w:t>Венти</w:t>
      </w:r>
      <w:proofErr w:type="spellEnd"/>
      <w:r w:rsidR="00B9163B">
        <w:rPr>
          <w:sz w:val="24"/>
          <w:szCs w:val="24"/>
        </w:rPr>
        <w:t xml:space="preserve"> </w:t>
      </w:r>
      <w:proofErr w:type="spellStart"/>
      <w:r w:rsidR="00B9163B">
        <w:rPr>
          <w:sz w:val="24"/>
          <w:szCs w:val="24"/>
        </w:rPr>
        <w:t>Батс</w:t>
      </w:r>
      <w:proofErr w:type="spellEnd"/>
      <w:r w:rsidR="00B9163B">
        <w:rPr>
          <w:sz w:val="24"/>
          <w:szCs w:val="24"/>
        </w:rPr>
        <w:t>»)</w:t>
      </w:r>
      <w:r w:rsidRPr="008C2C46">
        <w:rPr>
          <w:sz w:val="24"/>
          <w:szCs w:val="24"/>
        </w:rPr>
        <w:t xml:space="preserve">, </w:t>
      </w:r>
      <w:r w:rsidR="00B9163B">
        <w:rPr>
          <w:sz w:val="24"/>
          <w:szCs w:val="24"/>
        </w:rPr>
        <w:t>крепление</w:t>
      </w:r>
      <w:r w:rsidR="00B9163B" w:rsidRPr="008C2C46">
        <w:rPr>
          <w:sz w:val="24"/>
          <w:szCs w:val="24"/>
        </w:rPr>
        <w:t xml:space="preserve"> </w:t>
      </w:r>
      <w:r w:rsidRPr="008C2C46">
        <w:rPr>
          <w:sz w:val="24"/>
          <w:szCs w:val="24"/>
        </w:rPr>
        <w:t xml:space="preserve">с использованием </w:t>
      </w:r>
      <w:r w:rsidR="00B9163B">
        <w:rPr>
          <w:sz w:val="24"/>
          <w:szCs w:val="24"/>
        </w:rPr>
        <w:t>дюбелей с тарельчатой головкой</w:t>
      </w:r>
      <w:r w:rsidRPr="008C2C46">
        <w:rPr>
          <w:sz w:val="24"/>
          <w:szCs w:val="24"/>
        </w:rPr>
        <w:t xml:space="preserve">. Толщину утеплителя определить теплотехническим расчетом. </w:t>
      </w:r>
      <w:r w:rsidR="00B9163B">
        <w:rPr>
          <w:sz w:val="24"/>
          <w:szCs w:val="24"/>
        </w:rPr>
        <w:t>Поверх утеплителя предусмотреть ветрозащи</w:t>
      </w:r>
      <w:r w:rsidR="00B9163B">
        <w:rPr>
          <w:sz w:val="24"/>
          <w:szCs w:val="24"/>
        </w:rPr>
        <w:t>т</w:t>
      </w:r>
      <w:r w:rsidR="00B9163B">
        <w:rPr>
          <w:sz w:val="24"/>
          <w:szCs w:val="24"/>
        </w:rPr>
        <w:t xml:space="preserve">ную пленку. </w:t>
      </w:r>
      <w:r w:rsidR="004106C2" w:rsidRPr="00FB3F65">
        <w:rPr>
          <w:sz w:val="24"/>
          <w:szCs w:val="24"/>
        </w:rPr>
        <w:t xml:space="preserve">Облицовку цоколя выполнить </w:t>
      </w:r>
      <w:r w:rsidR="00B9163B" w:rsidRPr="00FB3F65">
        <w:rPr>
          <w:sz w:val="24"/>
          <w:szCs w:val="24"/>
        </w:rPr>
        <w:t>в антивандальном исполнении</w:t>
      </w:r>
      <w:r w:rsidR="004106C2" w:rsidRPr="00FB3F65">
        <w:rPr>
          <w:sz w:val="24"/>
          <w:szCs w:val="24"/>
        </w:rPr>
        <w:t>.</w:t>
      </w:r>
    </w:p>
    <w:p w14:paraId="330ECEE5" w14:textId="77777777" w:rsidR="00AA4574" w:rsidRPr="00B62D9A" w:rsidRDefault="00AA4574" w:rsidP="00B34FB3">
      <w:pPr>
        <w:tabs>
          <w:tab w:val="left" w:pos="1134"/>
        </w:tabs>
        <w:ind w:firstLine="567"/>
        <w:jc w:val="both"/>
        <w:rPr>
          <w:b/>
          <w:sz w:val="24"/>
          <w:szCs w:val="24"/>
        </w:rPr>
      </w:pPr>
      <w:r w:rsidRPr="00B62D9A">
        <w:rPr>
          <w:b/>
          <w:sz w:val="24"/>
          <w:szCs w:val="24"/>
        </w:rPr>
        <w:t>4.2.</w:t>
      </w:r>
      <w:r w:rsidRPr="00B62D9A">
        <w:rPr>
          <w:b/>
          <w:sz w:val="24"/>
          <w:szCs w:val="24"/>
        </w:rPr>
        <w:tab/>
        <w:t>Утепление подземной части цокольного этажа.</w:t>
      </w:r>
    </w:p>
    <w:p w14:paraId="5A23FEB5" w14:textId="050D9624" w:rsidR="004C4C99" w:rsidRPr="008C2C46" w:rsidRDefault="00AA4574" w:rsidP="00B34FB3">
      <w:pPr>
        <w:ind w:firstLine="567"/>
        <w:jc w:val="both"/>
        <w:rPr>
          <w:sz w:val="24"/>
          <w:szCs w:val="24"/>
        </w:rPr>
      </w:pPr>
      <w:r w:rsidRPr="00AA4574">
        <w:rPr>
          <w:sz w:val="24"/>
          <w:szCs w:val="24"/>
        </w:rPr>
        <w:t xml:space="preserve">В качестве утеплителя стен </w:t>
      </w:r>
      <w:r>
        <w:rPr>
          <w:sz w:val="24"/>
          <w:szCs w:val="24"/>
        </w:rPr>
        <w:t xml:space="preserve">подземной части </w:t>
      </w:r>
      <w:r w:rsidRPr="00AA4574">
        <w:rPr>
          <w:sz w:val="24"/>
          <w:szCs w:val="24"/>
        </w:rPr>
        <w:t>цокол</w:t>
      </w:r>
      <w:r>
        <w:rPr>
          <w:sz w:val="24"/>
          <w:szCs w:val="24"/>
        </w:rPr>
        <w:t>ьного этажа</w:t>
      </w:r>
      <w:r w:rsidRPr="00AA4574">
        <w:rPr>
          <w:sz w:val="24"/>
          <w:szCs w:val="24"/>
        </w:rPr>
        <w:t xml:space="preserve"> применить жесткие плиты из </w:t>
      </w:r>
      <w:proofErr w:type="spellStart"/>
      <w:r w:rsidRPr="00AA4574">
        <w:rPr>
          <w:sz w:val="24"/>
          <w:szCs w:val="24"/>
        </w:rPr>
        <w:t>экструдированного</w:t>
      </w:r>
      <w:proofErr w:type="spellEnd"/>
      <w:r w:rsidRPr="00AA4574">
        <w:rPr>
          <w:sz w:val="24"/>
          <w:szCs w:val="24"/>
        </w:rPr>
        <w:t xml:space="preserve"> </w:t>
      </w:r>
      <w:proofErr w:type="spellStart"/>
      <w:r w:rsidRPr="00AA4574">
        <w:rPr>
          <w:sz w:val="24"/>
          <w:szCs w:val="24"/>
        </w:rPr>
        <w:t>пенополистирола</w:t>
      </w:r>
      <w:proofErr w:type="spellEnd"/>
      <w:r w:rsidRPr="00AA4574">
        <w:rPr>
          <w:sz w:val="24"/>
          <w:szCs w:val="24"/>
        </w:rPr>
        <w:t xml:space="preserve"> Техноплекс-35 (ТУ5767-006-56925804-2007), приклеенных с использованием </w:t>
      </w:r>
      <w:r w:rsidR="00B62D9A" w:rsidRPr="00AA4574">
        <w:rPr>
          <w:sz w:val="24"/>
          <w:szCs w:val="24"/>
        </w:rPr>
        <w:t>двухкомпонентного</w:t>
      </w:r>
      <w:r w:rsidRPr="00AA4574">
        <w:rPr>
          <w:sz w:val="24"/>
          <w:szCs w:val="24"/>
        </w:rPr>
        <w:t xml:space="preserve"> битумного клея на слой  гидроизоляции путем ее локального </w:t>
      </w:r>
      <w:proofErr w:type="spellStart"/>
      <w:r w:rsidRPr="00AA4574">
        <w:rPr>
          <w:sz w:val="24"/>
          <w:szCs w:val="24"/>
        </w:rPr>
        <w:t>подплавления</w:t>
      </w:r>
      <w:proofErr w:type="spellEnd"/>
      <w:r w:rsidRPr="00AA4574">
        <w:rPr>
          <w:sz w:val="24"/>
          <w:szCs w:val="24"/>
        </w:rPr>
        <w:t>. Толщину утеплителя определить теплотехническим расчетом. Обязательно устро</w:t>
      </w:r>
      <w:r w:rsidRPr="00AA4574">
        <w:rPr>
          <w:sz w:val="24"/>
          <w:szCs w:val="24"/>
        </w:rPr>
        <w:t>й</w:t>
      </w:r>
      <w:r w:rsidRPr="00AA4574">
        <w:rPr>
          <w:sz w:val="24"/>
          <w:szCs w:val="24"/>
        </w:rPr>
        <w:t>ство прижимной стенки. Облицовку цоколя выполнить «под заливку».</w:t>
      </w:r>
    </w:p>
    <w:p w14:paraId="31EF4597" w14:textId="77777777" w:rsidR="004C4C99" w:rsidRPr="00B62D9A" w:rsidRDefault="006977CB" w:rsidP="00B34FB3">
      <w:pPr>
        <w:ind w:firstLine="567"/>
        <w:jc w:val="both"/>
        <w:rPr>
          <w:b/>
          <w:sz w:val="24"/>
          <w:szCs w:val="24"/>
        </w:rPr>
      </w:pPr>
      <w:r w:rsidRPr="00B62D9A">
        <w:rPr>
          <w:b/>
          <w:sz w:val="24"/>
          <w:szCs w:val="24"/>
        </w:rPr>
        <w:t>4.</w:t>
      </w:r>
      <w:r w:rsidR="00B9163B" w:rsidRPr="00B62D9A">
        <w:rPr>
          <w:b/>
          <w:sz w:val="24"/>
          <w:szCs w:val="24"/>
        </w:rPr>
        <w:t>3</w:t>
      </w:r>
      <w:r w:rsidR="004C4C99" w:rsidRPr="00B62D9A">
        <w:rPr>
          <w:b/>
          <w:sz w:val="24"/>
          <w:szCs w:val="24"/>
        </w:rPr>
        <w:t xml:space="preserve">.  </w:t>
      </w:r>
      <w:r w:rsidR="00B9163B" w:rsidRPr="00B62D9A">
        <w:rPr>
          <w:b/>
          <w:sz w:val="24"/>
          <w:szCs w:val="24"/>
        </w:rPr>
        <w:t xml:space="preserve"> </w:t>
      </w:r>
      <w:r w:rsidR="004C4C99" w:rsidRPr="00B62D9A">
        <w:rPr>
          <w:b/>
          <w:sz w:val="24"/>
          <w:szCs w:val="24"/>
        </w:rPr>
        <w:t>Декоративные элементы.</w:t>
      </w:r>
    </w:p>
    <w:p w14:paraId="434D718B" w14:textId="4F6D16A3" w:rsidR="004C4C99" w:rsidRPr="00716C3B" w:rsidRDefault="004C4C99" w:rsidP="00B34FB3">
      <w:pPr>
        <w:ind w:firstLine="567"/>
        <w:jc w:val="both"/>
        <w:rPr>
          <w:sz w:val="24"/>
          <w:szCs w:val="24"/>
        </w:rPr>
      </w:pPr>
      <w:r w:rsidRPr="00716C3B">
        <w:rPr>
          <w:sz w:val="24"/>
          <w:szCs w:val="24"/>
        </w:rPr>
        <w:t>На фасадах здания применять декоративные элементы только из негорючих материалов, кат</w:t>
      </w:r>
      <w:r w:rsidRPr="00716C3B">
        <w:rPr>
          <w:sz w:val="24"/>
          <w:szCs w:val="24"/>
        </w:rPr>
        <w:t>е</w:t>
      </w:r>
      <w:r w:rsidRPr="00716C3B">
        <w:rPr>
          <w:sz w:val="24"/>
          <w:szCs w:val="24"/>
        </w:rPr>
        <w:t xml:space="preserve">гории НГ (пеностекло, </w:t>
      </w:r>
      <w:proofErr w:type="spellStart"/>
      <w:r w:rsidRPr="00716C3B">
        <w:rPr>
          <w:sz w:val="24"/>
          <w:szCs w:val="24"/>
        </w:rPr>
        <w:t>стеклофибробетонные</w:t>
      </w:r>
      <w:proofErr w:type="spellEnd"/>
      <w:r w:rsidRPr="00716C3B">
        <w:rPr>
          <w:sz w:val="24"/>
          <w:szCs w:val="24"/>
        </w:rPr>
        <w:t xml:space="preserve">  и другие оболочки и пр.).</w:t>
      </w:r>
    </w:p>
    <w:p w14:paraId="0D09CA79" w14:textId="77777777" w:rsidR="004C4C99" w:rsidRDefault="004C4C99" w:rsidP="00B34FB3">
      <w:pPr>
        <w:ind w:firstLine="567"/>
        <w:jc w:val="both"/>
        <w:rPr>
          <w:sz w:val="24"/>
          <w:szCs w:val="24"/>
        </w:rPr>
      </w:pPr>
      <w:r w:rsidRPr="00716C3B">
        <w:rPr>
          <w:sz w:val="24"/>
          <w:szCs w:val="24"/>
        </w:rPr>
        <w:t xml:space="preserve">Декоративные элементы на кровле устанавливать на </w:t>
      </w:r>
      <w:proofErr w:type="spellStart"/>
      <w:r w:rsidRPr="00716C3B">
        <w:rPr>
          <w:sz w:val="24"/>
          <w:szCs w:val="24"/>
        </w:rPr>
        <w:t>подконструкции</w:t>
      </w:r>
      <w:proofErr w:type="spellEnd"/>
      <w:r w:rsidRPr="00716C3B">
        <w:rPr>
          <w:sz w:val="24"/>
          <w:szCs w:val="24"/>
        </w:rPr>
        <w:t xml:space="preserve"> из стали, крепление – механическое.</w:t>
      </w:r>
    </w:p>
    <w:p w14:paraId="0B87C327" w14:textId="6A601234" w:rsidR="00F7586E" w:rsidRPr="00F7586E" w:rsidRDefault="00F7586E" w:rsidP="00F7586E">
      <w:pPr>
        <w:pStyle w:val="TimesNewRoman"/>
        <w:rPr>
          <w:bCs/>
          <w:noProof/>
          <w:color w:val="000000" w:themeColor="text1"/>
        </w:rPr>
      </w:pPr>
      <w:r>
        <w:rPr>
          <w:rStyle w:val="aff0"/>
          <w:bCs/>
          <w:noProof/>
          <w:color w:val="000000" w:themeColor="text1"/>
          <w:u w:val="none"/>
        </w:rPr>
        <w:t>Все ходные группы секций выделить порталами из натурального камня;</w:t>
      </w:r>
    </w:p>
    <w:p w14:paraId="4BA949CA" w14:textId="77777777" w:rsidR="004C4C99" w:rsidRPr="00716C3B" w:rsidRDefault="004C4C99" w:rsidP="00B34FB3">
      <w:pPr>
        <w:ind w:firstLine="567"/>
        <w:jc w:val="both"/>
        <w:rPr>
          <w:sz w:val="24"/>
          <w:szCs w:val="24"/>
        </w:rPr>
      </w:pPr>
      <w:r w:rsidRPr="00716C3B">
        <w:rPr>
          <w:sz w:val="24"/>
          <w:szCs w:val="24"/>
        </w:rPr>
        <w:t>Цветовое решение декоративных элементов должно соответствовать колористическому па</w:t>
      </w:r>
      <w:r w:rsidRPr="00716C3B">
        <w:rPr>
          <w:sz w:val="24"/>
          <w:szCs w:val="24"/>
        </w:rPr>
        <w:t>с</w:t>
      </w:r>
      <w:r w:rsidRPr="00716C3B">
        <w:rPr>
          <w:sz w:val="24"/>
          <w:szCs w:val="24"/>
        </w:rPr>
        <w:t>порту объекта.</w:t>
      </w:r>
    </w:p>
    <w:p w14:paraId="3880AF50" w14:textId="77777777" w:rsidR="004C4C99" w:rsidRPr="00716C3B" w:rsidRDefault="004C4C99" w:rsidP="00B34FB3">
      <w:pPr>
        <w:ind w:firstLine="567"/>
        <w:jc w:val="both"/>
        <w:rPr>
          <w:sz w:val="24"/>
          <w:szCs w:val="24"/>
        </w:rPr>
      </w:pPr>
      <w:r w:rsidRPr="00716C3B">
        <w:rPr>
          <w:sz w:val="24"/>
          <w:szCs w:val="24"/>
        </w:rPr>
        <w:t>По верху декоративных элементов с выносом более 30 мм из плоскости фасада предусмотреть отливы.</w:t>
      </w:r>
    </w:p>
    <w:p w14:paraId="3BD25D3D" w14:textId="77777777" w:rsidR="004C4C99" w:rsidRPr="00B62D9A" w:rsidRDefault="006977CB" w:rsidP="00B34FB3">
      <w:pPr>
        <w:ind w:firstLine="567"/>
        <w:jc w:val="both"/>
        <w:rPr>
          <w:b/>
          <w:bCs/>
          <w:sz w:val="24"/>
          <w:szCs w:val="24"/>
        </w:rPr>
      </w:pPr>
      <w:r w:rsidRPr="00B62D9A">
        <w:rPr>
          <w:b/>
          <w:bCs/>
          <w:sz w:val="24"/>
          <w:szCs w:val="24"/>
        </w:rPr>
        <w:t>4.</w:t>
      </w:r>
      <w:r w:rsidR="00B9163B" w:rsidRPr="00B62D9A">
        <w:rPr>
          <w:b/>
          <w:bCs/>
          <w:sz w:val="24"/>
          <w:szCs w:val="24"/>
        </w:rPr>
        <w:t>4</w:t>
      </w:r>
      <w:r w:rsidR="004C4C99" w:rsidRPr="00B62D9A">
        <w:rPr>
          <w:b/>
          <w:bCs/>
          <w:sz w:val="24"/>
          <w:szCs w:val="24"/>
        </w:rPr>
        <w:t xml:space="preserve">. Противопожарные требования. </w:t>
      </w:r>
    </w:p>
    <w:p w14:paraId="104FCA73" w14:textId="77777777" w:rsidR="004C4C99" w:rsidRPr="00716C3B" w:rsidRDefault="00925EA2" w:rsidP="00B34FB3">
      <w:pPr>
        <w:jc w:val="both"/>
        <w:rPr>
          <w:sz w:val="24"/>
          <w:szCs w:val="24"/>
        </w:rPr>
      </w:pPr>
      <w:r w:rsidRPr="00716C3B">
        <w:rPr>
          <w:sz w:val="24"/>
          <w:szCs w:val="24"/>
        </w:rPr>
        <w:t xml:space="preserve">          </w:t>
      </w:r>
      <w:r w:rsidR="009865F5" w:rsidRPr="00716C3B">
        <w:rPr>
          <w:sz w:val="24"/>
          <w:szCs w:val="24"/>
        </w:rPr>
        <w:t xml:space="preserve"> </w:t>
      </w:r>
      <w:proofErr w:type="gramStart"/>
      <w:r w:rsidR="009865F5" w:rsidRPr="00716C3B">
        <w:rPr>
          <w:sz w:val="24"/>
          <w:szCs w:val="24"/>
        </w:rPr>
        <w:t>При</w:t>
      </w:r>
      <w:proofErr w:type="gramEnd"/>
      <w:r w:rsidR="009865F5" w:rsidRPr="00716C3B">
        <w:rPr>
          <w:sz w:val="24"/>
          <w:szCs w:val="24"/>
        </w:rPr>
        <w:t xml:space="preserve"> </w:t>
      </w:r>
      <w:proofErr w:type="gramStart"/>
      <w:r w:rsidR="009865F5" w:rsidRPr="00716C3B">
        <w:rPr>
          <w:sz w:val="24"/>
          <w:szCs w:val="24"/>
        </w:rPr>
        <w:t>проектирование</w:t>
      </w:r>
      <w:proofErr w:type="gramEnd"/>
      <w:r w:rsidR="009865F5" w:rsidRPr="00716C3B">
        <w:rPr>
          <w:sz w:val="24"/>
          <w:szCs w:val="24"/>
        </w:rPr>
        <w:t xml:space="preserve"> </w:t>
      </w:r>
      <w:r w:rsidR="004C4C99" w:rsidRPr="00716C3B">
        <w:rPr>
          <w:sz w:val="24"/>
          <w:szCs w:val="24"/>
        </w:rPr>
        <w:t>фасадов, подборе материалов и элементов фасадных систем, необходимо учитывать действующие ФЗ, СНиП, НПБ</w:t>
      </w:r>
      <w:r w:rsidR="004106C2" w:rsidRPr="00716C3B">
        <w:rPr>
          <w:sz w:val="24"/>
          <w:szCs w:val="24"/>
        </w:rPr>
        <w:t xml:space="preserve">, </w:t>
      </w:r>
      <w:r w:rsidR="004106C2" w:rsidRPr="008C2C46">
        <w:rPr>
          <w:sz w:val="24"/>
          <w:szCs w:val="24"/>
        </w:rPr>
        <w:t>СТУ</w:t>
      </w:r>
      <w:r w:rsidR="004C4C99" w:rsidRPr="008C2C46">
        <w:rPr>
          <w:sz w:val="24"/>
          <w:szCs w:val="24"/>
        </w:rPr>
        <w:t xml:space="preserve"> и др</w:t>
      </w:r>
      <w:r w:rsidR="004C4C99" w:rsidRPr="00716C3B">
        <w:rPr>
          <w:sz w:val="24"/>
          <w:szCs w:val="24"/>
        </w:rPr>
        <w:t>. нормативные требования в части устройства фасадов по противопожарной безопасности.</w:t>
      </w:r>
    </w:p>
    <w:p w14:paraId="601656B9" w14:textId="77777777" w:rsidR="004C4C99" w:rsidRPr="00716C3B" w:rsidRDefault="004C4C99" w:rsidP="00B34FB3">
      <w:pPr>
        <w:jc w:val="both"/>
        <w:rPr>
          <w:sz w:val="24"/>
          <w:szCs w:val="24"/>
        </w:rPr>
      </w:pPr>
    </w:p>
    <w:p w14:paraId="5409D2D8" w14:textId="77777777" w:rsidR="004C4C99" w:rsidRPr="001E5D7B" w:rsidRDefault="004C4C99" w:rsidP="00B34FB3">
      <w:pPr>
        <w:keepNext/>
        <w:ind w:firstLine="567"/>
        <w:jc w:val="both"/>
        <w:outlineLvl w:val="0"/>
        <w:rPr>
          <w:b/>
          <w:bCs/>
          <w:kern w:val="32"/>
          <w:sz w:val="24"/>
          <w:szCs w:val="24"/>
        </w:rPr>
      </w:pPr>
      <w:r w:rsidRPr="001E5D7B">
        <w:rPr>
          <w:b/>
          <w:bCs/>
          <w:kern w:val="32"/>
          <w:sz w:val="24"/>
          <w:szCs w:val="24"/>
        </w:rPr>
        <w:t xml:space="preserve">5. </w:t>
      </w:r>
      <w:r w:rsidR="00026A4B" w:rsidRPr="001E5D7B">
        <w:rPr>
          <w:b/>
          <w:bCs/>
          <w:kern w:val="32"/>
          <w:sz w:val="24"/>
          <w:szCs w:val="24"/>
        </w:rPr>
        <w:t xml:space="preserve">  </w:t>
      </w:r>
      <w:proofErr w:type="spellStart"/>
      <w:r w:rsidR="003E7FA3" w:rsidRPr="001E5D7B">
        <w:rPr>
          <w:b/>
          <w:bCs/>
          <w:kern w:val="32"/>
          <w:sz w:val="24"/>
          <w:szCs w:val="24"/>
          <w:u w:val="single"/>
        </w:rPr>
        <w:t>С</w:t>
      </w:r>
      <w:r w:rsidR="003E4B2A" w:rsidRPr="001E5D7B">
        <w:rPr>
          <w:b/>
          <w:bCs/>
          <w:kern w:val="32"/>
          <w:sz w:val="24"/>
          <w:szCs w:val="24"/>
          <w:u w:val="single"/>
        </w:rPr>
        <w:t>ветопрозрачные</w:t>
      </w:r>
      <w:proofErr w:type="spellEnd"/>
      <w:r w:rsidR="003E4B2A" w:rsidRPr="001E5D7B">
        <w:rPr>
          <w:b/>
          <w:bCs/>
          <w:kern w:val="32"/>
          <w:sz w:val="24"/>
          <w:szCs w:val="24"/>
          <w:u w:val="single"/>
        </w:rPr>
        <w:t xml:space="preserve"> конструкции</w:t>
      </w:r>
      <w:r w:rsidRPr="001E5D7B">
        <w:rPr>
          <w:b/>
          <w:bCs/>
          <w:kern w:val="32"/>
          <w:sz w:val="24"/>
          <w:szCs w:val="24"/>
        </w:rPr>
        <w:t xml:space="preserve">. </w:t>
      </w:r>
    </w:p>
    <w:p w14:paraId="17EA87EE" w14:textId="77777777" w:rsidR="004C4C99" w:rsidRPr="001E5D7B" w:rsidRDefault="00925EA2" w:rsidP="00B34FB3">
      <w:pPr>
        <w:ind w:firstLine="567"/>
        <w:jc w:val="both"/>
        <w:rPr>
          <w:sz w:val="24"/>
          <w:szCs w:val="24"/>
        </w:rPr>
      </w:pPr>
      <w:r w:rsidRPr="00C242BC">
        <w:rPr>
          <w:b/>
          <w:sz w:val="24"/>
          <w:szCs w:val="24"/>
        </w:rPr>
        <w:t>5.1.</w:t>
      </w:r>
      <w:r w:rsidR="0022275F" w:rsidRPr="00C242BC">
        <w:rPr>
          <w:b/>
          <w:sz w:val="24"/>
          <w:szCs w:val="24"/>
        </w:rPr>
        <w:t xml:space="preserve">   </w:t>
      </w:r>
      <w:r w:rsidRPr="00C242BC">
        <w:rPr>
          <w:b/>
          <w:sz w:val="24"/>
          <w:szCs w:val="24"/>
        </w:rPr>
        <w:t xml:space="preserve"> Исходные данные</w:t>
      </w:r>
      <w:r w:rsidR="004C4C99" w:rsidRPr="001E5D7B">
        <w:rPr>
          <w:sz w:val="24"/>
          <w:szCs w:val="24"/>
        </w:rPr>
        <w:t>.</w:t>
      </w:r>
    </w:p>
    <w:p w14:paraId="1B6D78AD" w14:textId="2F5CA53E" w:rsidR="004C4C99" w:rsidRPr="00716C3B" w:rsidRDefault="00A1690A" w:rsidP="00B34FB3">
      <w:pPr>
        <w:ind w:firstLine="567"/>
        <w:jc w:val="both"/>
        <w:rPr>
          <w:bCs/>
          <w:sz w:val="24"/>
          <w:szCs w:val="24"/>
        </w:rPr>
      </w:pPr>
      <w:proofErr w:type="spellStart"/>
      <w:proofErr w:type="gramStart"/>
      <w:r>
        <w:rPr>
          <w:bCs/>
          <w:sz w:val="24"/>
          <w:szCs w:val="24"/>
        </w:rPr>
        <w:t>Металло</w:t>
      </w:r>
      <w:proofErr w:type="spellEnd"/>
      <w:r>
        <w:rPr>
          <w:bCs/>
          <w:sz w:val="24"/>
          <w:szCs w:val="24"/>
        </w:rPr>
        <w:t>-п</w:t>
      </w:r>
      <w:r w:rsidR="004C4C99" w:rsidRPr="001E5D7B">
        <w:rPr>
          <w:bCs/>
          <w:sz w:val="24"/>
          <w:szCs w:val="24"/>
        </w:rPr>
        <w:t>ластиковые</w:t>
      </w:r>
      <w:proofErr w:type="gramEnd"/>
      <w:r w:rsidR="004C4C99" w:rsidRPr="001E5D7B">
        <w:rPr>
          <w:bCs/>
          <w:sz w:val="24"/>
          <w:szCs w:val="24"/>
        </w:rPr>
        <w:t xml:space="preserve"> оконные блоки и/или</w:t>
      </w:r>
      <w:r w:rsidR="006977CB" w:rsidRPr="001E5D7B">
        <w:rPr>
          <w:bCs/>
          <w:sz w:val="24"/>
          <w:szCs w:val="24"/>
        </w:rPr>
        <w:t xml:space="preserve"> алюминиевые витражи запроектировать </w:t>
      </w:r>
      <w:r w:rsidR="004C4C99" w:rsidRPr="001E5D7B">
        <w:rPr>
          <w:bCs/>
          <w:sz w:val="24"/>
          <w:szCs w:val="24"/>
        </w:rPr>
        <w:t xml:space="preserve"> в виде отдельных спецификаций. На каждом листе указывается открывание створок, количество изделий, место их установки (секция, этаж) и отметка чистого пола. Ручки открывания створок оконных бл</w:t>
      </w:r>
      <w:r w:rsidR="004C4C99" w:rsidRPr="001E5D7B">
        <w:rPr>
          <w:bCs/>
          <w:sz w:val="24"/>
          <w:szCs w:val="24"/>
        </w:rPr>
        <w:t>о</w:t>
      </w:r>
      <w:r w:rsidR="004C4C99" w:rsidRPr="001E5D7B">
        <w:rPr>
          <w:bCs/>
          <w:sz w:val="24"/>
          <w:szCs w:val="24"/>
        </w:rPr>
        <w:t xml:space="preserve">ков располагать с учетом их беспрепятственного (без лестницы) открывания. </w:t>
      </w:r>
    </w:p>
    <w:p w14:paraId="51BB35B3" w14:textId="77777777" w:rsidR="004C4C99" w:rsidRPr="00716C3B" w:rsidRDefault="004C4C99" w:rsidP="00B34FB3">
      <w:pPr>
        <w:ind w:firstLine="567"/>
        <w:jc w:val="both"/>
        <w:rPr>
          <w:bCs/>
          <w:sz w:val="24"/>
          <w:szCs w:val="24"/>
        </w:rPr>
      </w:pPr>
      <w:r w:rsidRPr="00716C3B">
        <w:rPr>
          <w:bCs/>
          <w:sz w:val="24"/>
          <w:szCs w:val="24"/>
        </w:rPr>
        <w:t>Располагая оконные блоки рядом с отметкой чистого пола предусмотреть такую конструкцию оконного блока или специальные ограждения, которые позволят их безопасную эксплуатацию</w:t>
      </w:r>
      <w:r w:rsidR="006977CB" w:rsidRPr="00716C3B">
        <w:rPr>
          <w:bCs/>
          <w:sz w:val="24"/>
          <w:szCs w:val="24"/>
        </w:rPr>
        <w:t>.</w:t>
      </w:r>
    </w:p>
    <w:p w14:paraId="1607FE5A" w14:textId="77777777" w:rsidR="004C4C99" w:rsidRPr="00716C3B" w:rsidRDefault="006977CB" w:rsidP="00B34FB3">
      <w:pPr>
        <w:tabs>
          <w:tab w:val="left" w:pos="567"/>
        </w:tabs>
        <w:ind w:firstLine="567"/>
        <w:jc w:val="both"/>
        <w:rPr>
          <w:sz w:val="24"/>
          <w:szCs w:val="24"/>
        </w:rPr>
      </w:pPr>
      <w:r w:rsidRPr="00716C3B">
        <w:rPr>
          <w:sz w:val="24"/>
          <w:szCs w:val="24"/>
        </w:rPr>
        <w:t xml:space="preserve">Цвет </w:t>
      </w:r>
      <w:r w:rsidR="004C4C99" w:rsidRPr="00716C3B">
        <w:rPr>
          <w:sz w:val="24"/>
          <w:szCs w:val="24"/>
        </w:rPr>
        <w:t xml:space="preserve"> изделий по </w:t>
      </w:r>
      <w:r w:rsidR="004C4C99" w:rsidRPr="00716C3B">
        <w:rPr>
          <w:sz w:val="24"/>
          <w:szCs w:val="24"/>
          <w:lang w:val="en-US"/>
        </w:rPr>
        <w:t>RAL</w:t>
      </w:r>
      <w:r w:rsidR="00B10D3A" w:rsidRPr="00716C3B">
        <w:rPr>
          <w:sz w:val="24"/>
          <w:szCs w:val="24"/>
        </w:rPr>
        <w:t xml:space="preserve">  определяется</w:t>
      </w:r>
      <w:r w:rsidR="004C4C99" w:rsidRPr="00716C3B">
        <w:rPr>
          <w:sz w:val="24"/>
          <w:szCs w:val="24"/>
        </w:rPr>
        <w:t xml:space="preserve"> дополнительно.</w:t>
      </w:r>
    </w:p>
    <w:p w14:paraId="4BB592DE" w14:textId="77777777" w:rsidR="004C4C99" w:rsidRPr="00716C3B" w:rsidRDefault="004C4C99" w:rsidP="00B34FB3">
      <w:pPr>
        <w:ind w:firstLine="567"/>
        <w:jc w:val="both"/>
        <w:rPr>
          <w:sz w:val="24"/>
          <w:szCs w:val="24"/>
        </w:rPr>
      </w:pPr>
      <w:r w:rsidRPr="00716C3B">
        <w:rPr>
          <w:sz w:val="24"/>
          <w:szCs w:val="24"/>
        </w:rPr>
        <w:t xml:space="preserve">Подоконные сливы и козырьки архитектурных элементов оформляются  так же отдельной спецификацией. В спецификации необходимо указать: количество, формы, габаритные размеры, элементы крепления, торцевые накладки (если имеются), материал, </w:t>
      </w:r>
      <w:r w:rsidR="006977CB" w:rsidRPr="00716C3B">
        <w:rPr>
          <w:sz w:val="24"/>
          <w:szCs w:val="24"/>
        </w:rPr>
        <w:t xml:space="preserve">цвет изделий по </w:t>
      </w:r>
      <w:r w:rsidRPr="00716C3B">
        <w:rPr>
          <w:sz w:val="24"/>
          <w:szCs w:val="24"/>
          <w:lang w:val="en-US"/>
        </w:rPr>
        <w:t>RAL</w:t>
      </w:r>
      <w:r w:rsidR="006977CB" w:rsidRPr="00716C3B">
        <w:rPr>
          <w:sz w:val="24"/>
          <w:szCs w:val="24"/>
        </w:rPr>
        <w:t xml:space="preserve"> определ</w:t>
      </w:r>
      <w:r w:rsidR="006977CB" w:rsidRPr="00716C3B">
        <w:rPr>
          <w:sz w:val="24"/>
          <w:szCs w:val="24"/>
        </w:rPr>
        <w:t>я</w:t>
      </w:r>
      <w:r w:rsidR="006977CB" w:rsidRPr="00716C3B">
        <w:rPr>
          <w:sz w:val="24"/>
          <w:szCs w:val="24"/>
        </w:rPr>
        <w:t xml:space="preserve">ется </w:t>
      </w:r>
      <w:r w:rsidRPr="00716C3B">
        <w:rPr>
          <w:sz w:val="24"/>
          <w:szCs w:val="24"/>
        </w:rPr>
        <w:t xml:space="preserve"> дополнительно. </w:t>
      </w:r>
    </w:p>
    <w:p w14:paraId="0FD03621" w14:textId="77777777" w:rsidR="004C4C99" w:rsidRPr="00716C3B" w:rsidRDefault="004C4C99" w:rsidP="00B34FB3">
      <w:pPr>
        <w:ind w:firstLine="567"/>
        <w:jc w:val="both"/>
        <w:rPr>
          <w:sz w:val="24"/>
          <w:szCs w:val="24"/>
        </w:rPr>
      </w:pPr>
      <w:r w:rsidRPr="00716C3B">
        <w:rPr>
          <w:sz w:val="24"/>
          <w:szCs w:val="24"/>
        </w:rPr>
        <w:t>При проектировании уч</w:t>
      </w:r>
      <w:r w:rsidR="00B10D3A" w:rsidRPr="00716C3B">
        <w:rPr>
          <w:sz w:val="24"/>
          <w:szCs w:val="24"/>
        </w:rPr>
        <w:t xml:space="preserve">есть, что зазоры между </w:t>
      </w:r>
      <w:r w:rsidRPr="00716C3B">
        <w:rPr>
          <w:sz w:val="24"/>
          <w:szCs w:val="24"/>
        </w:rPr>
        <w:t xml:space="preserve"> изделием и проемом должны составлять 20-30мм.</w:t>
      </w:r>
    </w:p>
    <w:p w14:paraId="41B93D8B" w14:textId="77777777" w:rsidR="004C4C99" w:rsidRPr="00716C3B" w:rsidRDefault="004C4C99" w:rsidP="00B34FB3">
      <w:pPr>
        <w:ind w:firstLine="567"/>
        <w:jc w:val="both"/>
        <w:rPr>
          <w:sz w:val="24"/>
          <w:szCs w:val="24"/>
        </w:rPr>
      </w:pPr>
      <w:r w:rsidRPr="00716C3B">
        <w:rPr>
          <w:sz w:val="24"/>
          <w:szCs w:val="24"/>
        </w:rPr>
        <w:t xml:space="preserve"> Расчетное приведенное сопротивление теплопередачи оконного блока проектировать не менее 0,56м2хС/Вт; коэффициент </w:t>
      </w:r>
      <w:proofErr w:type="spellStart"/>
      <w:r w:rsidRPr="00716C3B">
        <w:rPr>
          <w:sz w:val="24"/>
          <w:szCs w:val="24"/>
        </w:rPr>
        <w:t>шумоизоляции</w:t>
      </w:r>
      <w:proofErr w:type="spellEnd"/>
      <w:r w:rsidRPr="00716C3B">
        <w:rPr>
          <w:sz w:val="24"/>
          <w:szCs w:val="24"/>
        </w:rPr>
        <w:t xml:space="preserve"> </w:t>
      </w:r>
      <w:r w:rsidRPr="008C2C46">
        <w:rPr>
          <w:sz w:val="24"/>
          <w:szCs w:val="24"/>
        </w:rPr>
        <w:t xml:space="preserve">– </w:t>
      </w:r>
      <w:r w:rsidR="00933241" w:rsidRPr="008C2C46">
        <w:rPr>
          <w:sz w:val="24"/>
          <w:szCs w:val="24"/>
        </w:rPr>
        <w:t xml:space="preserve">не менее 31 </w:t>
      </w:r>
      <w:r w:rsidRPr="008C2C46">
        <w:rPr>
          <w:sz w:val="24"/>
          <w:szCs w:val="24"/>
        </w:rPr>
        <w:t>ДБ</w:t>
      </w:r>
      <w:r w:rsidR="00933241" w:rsidRPr="008C2C46">
        <w:rPr>
          <w:sz w:val="24"/>
          <w:szCs w:val="24"/>
        </w:rPr>
        <w:t xml:space="preserve"> (уточняется расчетом)</w:t>
      </w:r>
      <w:r w:rsidRPr="008C2C46">
        <w:rPr>
          <w:sz w:val="24"/>
          <w:szCs w:val="24"/>
        </w:rPr>
        <w:t>. Толщина коро</w:t>
      </w:r>
      <w:r w:rsidRPr="008C2C46">
        <w:rPr>
          <w:sz w:val="24"/>
          <w:szCs w:val="24"/>
        </w:rPr>
        <w:t>б</w:t>
      </w:r>
      <w:r w:rsidRPr="008C2C46">
        <w:rPr>
          <w:sz w:val="24"/>
          <w:szCs w:val="24"/>
        </w:rPr>
        <w:t>ки минимум 60мм, толщина створки минимум 68мм.</w:t>
      </w:r>
    </w:p>
    <w:p w14:paraId="7A7AE81E" w14:textId="77777777" w:rsidR="004C4C99" w:rsidRPr="001E5D7B" w:rsidRDefault="004C4C99" w:rsidP="00B34FB3">
      <w:pPr>
        <w:ind w:firstLine="567"/>
        <w:jc w:val="both"/>
        <w:rPr>
          <w:sz w:val="24"/>
          <w:szCs w:val="24"/>
        </w:rPr>
      </w:pPr>
      <w:r w:rsidRPr="00716C3B">
        <w:rPr>
          <w:sz w:val="24"/>
          <w:szCs w:val="24"/>
        </w:rPr>
        <w:t xml:space="preserve">Размеры оконных блоков должны приниматься по ГОСТ 23166-99 «Блоки оконные. Общие технические условия» и ГОСТ 21519-03. Превышение рекомендуемых габаритов створок должно </w:t>
      </w:r>
      <w:r w:rsidRPr="001E5D7B">
        <w:rPr>
          <w:sz w:val="24"/>
          <w:szCs w:val="24"/>
        </w:rPr>
        <w:t>быть подтверждено расчетами и ограничениями фирмы изготовителя системы профилей.</w:t>
      </w:r>
    </w:p>
    <w:p w14:paraId="5827B2F2" w14:textId="77777777" w:rsidR="004C4C99" w:rsidRPr="00716C3B" w:rsidRDefault="004C4C99" w:rsidP="00B34FB3">
      <w:pPr>
        <w:ind w:firstLine="567"/>
        <w:jc w:val="both"/>
        <w:rPr>
          <w:sz w:val="24"/>
          <w:szCs w:val="24"/>
        </w:rPr>
      </w:pPr>
      <w:r w:rsidRPr="001E5D7B">
        <w:rPr>
          <w:sz w:val="24"/>
          <w:szCs w:val="24"/>
        </w:rPr>
        <w:t>Для жилых этажей обеспечить максимально широкие оконные проемы, минимум 2 300 мм в случае одного окна на одну стену комнаты и 1200 мм в случае размещения двух и более окон на о</w:t>
      </w:r>
      <w:r w:rsidRPr="001E5D7B">
        <w:rPr>
          <w:sz w:val="24"/>
          <w:szCs w:val="24"/>
        </w:rPr>
        <w:t>д</w:t>
      </w:r>
      <w:r w:rsidRPr="001E5D7B">
        <w:rPr>
          <w:sz w:val="24"/>
          <w:szCs w:val="24"/>
        </w:rPr>
        <w:t>ну стену комнаты. При применении узких оконных проемов, обеспечить их максимально возможное количество на комнату и исполнение «в пол»</w:t>
      </w:r>
      <w:r w:rsidR="00026A4B" w:rsidRPr="00F476E5">
        <w:rPr>
          <w:sz w:val="24"/>
          <w:szCs w:val="24"/>
        </w:rPr>
        <w:t xml:space="preserve"> (за основу принять решения</w:t>
      </w:r>
      <w:r w:rsidR="009E32CD" w:rsidRPr="00F476E5">
        <w:rPr>
          <w:sz w:val="24"/>
          <w:szCs w:val="24"/>
        </w:rPr>
        <w:t>,</w:t>
      </w:r>
      <w:r w:rsidR="00026A4B" w:rsidRPr="00F476E5">
        <w:rPr>
          <w:sz w:val="24"/>
          <w:szCs w:val="24"/>
        </w:rPr>
        <w:t xml:space="preserve"> разработанные в проекте стадии</w:t>
      </w:r>
      <w:r w:rsidR="00026A4B">
        <w:rPr>
          <w:sz w:val="24"/>
          <w:szCs w:val="24"/>
        </w:rPr>
        <w:t xml:space="preserve"> П)</w:t>
      </w:r>
      <w:r w:rsidRPr="00716C3B">
        <w:rPr>
          <w:sz w:val="24"/>
          <w:szCs w:val="24"/>
        </w:rPr>
        <w:t>.</w:t>
      </w:r>
    </w:p>
    <w:p w14:paraId="0608C50F" w14:textId="77777777" w:rsidR="004C4C99" w:rsidRPr="00475319" w:rsidRDefault="004C4C99" w:rsidP="00B34FB3">
      <w:pPr>
        <w:ind w:firstLine="567"/>
        <w:jc w:val="both"/>
        <w:rPr>
          <w:b/>
          <w:sz w:val="24"/>
          <w:szCs w:val="24"/>
        </w:rPr>
      </w:pPr>
      <w:r w:rsidRPr="00475319">
        <w:rPr>
          <w:b/>
          <w:sz w:val="24"/>
          <w:szCs w:val="24"/>
        </w:rPr>
        <w:t>5.2.</w:t>
      </w:r>
      <w:r w:rsidR="0022275F" w:rsidRPr="00475319">
        <w:rPr>
          <w:b/>
          <w:sz w:val="24"/>
          <w:szCs w:val="24"/>
        </w:rPr>
        <w:t xml:space="preserve">   </w:t>
      </w:r>
      <w:r w:rsidRPr="00475319">
        <w:rPr>
          <w:b/>
          <w:sz w:val="24"/>
          <w:szCs w:val="24"/>
        </w:rPr>
        <w:t xml:space="preserve"> Технические требования.</w:t>
      </w:r>
    </w:p>
    <w:p w14:paraId="197C8D72" w14:textId="77777777" w:rsidR="004C4C99" w:rsidRPr="008C2C46" w:rsidRDefault="004C4C99" w:rsidP="00B34FB3">
      <w:pPr>
        <w:ind w:right="54" w:firstLine="567"/>
        <w:jc w:val="both"/>
        <w:rPr>
          <w:bCs/>
          <w:sz w:val="24"/>
          <w:szCs w:val="24"/>
        </w:rPr>
      </w:pPr>
      <w:proofErr w:type="spellStart"/>
      <w:r w:rsidRPr="00716C3B">
        <w:rPr>
          <w:bCs/>
          <w:sz w:val="24"/>
          <w:szCs w:val="24"/>
        </w:rPr>
        <w:t>Светопрозрачные</w:t>
      </w:r>
      <w:proofErr w:type="spellEnd"/>
      <w:r w:rsidRPr="00716C3B">
        <w:rPr>
          <w:bCs/>
          <w:sz w:val="24"/>
          <w:szCs w:val="24"/>
        </w:rPr>
        <w:t xml:space="preserve"> конструкции проектировать в соответствии со СНиП, МГСН, ГОСТ и др</w:t>
      </w:r>
      <w:r w:rsidRPr="00716C3B">
        <w:rPr>
          <w:bCs/>
          <w:sz w:val="24"/>
          <w:szCs w:val="24"/>
        </w:rPr>
        <w:t>у</w:t>
      </w:r>
      <w:r w:rsidRPr="00716C3B">
        <w:rPr>
          <w:bCs/>
          <w:sz w:val="24"/>
          <w:szCs w:val="24"/>
        </w:rPr>
        <w:t xml:space="preserve">гими нормативными и регламентирующими документами, действующими на момент </w:t>
      </w:r>
      <w:r w:rsidR="00026A4B">
        <w:rPr>
          <w:bCs/>
          <w:sz w:val="24"/>
          <w:szCs w:val="24"/>
        </w:rPr>
        <w:t>сдачи проек</w:t>
      </w:r>
      <w:r w:rsidR="00026A4B">
        <w:rPr>
          <w:bCs/>
          <w:sz w:val="24"/>
          <w:szCs w:val="24"/>
        </w:rPr>
        <w:t>т</w:t>
      </w:r>
      <w:r w:rsidR="00026A4B">
        <w:rPr>
          <w:bCs/>
          <w:sz w:val="24"/>
          <w:szCs w:val="24"/>
        </w:rPr>
        <w:t>ной документации соответствующего раздела</w:t>
      </w:r>
      <w:r w:rsidRPr="00716C3B">
        <w:rPr>
          <w:bCs/>
          <w:sz w:val="24"/>
          <w:szCs w:val="24"/>
        </w:rPr>
        <w:t xml:space="preserve">. При проектировании </w:t>
      </w:r>
      <w:proofErr w:type="spellStart"/>
      <w:r w:rsidRPr="00716C3B">
        <w:rPr>
          <w:bCs/>
          <w:sz w:val="24"/>
          <w:szCs w:val="24"/>
        </w:rPr>
        <w:t>светопрозрачных</w:t>
      </w:r>
      <w:proofErr w:type="spellEnd"/>
      <w:r w:rsidRPr="00716C3B">
        <w:rPr>
          <w:bCs/>
          <w:sz w:val="24"/>
          <w:szCs w:val="24"/>
        </w:rPr>
        <w:t xml:space="preserve"> конструкций необходимо учесть требования Технических Условий на проектирование данного объекта, Техн</w:t>
      </w:r>
      <w:r w:rsidRPr="00716C3B">
        <w:rPr>
          <w:bCs/>
          <w:sz w:val="24"/>
          <w:szCs w:val="24"/>
        </w:rPr>
        <w:t>и</w:t>
      </w:r>
      <w:r w:rsidRPr="00716C3B">
        <w:rPr>
          <w:bCs/>
          <w:sz w:val="24"/>
          <w:szCs w:val="24"/>
        </w:rPr>
        <w:t xml:space="preserve">ческих Условий на проектирование противопожарных мероприятий для данного объекта, СП 55-101-2006 «Проектирование и устройство окон». Узлы примыканий к фасаду здания разрабатывать в соответствии с </w:t>
      </w:r>
      <w:r w:rsidR="00933241" w:rsidRPr="008C2C46">
        <w:rPr>
          <w:bCs/>
          <w:sz w:val="24"/>
          <w:szCs w:val="24"/>
        </w:rPr>
        <w:t>ТЗ и архитектурным заданием на фасадные системы</w:t>
      </w:r>
      <w:r w:rsidRPr="008C2C46">
        <w:rPr>
          <w:bCs/>
          <w:sz w:val="24"/>
          <w:szCs w:val="24"/>
        </w:rPr>
        <w:t>, ГОСТ 30971-02 и СТО 5772-001-47544180-2007.</w:t>
      </w:r>
    </w:p>
    <w:p w14:paraId="5A4AFC58" w14:textId="77777777" w:rsidR="004C4C99" w:rsidRPr="008C2C46" w:rsidRDefault="004C4C99" w:rsidP="00B34FB3">
      <w:pPr>
        <w:ind w:firstLine="567"/>
        <w:jc w:val="both"/>
        <w:rPr>
          <w:sz w:val="24"/>
          <w:szCs w:val="24"/>
        </w:rPr>
      </w:pPr>
      <w:r w:rsidRPr="008C2C46">
        <w:rPr>
          <w:sz w:val="24"/>
          <w:szCs w:val="24"/>
        </w:rPr>
        <w:t xml:space="preserve">Конструкции окон, витражей и навесных </w:t>
      </w:r>
      <w:proofErr w:type="spellStart"/>
      <w:r w:rsidRPr="008C2C46">
        <w:rPr>
          <w:sz w:val="24"/>
          <w:szCs w:val="24"/>
        </w:rPr>
        <w:t>светопрозрачных</w:t>
      </w:r>
      <w:proofErr w:type="spellEnd"/>
      <w:r w:rsidRPr="008C2C46">
        <w:rPr>
          <w:sz w:val="24"/>
          <w:szCs w:val="24"/>
        </w:rPr>
        <w:t xml:space="preserve"> фасадных конструкций и их кре</w:t>
      </w:r>
      <w:r w:rsidRPr="008C2C46">
        <w:rPr>
          <w:sz w:val="24"/>
          <w:szCs w:val="24"/>
        </w:rPr>
        <w:t>п</w:t>
      </w:r>
      <w:r w:rsidRPr="008C2C46">
        <w:rPr>
          <w:sz w:val="24"/>
          <w:szCs w:val="24"/>
        </w:rPr>
        <w:t xml:space="preserve">ление к несущим конструкциям должны рассчитываться по прочности и </w:t>
      </w:r>
      <w:proofErr w:type="spellStart"/>
      <w:r w:rsidRPr="008C2C46">
        <w:rPr>
          <w:sz w:val="24"/>
          <w:szCs w:val="24"/>
        </w:rPr>
        <w:t>деформативности</w:t>
      </w:r>
      <w:proofErr w:type="spellEnd"/>
      <w:r w:rsidRPr="008C2C46">
        <w:rPr>
          <w:sz w:val="24"/>
          <w:szCs w:val="24"/>
        </w:rPr>
        <w:t xml:space="preserve"> на де</w:t>
      </w:r>
      <w:r w:rsidRPr="008C2C46">
        <w:rPr>
          <w:sz w:val="24"/>
          <w:szCs w:val="24"/>
        </w:rPr>
        <w:t>й</w:t>
      </w:r>
      <w:r w:rsidRPr="008C2C46">
        <w:rPr>
          <w:sz w:val="24"/>
          <w:szCs w:val="24"/>
        </w:rPr>
        <w:t>ствие ветровых нагрузок.</w:t>
      </w:r>
    </w:p>
    <w:p w14:paraId="09BFA313" w14:textId="77777777" w:rsidR="004C4C99" w:rsidRPr="008C2C46" w:rsidRDefault="004C4C99" w:rsidP="00B34FB3">
      <w:pPr>
        <w:ind w:firstLine="567"/>
        <w:jc w:val="both"/>
        <w:rPr>
          <w:sz w:val="24"/>
          <w:szCs w:val="24"/>
        </w:rPr>
      </w:pPr>
      <w:r w:rsidRPr="008C2C46">
        <w:rPr>
          <w:sz w:val="24"/>
          <w:szCs w:val="24"/>
        </w:rPr>
        <w:t xml:space="preserve">Жесткость конструктивных элементов окон, витражей и навесных </w:t>
      </w:r>
      <w:proofErr w:type="spellStart"/>
      <w:r w:rsidRPr="008C2C46">
        <w:rPr>
          <w:sz w:val="24"/>
          <w:szCs w:val="24"/>
        </w:rPr>
        <w:t>светопрозрачных</w:t>
      </w:r>
      <w:proofErr w:type="spellEnd"/>
      <w:r w:rsidRPr="008C2C46">
        <w:rPr>
          <w:sz w:val="24"/>
          <w:szCs w:val="24"/>
        </w:rPr>
        <w:t xml:space="preserve"> фасадных конструкций при расчете на ветровую нагрузку должна соответствовать требованиям ГОСТ 23166-99 и СНиП 2.01.07-85*. Толщина стекол должна приниматься по ГОСТ 23166-99 в зависимости от площади, соотношения сторон поля остекления и величины ветровой нагрузки с учетом всех ее с</w:t>
      </w:r>
      <w:r w:rsidRPr="008C2C46">
        <w:rPr>
          <w:sz w:val="24"/>
          <w:szCs w:val="24"/>
        </w:rPr>
        <w:t>о</w:t>
      </w:r>
      <w:r w:rsidRPr="008C2C46">
        <w:rPr>
          <w:sz w:val="24"/>
          <w:szCs w:val="24"/>
        </w:rPr>
        <w:t xml:space="preserve">ставляющих. Конструкции окон, витражей и навесных </w:t>
      </w:r>
      <w:proofErr w:type="spellStart"/>
      <w:r w:rsidRPr="008C2C46">
        <w:rPr>
          <w:sz w:val="24"/>
          <w:szCs w:val="24"/>
        </w:rPr>
        <w:t>светопрозрачных</w:t>
      </w:r>
      <w:proofErr w:type="spellEnd"/>
      <w:r w:rsidRPr="008C2C46">
        <w:rPr>
          <w:sz w:val="24"/>
          <w:szCs w:val="24"/>
        </w:rPr>
        <w:t xml:space="preserve"> фасадных конструкций и характеристики стекол должны обеспечивать их безопасную эксплуатацию.</w:t>
      </w:r>
    </w:p>
    <w:p w14:paraId="17DFC0FC" w14:textId="77777777" w:rsidR="004C4C99" w:rsidRPr="008C2C46" w:rsidRDefault="004C4C99" w:rsidP="00B34FB3">
      <w:pPr>
        <w:ind w:firstLine="567"/>
        <w:jc w:val="both"/>
        <w:rPr>
          <w:sz w:val="24"/>
          <w:szCs w:val="24"/>
        </w:rPr>
      </w:pPr>
      <w:r w:rsidRPr="008C2C46">
        <w:rPr>
          <w:sz w:val="24"/>
          <w:szCs w:val="24"/>
        </w:rPr>
        <w:t xml:space="preserve">Конструкция крепления элементов витражей и навесных </w:t>
      </w:r>
      <w:proofErr w:type="spellStart"/>
      <w:r w:rsidRPr="008C2C46">
        <w:rPr>
          <w:sz w:val="24"/>
          <w:szCs w:val="24"/>
        </w:rPr>
        <w:t>светопрозрачных</w:t>
      </w:r>
      <w:proofErr w:type="spellEnd"/>
      <w:r w:rsidRPr="008C2C46">
        <w:rPr>
          <w:sz w:val="24"/>
          <w:szCs w:val="24"/>
        </w:rPr>
        <w:t xml:space="preserve"> фасадных ко</w:t>
      </w:r>
      <w:r w:rsidRPr="008C2C46">
        <w:rPr>
          <w:sz w:val="24"/>
          <w:szCs w:val="24"/>
        </w:rPr>
        <w:t>н</w:t>
      </w:r>
      <w:r w:rsidRPr="008C2C46">
        <w:rPr>
          <w:sz w:val="24"/>
          <w:szCs w:val="24"/>
        </w:rPr>
        <w:t>струкций должна обеспечивать их свободные деформации при температурных воздействиях.</w:t>
      </w:r>
    </w:p>
    <w:p w14:paraId="7DFB360C" w14:textId="77777777" w:rsidR="004C4C99" w:rsidRPr="008C2C46" w:rsidRDefault="004C4C99" w:rsidP="00B34FB3">
      <w:pPr>
        <w:ind w:firstLine="567"/>
        <w:jc w:val="both"/>
        <w:rPr>
          <w:sz w:val="24"/>
          <w:szCs w:val="24"/>
        </w:rPr>
      </w:pPr>
      <w:r w:rsidRPr="008C2C46">
        <w:rPr>
          <w:sz w:val="24"/>
          <w:szCs w:val="24"/>
        </w:rPr>
        <w:t>Притворы окон должны быть класса</w:t>
      </w:r>
      <w:proofErr w:type="gramStart"/>
      <w:r w:rsidRPr="008C2C46">
        <w:rPr>
          <w:sz w:val="24"/>
          <w:szCs w:val="24"/>
        </w:rPr>
        <w:t xml:space="preserve"> А</w:t>
      </w:r>
      <w:proofErr w:type="gramEnd"/>
      <w:r w:rsidRPr="008C2C46">
        <w:rPr>
          <w:sz w:val="24"/>
          <w:szCs w:val="24"/>
        </w:rPr>
        <w:t xml:space="preserve"> согласно ГОСТ 26602.2-99 и обеспечивать нормиру</w:t>
      </w:r>
      <w:r w:rsidRPr="008C2C46">
        <w:rPr>
          <w:sz w:val="24"/>
          <w:szCs w:val="24"/>
        </w:rPr>
        <w:t>е</w:t>
      </w:r>
      <w:r w:rsidRPr="008C2C46">
        <w:rPr>
          <w:sz w:val="24"/>
          <w:szCs w:val="24"/>
        </w:rPr>
        <w:t xml:space="preserve">мое сопротивление </w:t>
      </w:r>
      <w:proofErr w:type="spellStart"/>
      <w:r w:rsidRPr="008C2C46">
        <w:rPr>
          <w:sz w:val="24"/>
          <w:szCs w:val="24"/>
        </w:rPr>
        <w:t>воздухопроницанию</w:t>
      </w:r>
      <w:proofErr w:type="spellEnd"/>
      <w:r w:rsidRPr="008C2C46">
        <w:rPr>
          <w:sz w:val="24"/>
          <w:szCs w:val="24"/>
        </w:rPr>
        <w:t xml:space="preserve"> по СНиП 23-02-2003.</w:t>
      </w:r>
    </w:p>
    <w:p w14:paraId="29555489" w14:textId="77777777" w:rsidR="004C4C99" w:rsidRPr="008C2C46" w:rsidRDefault="004C4C99" w:rsidP="00B34FB3">
      <w:pPr>
        <w:ind w:firstLine="567"/>
        <w:jc w:val="both"/>
        <w:rPr>
          <w:sz w:val="24"/>
          <w:szCs w:val="24"/>
        </w:rPr>
      </w:pPr>
      <w:r w:rsidRPr="008C2C46">
        <w:rPr>
          <w:sz w:val="24"/>
          <w:szCs w:val="24"/>
        </w:rPr>
        <w:t>Допустимые относительные деформации элементов окон и витражей должны составлять: для отдельных элементов переплета окна - 1/300 в соответствии с ГОСТ 23166-99, для всей конструкции между опорами - 1/200 в соответствии со СНиП 2.01.07-85*.</w:t>
      </w:r>
    </w:p>
    <w:p w14:paraId="4998CE15" w14:textId="77777777" w:rsidR="00933241" w:rsidRDefault="00933241" w:rsidP="00B34FB3">
      <w:pPr>
        <w:ind w:firstLine="540"/>
        <w:jc w:val="both"/>
        <w:rPr>
          <w:sz w:val="24"/>
          <w:szCs w:val="24"/>
        </w:rPr>
      </w:pPr>
      <w:r w:rsidRPr="008C2C46">
        <w:rPr>
          <w:sz w:val="24"/>
          <w:szCs w:val="24"/>
        </w:rPr>
        <w:t>Конструкция окон и витражей, формула стеклопакетов, толщина и тип стекол, индекс звук</w:t>
      </w:r>
      <w:r w:rsidRPr="008C2C46">
        <w:rPr>
          <w:sz w:val="24"/>
          <w:szCs w:val="24"/>
        </w:rPr>
        <w:t>о</w:t>
      </w:r>
      <w:r w:rsidRPr="008C2C46">
        <w:rPr>
          <w:sz w:val="24"/>
          <w:szCs w:val="24"/>
        </w:rPr>
        <w:t xml:space="preserve">изоляции </w:t>
      </w:r>
      <w:r w:rsidR="00EB6FAC" w:rsidRPr="008C2C46">
        <w:rPr>
          <w:sz w:val="24"/>
          <w:szCs w:val="24"/>
        </w:rPr>
        <w:t xml:space="preserve">- </w:t>
      </w:r>
      <w:r w:rsidRPr="008C2C46">
        <w:rPr>
          <w:sz w:val="24"/>
          <w:szCs w:val="24"/>
        </w:rPr>
        <w:t>уточняются расчетом.</w:t>
      </w:r>
    </w:p>
    <w:p w14:paraId="0626CBF5" w14:textId="77777777" w:rsidR="0002082C" w:rsidRPr="001E5D7B" w:rsidRDefault="0002082C" w:rsidP="00B34FB3">
      <w:pPr>
        <w:ind w:firstLine="567"/>
        <w:jc w:val="both"/>
        <w:rPr>
          <w:sz w:val="24"/>
          <w:szCs w:val="24"/>
        </w:rPr>
      </w:pPr>
      <w:r w:rsidRPr="001E5D7B">
        <w:rPr>
          <w:sz w:val="24"/>
          <w:szCs w:val="24"/>
        </w:rPr>
        <w:t>Входные группы жилых домов – алюминиевая система, входные двери – раздвижные.</w:t>
      </w:r>
    </w:p>
    <w:p w14:paraId="196B1EB1" w14:textId="77777777" w:rsidR="0002082C" w:rsidRPr="001E5D7B" w:rsidRDefault="0002082C" w:rsidP="00B34FB3">
      <w:pPr>
        <w:ind w:firstLine="540"/>
        <w:jc w:val="both"/>
        <w:rPr>
          <w:sz w:val="24"/>
          <w:szCs w:val="24"/>
        </w:rPr>
      </w:pPr>
      <w:r w:rsidRPr="001E5D7B">
        <w:rPr>
          <w:sz w:val="24"/>
          <w:szCs w:val="24"/>
        </w:rPr>
        <w:t>Окна, балконные двери, остекление балконов, двери первого этажа жилых домов из алюмин</w:t>
      </w:r>
      <w:r w:rsidRPr="001E5D7B">
        <w:rPr>
          <w:sz w:val="24"/>
          <w:szCs w:val="24"/>
        </w:rPr>
        <w:t>и</w:t>
      </w:r>
      <w:r w:rsidRPr="001E5D7B">
        <w:rPr>
          <w:sz w:val="24"/>
          <w:szCs w:val="24"/>
        </w:rPr>
        <w:t>евого профиля. Высота окон и балконные двери квартир первого этажа высотой 2800, ширину опр</w:t>
      </w:r>
      <w:r w:rsidRPr="001E5D7B">
        <w:rPr>
          <w:sz w:val="24"/>
          <w:szCs w:val="24"/>
        </w:rPr>
        <w:t>е</w:t>
      </w:r>
      <w:r w:rsidRPr="001E5D7B">
        <w:rPr>
          <w:sz w:val="24"/>
          <w:szCs w:val="24"/>
        </w:rPr>
        <w:t>делить проектом.</w:t>
      </w:r>
    </w:p>
    <w:p w14:paraId="3D8537FB" w14:textId="77777777" w:rsidR="004C4C99" w:rsidRPr="00C242BC" w:rsidRDefault="004C4C99" w:rsidP="00B34FB3">
      <w:pPr>
        <w:ind w:firstLine="567"/>
        <w:jc w:val="both"/>
        <w:rPr>
          <w:sz w:val="24"/>
          <w:szCs w:val="24"/>
        </w:rPr>
      </w:pPr>
      <w:r w:rsidRPr="00C242BC">
        <w:rPr>
          <w:sz w:val="24"/>
          <w:szCs w:val="24"/>
        </w:rPr>
        <w:t>5.3.</w:t>
      </w:r>
      <w:r w:rsidR="0022275F" w:rsidRPr="00C242BC">
        <w:rPr>
          <w:sz w:val="24"/>
          <w:szCs w:val="24"/>
        </w:rPr>
        <w:t xml:space="preserve">   </w:t>
      </w:r>
      <w:r w:rsidRPr="00C242BC">
        <w:rPr>
          <w:sz w:val="24"/>
          <w:szCs w:val="24"/>
        </w:rPr>
        <w:t xml:space="preserve"> Основные параметры</w:t>
      </w:r>
      <w:r w:rsidR="00933241" w:rsidRPr="00C242BC">
        <w:rPr>
          <w:sz w:val="24"/>
          <w:szCs w:val="24"/>
        </w:rPr>
        <w:t>.</w:t>
      </w:r>
    </w:p>
    <w:p w14:paraId="3AC15D31" w14:textId="77777777" w:rsidR="004C4C99" w:rsidRPr="00475319" w:rsidRDefault="004C4C99" w:rsidP="00B34FB3">
      <w:pPr>
        <w:ind w:firstLine="567"/>
        <w:jc w:val="both"/>
        <w:rPr>
          <w:b/>
          <w:sz w:val="24"/>
          <w:szCs w:val="24"/>
        </w:rPr>
      </w:pPr>
      <w:r w:rsidRPr="00475319">
        <w:rPr>
          <w:b/>
          <w:sz w:val="24"/>
          <w:szCs w:val="24"/>
        </w:rPr>
        <w:t>5.3.1. Жилая часть</w:t>
      </w:r>
    </w:p>
    <w:p w14:paraId="272105CE" w14:textId="77777777" w:rsidR="004C4C99" w:rsidRPr="00716C3B" w:rsidRDefault="004C4C99" w:rsidP="00B34FB3">
      <w:pPr>
        <w:ind w:firstLine="567"/>
        <w:jc w:val="both"/>
        <w:rPr>
          <w:sz w:val="24"/>
          <w:szCs w:val="24"/>
        </w:rPr>
      </w:pPr>
      <w:r w:rsidRPr="0024446C">
        <w:rPr>
          <w:sz w:val="24"/>
          <w:szCs w:val="24"/>
        </w:rPr>
        <w:t>5.3.1.1. Витражи</w:t>
      </w:r>
      <w:r w:rsidRPr="00716C3B">
        <w:rPr>
          <w:sz w:val="24"/>
          <w:szCs w:val="24"/>
        </w:rPr>
        <w:t xml:space="preserve"> (Эркеры, при сплошном вертикальном остеклении).</w:t>
      </w:r>
    </w:p>
    <w:p w14:paraId="38E883FB"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фасадной (ригель-стойка) алюминиевой или пл</w:t>
      </w:r>
      <w:r w:rsidRPr="00716C3B">
        <w:rPr>
          <w:sz w:val="24"/>
          <w:szCs w:val="24"/>
        </w:rPr>
        <w:t>а</w:t>
      </w:r>
      <w:r w:rsidRPr="00716C3B">
        <w:rPr>
          <w:sz w:val="24"/>
          <w:szCs w:val="24"/>
        </w:rPr>
        <w:t>стиковой системы  со встраиваемыми створками. Система монтируется с выносом от перекрытий с поэтажным креплением с помощью специальных кронштейнов. Для створок на каждом этаже предусмотреть одно поворотно-откидное и поворотное открывание. Низ окон отделяется горизо</w:t>
      </w:r>
      <w:r w:rsidRPr="00716C3B">
        <w:rPr>
          <w:sz w:val="24"/>
          <w:szCs w:val="24"/>
        </w:rPr>
        <w:t>н</w:t>
      </w:r>
      <w:r w:rsidRPr="00716C3B">
        <w:rPr>
          <w:sz w:val="24"/>
          <w:szCs w:val="24"/>
        </w:rPr>
        <w:t>тальным импостом на высоте 1200 мм</w:t>
      </w:r>
      <w:r w:rsidR="00026A4B">
        <w:rPr>
          <w:sz w:val="24"/>
          <w:szCs w:val="24"/>
        </w:rPr>
        <w:t xml:space="preserve"> </w:t>
      </w:r>
      <w:r w:rsidRPr="00716C3B">
        <w:rPr>
          <w:sz w:val="24"/>
          <w:szCs w:val="24"/>
        </w:rPr>
        <w:t>(ориентировочно) от уровня чистого пола. Створка огранич</w:t>
      </w:r>
      <w:r w:rsidRPr="00716C3B">
        <w:rPr>
          <w:sz w:val="24"/>
          <w:szCs w:val="24"/>
        </w:rPr>
        <w:t>и</w:t>
      </w:r>
      <w:r w:rsidRPr="00716C3B">
        <w:rPr>
          <w:sz w:val="24"/>
          <w:szCs w:val="24"/>
        </w:rPr>
        <w:t xml:space="preserve">вается по высоте на отметке не более 2800 мм от уровня чистого пола. </w:t>
      </w:r>
    </w:p>
    <w:p w14:paraId="4B1C0D59" w14:textId="77777777" w:rsidR="004C4C99" w:rsidRPr="00716C3B" w:rsidRDefault="004C4C99" w:rsidP="00B34FB3">
      <w:pPr>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0E38EF05" w14:textId="77777777" w:rsidR="004C4C99" w:rsidRPr="00716C3B" w:rsidRDefault="004C4C99" w:rsidP="00B34FB3">
      <w:pPr>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00B10D3A" w:rsidRPr="00716C3B">
        <w:rPr>
          <w:sz w:val="24"/>
          <w:szCs w:val="24"/>
        </w:rPr>
        <w:t xml:space="preserve"> определяются дополнительно.</w:t>
      </w:r>
      <w:proofErr w:type="gramEnd"/>
    </w:p>
    <w:p w14:paraId="39364492"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Для заполнения оконных проемов применять двухкамерный стеклопакет с </w:t>
      </w:r>
      <w:proofErr w:type="spellStart"/>
      <w:r w:rsidRPr="00716C3B">
        <w:rPr>
          <w:sz w:val="24"/>
          <w:szCs w:val="24"/>
        </w:rPr>
        <w:t>низк</w:t>
      </w:r>
      <w:r w:rsidRPr="00716C3B">
        <w:rPr>
          <w:sz w:val="24"/>
          <w:szCs w:val="24"/>
        </w:rPr>
        <w:t>о</w:t>
      </w:r>
      <w:r w:rsidRPr="00716C3B">
        <w:rPr>
          <w:sz w:val="24"/>
          <w:szCs w:val="24"/>
        </w:rPr>
        <w:t>эмиссионным</w:t>
      </w:r>
      <w:proofErr w:type="spellEnd"/>
      <w:r w:rsidRPr="00716C3B">
        <w:rPr>
          <w:sz w:val="24"/>
          <w:szCs w:val="24"/>
        </w:rPr>
        <w:t xml:space="preserve"> стеклом 6М1-10-4М1-10-4</w:t>
      </w:r>
      <w:proofErr w:type="spellStart"/>
      <w:r w:rsidRPr="00716C3B">
        <w:rPr>
          <w:sz w:val="24"/>
          <w:szCs w:val="24"/>
          <w:lang w:val="en-US"/>
        </w:rPr>
        <w:t>LowE</w:t>
      </w:r>
      <w:proofErr w:type="spellEnd"/>
      <w:r w:rsidRPr="00716C3B">
        <w:rPr>
          <w:sz w:val="24"/>
          <w:szCs w:val="24"/>
        </w:rPr>
        <w:t>. Для нижней части остекления, смежной с уровнем пола, применять ударопрочную пленку 112 мкм на внутреннем стекле. Для витражей имеющих сплошное вертикальное остекление без балконов и козырьков, применять стеклопакет с закаленным наружным стеклом 6зак-10-4М1-10-4</w:t>
      </w:r>
      <w:proofErr w:type="spellStart"/>
      <w:r w:rsidRPr="00716C3B">
        <w:rPr>
          <w:sz w:val="24"/>
          <w:szCs w:val="24"/>
          <w:lang w:val="en-US"/>
        </w:rPr>
        <w:t>LowE</w:t>
      </w:r>
      <w:proofErr w:type="spellEnd"/>
      <w:r w:rsidRPr="00716C3B">
        <w:rPr>
          <w:sz w:val="24"/>
          <w:szCs w:val="24"/>
        </w:rPr>
        <w:t xml:space="preserve">. </w:t>
      </w:r>
    </w:p>
    <w:p w14:paraId="71F15FE4" w14:textId="77777777" w:rsidR="004C4C99" w:rsidRPr="00716C3B" w:rsidRDefault="004C4C99" w:rsidP="00B34FB3">
      <w:pPr>
        <w:ind w:firstLine="567"/>
        <w:jc w:val="both"/>
        <w:rPr>
          <w:sz w:val="24"/>
          <w:szCs w:val="24"/>
        </w:rPr>
      </w:pPr>
      <w:r w:rsidRPr="00716C3B">
        <w:rPr>
          <w:i/>
          <w:sz w:val="24"/>
          <w:szCs w:val="24"/>
        </w:rPr>
        <w:t xml:space="preserve">Фурнитура: </w:t>
      </w:r>
      <w:r w:rsidRPr="00716C3B">
        <w:rPr>
          <w:sz w:val="24"/>
          <w:szCs w:val="24"/>
        </w:rPr>
        <w:t xml:space="preserve"> поворотная и поворотно-откидная. </w:t>
      </w:r>
    </w:p>
    <w:p w14:paraId="53F89946" w14:textId="77777777" w:rsidR="004C4C99" w:rsidRPr="00716C3B" w:rsidRDefault="004C4C99" w:rsidP="00B34FB3">
      <w:pPr>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031CFE8E" w14:textId="77777777" w:rsidR="004C4C99" w:rsidRPr="00716C3B" w:rsidRDefault="004C4C99" w:rsidP="00B34FB3">
      <w:pPr>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0A5E4530" w14:textId="77777777" w:rsidR="004C4C99" w:rsidRPr="00716C3B" w:rsidRDefault="004C4C99" w:rsidP="00B34FB3">
      <w:pPr>
        <w:ind w:firstLine="567"/>
        <w:jc w:val="both"/>
        <w:rPr>
          <w:sz w:val="24"/>
          <w:szCs w:val="24"/>
        </w:rPr>
      </w:pPr>
      <w:r w:rsidRPr="0024446C">
        <w:rPr>
          <w:sz w:val="24"/>
          <w:szCs w:val="24"/>
        </w:rPr>
        <w:t>5.3.1.2. Витражи</w:t>
      </w:r>
      <w:r w:rsidRPr="00716C3B">
        <w:rPr>
          <w:sz w:val="24"/>
          <w:szCs w:val="24"/>
        </w:rPr>
        <w:t xml:space="preserve"> (балконные, холодные и в комбинации с теплыми балконами, при сплошном вертикальном остеклении).</w:t>
      </w:r>
    </w:p>
    <w:p w14:paraId="5D90ED5F"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фасадной (ригель-стойка) алюминиевой или пл</w:t>
      </w:r>
      <w:r w:rsidRPr="00716C3B">
        <w:rPr>
          <w:sz w:val="24"/>
          <w:szCs w:val="24"/>
        </w:rPr>
        <w:t>а</w:t>
      </w:r>
      <w:r w:rsidRPr="00716C3B">
        <w:rPr>
          <w:sz w:val="24"/>
          <w:szCs w:val="24"/>
        </w:rPr>
        <w:t>стиковой системы со встраиваемой раздвижной системой. Система монтируется с выносом от пер</w:t>
      </w:r>
      <w:r w:rsidRPr="00716C3B">
        <w:rPr>
          <w:sz w:val="24"/>
          <w:szCs w:val="24"/>
        </w:rPr>
        <w:t>е</w:t>
      </w:r>
      <w:r w:rsidRPr="00716C3B">
        <w:rPr>
          <w:sz w:val="24"/>
          <w:szCs w:val="24"/>
        </w:rPr>
        <w:t>крытий с поэтажным креплением с помощью специальных кронштейнов. Низ окон отделяется гор</w:t>
      </w:r>
      <w:r w:rsidRPr="00716C3B">
        <w:rPr>
          <w:sz w:val="24"/>
          <w:szCs w:val="24"/>
        </w:rPr>
        <w:t>и</w:t>
      </w:r>
      <w:r w:rsidRPr="00716C3B">
        <w:rPr>
          <w:sz w:val="24"/>
          <w:szCs w:val="24"/>
        </w:rPr>
        <w:t>зонтальным импостом на высоте 1200 мм (ориентировочно) от уровня чистого пола. Створка огр</w:t>
      </w:r>
      <w:r w:rsidRPr="00716C3B">
        <w:rPr>
          <w:sz w:val="24"/>
          <w:szCs w:val="24"/>
        </w:rPr>
        <w:t>а</w:t>
      </w:r>
      <w:r w:rsidRPr="00716C3B">
        <w:rPr>
          <w:sz w:val="24"/>
          <w:szCs w:val="24"/>
        </w:rPr>
        <w:t>ничивается по высоте на отметке не более 2800 мм</w:t>
      </w:r>
      <w:proofErr w:type="gramStart"/>
      <w:r w:rsidRPr="00716C3B">
        <w:rPr>
          <w:sz w:val="24"/>
          <w:szCs w:val="24"/>
        </w:rPr>
        <w:t>.</w:t>
      </w:r>
      <w:proofErr w:type="gramEnd"/>
      <w:r w:rsidRPr="00716C3B">
        <w:rPr>
          <w:sz w:val="24"/>
          <w:szCs w:val="24"/>
        </w:rPr>
        <w:t xml:space="preserve"> </w:t>
      </w:r>
      <w:proofErr w:type="gramStart"/>
      <w:r w:rsidRPr="00716C3B">
        <w:rPr>
          <w:sz w:val="24"/>
          <w:szCs w:val="24"/>
        </w:rPr>
        <w:t>о</w:t>
      </w:r>
      <w:proofErr w:type="gramEnd"/>
      <w:r w:rsidRPr="00716C3B">
        <w:rPr>
          <w:sz w:val="24"/>
          <w:szCs w:val="24"/>
        </w:rPr>
        <w:t xml:space="preserve">т уровня чистого пола. </w:t>
      </w:r>
    </w:p>
    <w:p w14:paraId="1BEF496B" w14:textId="77777777" w:rsidR="004C4C99" w:rsidRPr="00716C3B" w:rsidRDefault="004C4C99" w:rsidP="00B34FB3">
      <w:pPr>
        <w:ind w:firstLine="600"/>
        <w:jc w:val="both"/>
        <w:rPr>
          <w:sz w:val="24"/>
          <w:szCs w:val="24"/>
        </w:rPr>
      </w:pPr>
      <w:r w:rsidRPr="00716C3B">
        <w:rPr>
          <w:sz w:val="24"/>
          <w:szCs w:val="24"/>
        </w:rPr>
        <w:t xml:space="preserve">При стыковке холодных и теплых балконов применять систему </w:t>
      </w:r>
      <w:r w:rsidRPr="00716C3B">
        <w:rPr>
          <w:sz w:val="24"/>
          <w:szCs w:val="24"/>
          <w:u w:val="single"/>
        </w:rPr>
        <w:t>тепло-холодного фасада</w:t>
      </w:r>
      <w:r w:rsidRPr="00716C3B">
        <w:rPr>
          <w:sz w:val="24"/>
          <w:szCs w:val="24"/>
        </w:rPr>
        <w:t xml:space="preserve"> на промежуточной конструкции (вертикальной вставке) через простенок.</w:t>
      </w:r>
    </w:p>
    <w:p w14:paraId="45E0585A" w14:textId="77777777" w:rsidR="004C4C99" w:rsidRPr="00716C3B" w:rsidRDefault="004C4C99" w:rsidP="00B34FB3">
      <w:pPr>
        <w:ind w:firstLine="567"/>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4AAA3D4D"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00AC6095" w:rsidRPr="00716C3B">
        <w:rPr>
          <w:sz w:val="24"/>
          <w:szCs w:val="24"/>
        </w:rPr>
        <w:t xml:space="preserve"> определяется дополнительно</w:t>
      </w:r>
      <w:r w:rsidRPr="00716C3B">
        <w:rPr>
          <w:sz w:val="24"/>
          <w:szCs w:val="24"/>
        </w:rPr>
        <w:t>.</w:t>
      </w:r>
      <w:proofErr w:type="gramEnd"/>
    </w:p>
    <w:p w14:paraId="7FFE8D2F"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Для заполнения оконных проемов применять одинарное стекло 6 мм. </w:t>
      </w:r>
      <w:r w:rsidRPr="00716C3B">
        <w:rPr>
          <w:i/>
          <w:sz w:val="24"/>
          <w:szCs w:val="24"/>
        </w:rPr>
        <w:t xml:space="preserve">Фурнитура: </w:t>
      </w:r>
      <w:r w:rsidRPr="00716C3B">
        <w:rPr>
          <w:sz w:val="24"/>
          <w:szCs w:val="24"/>
        </w:rPr>
        <w:t xml:space="preserve"> раздвижная. </w:t>
      </w:r>
    </w:p>
    <w:p w14:paraId="637B3896" w14:textId="77777777" w:rsidR="004C4C99" w:rsidRPr="00716C3B" w:rsidRDefault="004C4C99" w:rsidP="00B34FB3">
      <w:pPr>
        <w:ind w:firstLine="567"/>
        <w:jc w:val="both"/>
        <w:rPr>
          <w:sz w:val="24"/>
          <w:szCs w:val="24"/>
        </w:rPr>
      </w:pPr>
      <w:r w:rsidRPr="0024446C">
        <w:rPr>
          <w:sz w:val="24"/>
          <w:szCs w:val="24"/>
        </w:rPr>
        <w:t>5.3.1.3. Остекление лоджий</w:t>
      </w:r>
      <w:r w:rsidRPr="00716C3B">
        <w:rPr>
          <w:sz w:val="24"/>
          <w:szCs w:val="24"/>
        </w:rPr>
        <w:t xml:space="preserve"> (балконные, холодные отдельно стоящие).</w:t>
      </w:r>
    </w:p>
    <w:p w14:paraId="0936BDB8"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xml:space="preserve">: Выполняются из </w:t>
      </w:r>
      <w:r w:rsidR="00BA43CD" w:rsidRPr="00BA43CD">
        <w:rPr>
          <w:sz w:val="24"/>
          <w:szCs w:val="24"/>
        </w:rPr>
        <w:t>пластиковой или алюминиевой системы</w:t>
      </w:r>
      <w:r w:rsidRPr="00716C3B">
        <w:rPr>
          <w:sz w:val="24"/>
          <w:szCs w:val="24"/>
        </w:rPr>
        <w:t xml:space="preserve">. Система монтируется в створе наружной стены. Низ окон отделяется горизонтальным импостом на высоте 1200 мм (ориентировочно) от уровня чистого пола. Створка ограничивается по высоте на отметке не более 2800 мм от уровня чистого пола. </w:t>
      </w:r>
    </w:p>
    <w:p w14:paraId="1418EC8D" w14:textId="77777777" w:rsidR="004C4C99" w:rsidRPr="00716C3B" w:rsidRDefault="004C4C99" w:rsidP="00B34FB3">
      <w:pPr>
        <w:ind w:firstLine="567"/>
        <w:jc w:val="both"/>
        <w:rPr>
          <w:sz w:val="24"/>
          <w:szCs w:val="24"/>
        </w:rPr>
      </w:pPr>
      <w:r w:rsidRPr="00716C3B">
        <w:rPr>
          <w:i/>
          <w:sz w:val="24"/>
          <w:szCs w:val="24"/>
        </w:rPr>
        <w:t>Группы профилей:</w:t>
      </w:r>
      <w:r w:rsidRPr="00716C3B">
        <w:rPr>
          <w:sz w:val="24"/>
          <w:szCs w:val="24"/>
        </w:rPr>
        <w:t xml:space="preserve"> на основании расчетов.</w:t>
      </w:r>
    </w:p>
    <w:p w14:paraId="1B379340"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00AC6095" w:rsidRPr="00716C3B">
        <w:rPr>
          <w:sz w:val="24"/>
          <w:szCs w:val="24"/>
        </w:rPr>
        <w:t xml:space="preserve"> определяется дополнительно</w:t>
      </w:r>
      <w:r w:rsidRPr="00716C3B">
        <w:rPr>
          <w:sz w:val="24"/>
          <w:szCs w:val="24"/>
        </w:rPr>
        <w:t>.</w:t>
      </w:r>
      <w:proofErr w:type="gramEnd"/>
    </w:p>
    <w:p w14:paraId="3E18B04D"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Для заполнения применять одинарное стекло 6 мм.</w:t>
      </w:r>
    </w:p>
    <w:p w14:paraId="543060B3" w14:textId="77777777" w:rsidR="004C4C99" w:rsidRPr="00716C3B" w:rsidRDefault="004C4C99" w:rsidP="00B34FB3">
      <w:pPr>
        <w:ind w:firstLine="567"/>
        <w:jc w:val="both"/>
        <w:rPr>
          <w:sz w:val="24"/>
          <w:szCs w:val="24"/>
        </w:rPr>
      </w:pPr>
      <w:r w:rsidRPr="00716C3B">
        <w:rPr>
          <w:i/>
          <w:sz w:val="24"/>
          <w:szCs w:val="24"/>
        </w:rPr>
        <w:t xml:space="preserve">Фурнитура: </w:t>
      </w:r>
      <w:r w:rsidRPr="00716C3B">
        <w:rPr>
          <w:sz w:val="24"/>
          <w:szCs w:val="24"/>
        </w:rPr>
        <w:t xml:space="preserve"> раздвижная.</w:t>
      </w:r>
    </w:p>
    <w:p w14:paraId="5EFA8DFD" w14:textId="77777777" w:rsidR="004C4C99" w:rsidRPr="0024446C" w:rsidRDefault="004C4C99" w:rsidP="00B34FB3">
      <w:pPr>
        <w:tabs>
          <w:tab w:val="center" w:pos="4827"/>
        </w:tabs>
        <w:ind w:firstLine="567"/>
        <w:jc w:val="both"/>
        <w:rPr>
          <w:sz w:val="24"/>
          <w:szCs w:val="24"/>
        </w:rPr>
      </w:pPr>
      <w:r w:rsidRPr="0024446C">
        <w:rPr>
          <w:sz w:val="24"/>
          <w:szCs w:val="24"/>
        </w:rPr>
        <w:t>5.3.1.4. Балконные двери.</w:t>
      </w:r>
      <w:r w:rsidRPr="0024446C">
        <w:rPr>
          <w:sz w:val="24"/>
          <w:szCs w:val="24"/>
        </w:rPr>
        <w:tab/>
      </w:r>
    </w:p>
    <w:p w14:paraId="4D261061" w14:textId="5B900E84" w:rsidR="004C4C99" w:rsidRPr="00716C3B" w:rsidRDefault="004C4C99" w:rsidP="00B34FB3">
      <w:pPr>
        <w:jc w:val="both"/>
        <w:rPr>
          <w:sz w:val="24"/>
          <w:szCs w:val="24"/>
        </w:rPr>
      </w:pPr>
      <w:r w:rsidRPr="00716C3B">
        <w:rPr>
          <w:i/>
          <w:sz w:val="24"/>
          <w:szCs w:val="24"/>
        </w:rPr>
        <w:t>Особенности конструкции</w:t>
      </w:r>
      <w:r w:rsidRPr="00716C3B">
        <w:rPr>
          <w:sz w:val="24"/>
          <w:szCs w:val="24"/>
        </w:rPr>
        <w:t xml:space="preserve">: Выполняются </w:t>
      </w:r>
      <w:r w:rsidRPr="008C2C46">
        <w:rPr>
          <w:sz w:val="24"/>
          <w:szCs w:val="24"/>
        </w:rPr>
        <w:t xml:space="preserve">из </w:t>
      </w:r>
      <w:r w:rsidR="007C12D5" w:rsidRPr="008C2C46">
        <w:rPr>
          <w:sz w:val="24"/>
          <w:szCs w:val="24"/>
        </w:rPr>
        <w:t>пластиковой</w:t>
      </w:r>
      <w:r w:rsidR="00451CE3">
        <w:rPr>
          <w:sz w:val="24"/>
          <w:szCs w:val="24"/>
        </w:rPr>
        <w:t xml:space="preserve"> </w:t>
      </w:r>
      <w:r w:rsidRPr="008C2C46">
        <w:rPr>
          <w:sz w:val="24"/>
          <w:szCs w:val="24"/>
        </w:rPr>
        <w:t>системы. Низ створки отделяется гор</w:t>
      </w:r>
      <w:r w:rsidRPr="008C2C46">
        <w:rPr>
          <w:sz w:val="24"/>
          <w:szCs w:val="24"/>
        </w:rPr>
        <w:t>и</w:t>
      </w:r>
      <w:r w:rsidRPr="008C2C46">
        <w:rPr>
          <w:sz w:val="24"/>
          <w:szCs w:val="24"/>
        </w:rPr>
        <w:t>зонтальным импостом на высоте 1200 мм</w:t>
      </w:r>
      <w:proofErr w:type="gramStart"/>
      <w:r w:rsidRPr="008C2C46">
        <w:rPr>
          <w:sz w:val="24"/>
          <w:szCs w:val="24"/>
        </w:rPr>
        <w:t>.</w:t>
      </w:r>
      <w:proofErr w:type="gramEnd"/>
      <w:r w:rsidRPr="008C2C46">
        <w:rPr>
          <w:sz w:val="24"/>
          <w:szCs w:val="24"/>
        </w:rPr>
        <w:t xml:space="preserve"> (</w:t>
      </w:r>
      <w:proofErr w:type="gramStart"/>
      <w:r w:rsidRPr="008C2C46">
        <w:rPr>
          <w:sz w:val="24"/>
          <w:szCs w:val="24"/>
        </w:rPr>
        <w:t>о</w:t>
      </w:r>
      <w:proofErr w:type="gramEnd"/>
      <w:r w:rsidRPr="008C2C46">
        <w:rPr>
          <w:sz w:val="24"/>
          <w:szCs w:val="24"/>
        </w:rPr>
        <w:t>риентировочно</w:t>
      </w:r>
      <w:r w:rsidRPr="00716C3B">
        <w:rPr>
          <w:sz w:val="24"/>
          <w:szCs w:val="24"/>
        </w:rPr>
        <w:t>) от уровня чистого пола. Створка огр</w:t>
      </w:r>
      <w:r w:rsidRPr="00716C3B">
        <w:rPr>
          <w:sz w:val="24"/>
          <w:szCs w:val="24"/>
        </w:rPr>
        <w:t>а</w:t>
      </w:r>
      <w:r w:rsidRPr="00716C3B">
        <w:rPr>
          <w:sz w:val="24"/>
          <w:szCs w:val="24"/>
        </w:rPr>
        <w:t>ничивается по высоте не более  2800 мм</w:t>
      </w:r>
      <w:proofErr w:type="gramStart"/>
      <w:r w:rsidRPr="00716C3B">
        <w:rPr>
          <w:sz w:val="24"/>
          <w:szCs w:val="24"/>
        </w:rPr>
        <w:t>.</w:t>
      </w:r>
      <w:proofErr w:type="gramEnd"/>
      <w:r w:rsidRPr="00716C3B">
        <w:rPr>
          <w:sz w:val="24"/>
          <w:szCs w:val="24"/>
        </w:rPr>
        <w:t xml:space="preserve"> </w:t>
      </w:r>
      <w:proofErr w:type="gramStart"/>
      <w:r w:rsidRPr="00716C3B">
        <w:rPr>
          <w:sz w:val="24"/>
          <w:szCs w:val="24"/>
        </w:rPr>
        <w:t>о</w:t>
      </w:r>
      <w:proofErr w:type="gramEnd"/>
      <w:r w:rsidRPr="00716C3B">
        <w:rPr>
          <w:sz w:val="24"/>
          <w:szCs w:val="24"/>
        </w:rPr>
        <w:t>т уровня чистого пола. Для балконных дверей открывание поворотное, конструкция низа – рама-створка. Двери монтируются в створе наружной стены.</w:t>
      </w:r>
    </w:p>
    <w:p w14:paraId="484F418A" w14:textId="77777777" w:rsidR="004C4C99" w:rsidRPr="00716C3B" w:rsidRDefault="004C4C99" w:rsidP="00B34FB3">
      <w:pPr>
        <w:ind w:firstLine="567"/>
        <w:jc w:val="both"/>
        <w:rPr>
          <w:sz w:val="24"/>
          <w:szCs w:val="24"/>
        </w:rPr>
      </w:pPr>
      <w:r w:rsidRPr="00716C3B">
        <w:rPr>
          <w:i/>
          <w:sz w:val="24"/>
          <w:szCs w:val="24"/>
        </w:rPr>
        <w:t>Группы профилей:</w:t>
      </w:r>
      <w:r w:rsidRPr="00716C3B">
        <w:rPr>
          <w:sz w:val="24"/>
          <w:szCs w:val="24"/>
        </w:rPr>
        <w:t xml:space="preserve"> на основании расчетов.</w:t>
      </w:r>
    </w:p>
    <w:p w14:paraId="23921EFB"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37BB407A"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Для облегчения створки применять однокамерный стеклопакет с </w:t>
      </w:r>
      <w:proofErr w:type="spellStart"/>
      <w:r w:rsidRPr="00716C3B">
        <w:rPr>
          <w:sz w:val="24"/>
          <w:szCs w:val="24"/>
        </w:rPr>
        <w:t>низкоэмиссио</w:t>
      </w:r>
      <w:r w:rsidRPr="00716C3B">
        <w:rPr>
          <w:sz w:val="24"/>
          <w:szCs w:val="24"/>
        </w:rPr>
        <w:t>н</w:t>
      </w:r>
      <w:r w:rsidRPr="00716C3B">
        <w:rPr>
          <w:sz w:val="24"/>
          <w:szCs w:val="24"/>
        </w:rPr>
        <w:t>ным</w:t>
      </w:r>
      <w:proofErr w:type="spellEnd"/>
      <w:r w:rsidRPr="00716C3B">
        <w:rPr>
          <w:sz w:val="24"/>
          <w:szCs w:val="24"/>
        </w:rPr>
        <w:t xml:space="preserve"> стеклом, </w:t>
      </w:r>
      <w:r w:rsidRPr="00FB3F65">
        <w:rPr>
          <w:sz w:val="24"/>
          <w:szCs w:val="24"/>
        </w:rPr>
        <w:t>заполненным аргоном</w:t>
      </w:r>
      <w:r w:rsidRPr="00716C3B">
        <w:rPr>
          <w:sz w:val="24"/>
          <w:szCs w:val="24"/>
        </w:rPr>
        <w:t xml:space="preserve"> 6М1-16</w:t>
      </w:r>
      <w:proofErr w:type="spellStart"/>
      <w:r w:rsidRPr="00716C3B">
        <w:rPr>
          <w:sz w:val="24"/>
          <w:szCs w:val="24"/>
          <w:lang w:val="en-US"/>
        </w:rPr>
        <w:t>Ar</w:t>
      </w:r>
      <w:proofErr w:type="spellEnd"/>
      <w:r w:rsidRPr="00716C3B">
        <w:rPr>
          <w:sz w:val="24"/>
          <w:szCs w:val="24"/>
        </w:rPr>
        <w:t>-4</w:t>
      </w:r>
      <w:proofErr w:type="spellStart"/>
      <w:r w:rsidRPr="00716C3B">
        <w:rPr>
          <w:sz w:val="24"/>
          <w:szCs w:val="24"/>
          <w:lang w:val="en-US"/>
        </w:rPr>
        <w:t>LowE</w:t>
      </w:r>
      <w:proofErr w:type="spellEnd"/>
      <w:r w:rsidRPr="00716C3B">
        <w:rPr>
          <w:sz w:val="24"/>
          <w:szCs w:val="24"/>
        </w:rPr>
        <w:t>. Для нижней части остекления, смежной с уровнем пола, применять ударопрочную пленку 112 мкм на внутреннем стекле.</w:t>
      </w:r>
    </w:p>
    <w:p w14:paraId="25A55220" w14:textId="77777777" w:rsidR="004C4C99" w:rsidRPr="00716C3B" w:rsidRDefault="004C4C99" w:rsidP="00B34FB3">
      <w:pPr>
        <w:ind w:firstLine="567"/>
        <w:jc w:val="both"/>
        <w:rPr>
          <w:sz w:val="24"/>
          <w:szCs w:val="24"/>
        </w:rPr>
      </w:pPr>
      <w:r w:rsidRPr="00716C3B">
        <w:rPr>
          <w:i/>
          <w:sz w:val="24"/>
          <w:szCs w:val="24"/>
        </w:rPr>
        <w:t xml:space="preserve">Фурнитура: </w:t>
      </w:r>
      <w:r w:rsidRPr="00716C3B">
        <w:rPr>
          <w:sz w:val="24"/>
          <w:szCs w:val="24"/>
        </w:rPr>
        <w:t xml:space="preserve"> на основании тендера, поворотная, ручка с замком, фиксатор – балконная заще</w:t>
      </w:r>
      <w:r w:rsidRPr="00716C3B">
        <w:rPr>
          <w:sz w:val="24"/>
          <w:szCs w:val="24"/>
        </w:rPr>
        <w:t>л</w:t>
      </w:r>
      <w:r w:rsidRPr="00716C3B">
        <w:rPr>
          <w:sz w:val="24"/>
          <w:szCs w:val="24"/>
        </w:rPr>
        <w:t xml:space="preserve">ка, </w:t>
      </w:r>
      <w:proofErr w:type="gramStart"/>
      <w:r w:rsidRPr="00716C3B">
        <w:rPr>
          <w:sz w:val="24"/>
          <w:szCs w:val="24"/>
        </w:rPr>
        <w:t>с</w:t>
      </w:r>
      <w:proofErr w:type="gramEnd"/>
      <w:r w:rsidRPr="00716C3B">
        <w:rPr>
          <w:sz w:val="24"/>
          <w:szCs w:val="24"/>
        </w:rPr>
        <w:t xml:space="preserve"> наружи балконная ручка.</w:t>
      </w:r>
    </w:p>
    <w:p w14:paraId="524C6C3E" w14:textId="77777777" w:rsidR="004C4C99" w:rsidRPr="00716C3B" w:rsidRDefault="004C4C99" w:rsidP="00B34FB3">
      <w:pPr>
        <w:ind w:firstLine="567"/>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58E15F76" w14:textId="77777777" w:rsidR="004C4C99" w:rsidRPr="00716C3B" w:rsidRDefault="004C4C99" w:rsidP="00B34FB3">
      <w:pPr>
        <w:ind w:firstLine="567"/>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59182302" w14:textId="77777777" w:rsidR="004C4C99" w:rsidRPr="0024446C" w:rsidRDefault="004C4C99" w:rsidP="00B34FB3">
      <w:pPr>
        <w:ind w:firstLine="567"/>
        <w:jc w:val="both"/>
        <w:rPr>
          <w:sz w:val="24"/>
          <w:szCs w:val="24"/>
        </w:rPr>
      </w:pPr>
      <w:r w:rsidRPr="0024446C">
        <w:rPr>
          <w:sz w:val="24"/>
          <w:szCs w:val="24"/>
        </w:rPr>
        <w:t>5.3.1.5. Окна, отдельно стоящие.</w:t>
      </w:r>
    </w:p>
    <w:p w14:paraId="0E03E835" w14:textId="4A1E4DB7" w:rsidR="004C4C99" w:rsidRPr="00716C3B" w:rsidRDefault="004C4C99" w:rsidP="00B34FB3">
      <w:pPr>
        <w:ind w:firstLine="567"/>
        <w:jc w:val="both"/>
        <w:rPr>
          <w:sz w:val="24"/>
          <w:szCs w:val="24"/>
        </w:rPr>
      </w:pPr>
      <w:r w:rsidRPr="00716C3B">
        <w:rPr>
          <w:i/>
          <w:sz w:val="24"/>
          <w:szCs w:val="24"/>
        </w:rPr>
        <w:t>Особенности конструкции</w:t>
      </w:r>
      <w:r w:rsidR="00AC6095" w:rsidRPr="00716C3B">
        <w:rPr>
          <w:sz w:val="24"/>
          <w:szCs w:val="24"/>
        </w:rPr>
        <w:t>:</w:t>
      </w:r>
      <w:r w:rsidRPr="00716C3B">
        <w:rPr>
          <w:sz w:val="24"/>
          <w:szCs w:val="24"/>
        </w:rPr>
        <w:t xml:space="preserve"> </w:t>
      </w:r>
      <w:r w:rsidR="002C7BB6">
        <w:rPr>
          <w:sz w:val="24"/>
          <w:szCs w:val="24"/>
        </w:rPr>
        <w:t xml:space="preserve">Выполняются из пластикового профиля. </w:t>
      </w:r>
      <w:r w:rsidRPr="00716C3B">
        <w:rPr>
          <w:sz w:val="24"/>
          <w:szCs w:val="24"/>
        </w:rPr>
        <w:t>Низ окна отделяется г</w:t>
      </w:r>
      <w:r w:rsidRPr="00716C3B">
        <w:rPr>
          <w:sz w:val="24"/>
          <w:szCs w:val="24"/>
        </w:rPr>
        <w:t>о</w:t>
      </w:r>
      <w:r w:rsidRPr="00716C3B">
        <w:rPr>
          <w:sz w:val="24"/>
          <w:szCs w:val="24"/>
        </w:rPr>
        <w:t>ризонтальным импостом на высоте 1200 мм</w:t>
      </w:r>
      <w:proofErr w:type="gramStart"/>
      <w:r w:rsidRPr="00716C3B">
        <w:rPr>
          <w:sz w:val="24"/>
          <w:szCs w:val="24"/>
        </w:rPr>
        <w:t>.</w:t>
      </w:r>
      <w:proofErr w:type="gramEnd"/>
      <w:r w:rsidRPr="00716C3B">
        <w:rPr>
          <w:sz w:val="24"/>
          <w:szCs w:val="24"/>
        </w:rPr>
        <w:t xml:space="preserve"> (</w:t>
      </w:r>
      <w:proofErr w:type="gramStart"/>
      <w:r w:rsidRPr="00716C3B">
        <w:rPr>
          <w:sz w:val="24"/>
          <w:szCs w:val="24"/>
        </w:rPr>
        <w:t>о</w:t>
      </w:r>
      <w:proofErr w:type="gramEnd"/>
      <w:r w:rsidRPr="00716C3B">
        <w:rPr>
          <w:sz w:val="24"/>
          <w:szCs w:val="24"/>
        </w:rPr>
        <w:t>риентировочно) от уровня чистого пола. Створка ограничивается по высоте не более 2800 мм</w:t>
      </w:r>
      <w:proofErr w:type="gramStart"/>
      <w:r w:rsidRPr="00716C3B">
        <w:rPr>
          <w:sz w:val="24"/>
          <w:szCs w:val="24"/>
        </w:rPr>
        <w:t>.</w:t>
      </w:r>
      <w:proofErr w:type="gramEnd"/>
      <w:r w:rsidRPr="00716C3B">
        <w:rPr>
          <w:sz w:val="24"/>
          <w:szCs w:val="24"/>
        </w:rPr>
        <w:t xml:space="preserve"> </w:t>
      </w:r>
      <w:proofErr w:type="gramStart"/>
      <w:r w:rsidRPr="00716C3B">
        <w:rPr>
          <w:sz w:val="24"/>
          <w:szCs w:val="24"/>
        </w:rPr>
        <w:t>о</w:t>
      </w:r>
      <w:proofErr w:type="gramEnd"/>
      <w:r w:rsidRPr="00716C3B">
        <w:rPr>
          <w:sz w:val="24"/>
          <w:szCs w:val="24"/>
        </w:rPr>
        <w:t>т уровня чистого пола. Для каждого окна предусмо</w:t>
      </w:r>
      <w:r w:rsidRPr="00716C3B">
        <w:rPr>
          <w:sz w:val="24"/>
          <w:szCs w:val="24"/>
        </w:rPr>
        <w:t>т</w:t>
      </w:r>
      <w:r w:rsidRPr="00716C3B">
        <w:rPr>
          <w:sz w:val="24"/>
          <w:szCs w:val="24"/>
        </w:rPr>
        <w:t xml:space="preserve">реть одно поворотно-откидное и поворотное открывание. Окна монтируются в створе наружной стены. </w:t>
      </w:r>
    </w:p>
    <w:p w14:paraId="46F002FC" w14:textId="77777777" w:rsidR="004C4C99" w:rsidRPr="00716C3B" w:rsidRDefault="004C4C99" w:rsidP="00B34FB3">
      <w:pPr>
        <w:ind w:firstLine="567"/>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00AF4D33"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60315439"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Применять двухкамерный стеклопакет с </w:t>
      </w:r>
      <w:proofErr w:type="spellStart"/>
      <w:r w:rsidRPr="00716C3B">
        <w:rPr>
          <w:sz w:val="24"/>
          <w:szCs w:val="24"/>
        </w:rPr>
        <w:t>низкоэмиссионным</w:t>
      </w:r>
      <w:proofErr w:type="spellEnd"/>
      <w:r w:rsidRPr="00716C3B">
        <w:rPr>
          <w:sz w:val="24"/>
          <w:szCs w:val="24"/>
        </w:rPr>
        <w:t xml:space="preserve"> стеклом 6М1-10-4М1-10-4</w:t>
      </w:r>
      <w:proofErr w:type="spellStart"/>
      <w:r w:rsidRPr="00716C3B">
        <w:rPr>
          <w:sz w:val="24"/>
          <w:szCs w:val="24"/>
          <w:lang w:val="en-US"/>
        </w:rPr>
        <w:t>LowE</w:t>
      </w:r>
      <w:proofErr w:type="spellEnd"/>
      <w:r w:rsidRPr="00716C3B">
        <w:rPr>
          <w:sz w:val="24"/>
          <w:szCs w:val="24"/>
        </w:rPr>
        <w:t>. Для нижней части остекления, смежной с уровнем пола, применять ударопрочную пленку 112 мкм на внутреннем стекле.</w:t>
      </w:r>
    </w:p>
    <w:p w14:paraId="5F78FF79" w14:textId="77777777" w:rsidR="004C4C99" w:rsidRPr="00716C3B" w:rsidRDefault="004C4C99" w:rsidP="00B34FB3">
      <w:pPr>
        <w:ind w:firstLine="567"/>
        <w:jc w:val="both"/>
        <w:rPr>
          <w:sz w:val="24"/>
          <w:szCs w:val="24"/>
        </w:rPr>
      </w:pPr>
      <w:r w:rsidRPr="00716C3B">
        <w:rPr>
          <w:i/>
          <w:sz w:val="24"/>
          <w:szCs w:val="24"/>
        </w:rPr>
        <w:t xml:space="preserve">Фурнитура: </w:t>
      </w:r>
      <w:r w:rsidRPr="00716C3B">
        <w:rPr>
          <w:sz w:val="24"/>
          <w:szCs w:val="24"/>
        </w:rPr>
        <w:t xml:space="preserve"> поворотная и поворотно-откидная.</w:t>
      </w:r>
    </w:p>
    <w:p w14:paraId="3FEDB86C" w14:textId="77777777" w:rsidR="004C4C99" w:rsidRPr="00716C3B" w:rsidRDefault="004C4C99" w:rsidP="00B34FB3">
      <w:pPr>
        <w:ind w:firstLine="567"/>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1DC8DD8E" w14:textId="77777777" w:rsidR="004C4C99" w:rsidRPr="00716C3B" w:rsidRDefault="004C4C99" w:rsidP="00B34FB3">
      <w:pPr>
        <w:ind w:firstLine="567"/>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3DE84DA7" w14:textId="77777777" w:rsidR="004C4C99" w:rsidRPr="0024446C" w:rsidRDefault="004C4C99" w:rsidP="00B34FB3">
      <w:pPr>
        <w:ind w:firstLine="567"/>
        <w:jc w:val="both"/>
        <w:rPr>
          <w:sz w:val="24"/>
          <w:szCs w:val="24"/>
        </w:rPr>
      </w:pPr>
      <w:r w:rsidRPr="0024446C">
        <w:rPr>
          <w:sz w:val="24"/>
          <w:szCs w:val="24"/>
        </w:rPr>
        <w:t>5.3.1.6. Витражи, на лестничных стояках.</w:t>
      </w:r>
    </w:p>
    <w:p w14:paraId="13F7DAEF"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фасадной (ригель-стойка) алюминиевой или пл</w:t>
      </w:r>
      <w:r w:rsidRPr="00716C3B">
        <w:rPr>
          <w:sz w:val="24"/>
          <w:szCs w:val="24"/>
        </w:rPr>
        <w:t>а</w:t>
      </w:r>
      <w:r w:rsidRPr="00716C3B">
        <w:rPr>
          <w:sz w:val="24"/>
          <w:szCs w:val="24"/>
        </w:rPr>
        <w:t>стиковой системы со встраиваемыми створками. Система монтируется с выносом от перекрытий с поэтажным креплением с помощью специальных кронштейнов. Утепление монтажных швов и ме</w:t>
      </w:r>
      <w:r w:rsidRPr="00716C3B">
        <w:rPr>
          <w:sz w:val="24"/>
          <w:szCs w:val="24"/>
        </w:rPr>
        <w:t>ж</w:t>
      </w:r>
      <w:r w:rsidRPr="00716C3B">
        <w:rPr>
          <w:sz w:val="24"/>
          <w:szCs w:val="24"/>
        </w:rPr>
        <w:t xml:space="preserve">этажных  промежутков выполнять из негорючих утеплителей на базальтовой основе. </w:t>
      </w:r>
    </w:p>
    <w:p w14:paraId="2696BF71" w14:textId="77777777" w:rsidR="004C4C99" w:rsidRPr="00716C3B" w:rsidRDefault="004C4C99" w:rsidP="00B34FB3">
      <w:pPr>
        <w:ind w:firstLine="567"/>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003B29DF"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78C1FEFD"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Для заполнения оконных проемов применять двухкамерный стеклопакет с </w:t>
      </w:r>
      <w:proofErr w:type="spellStart"/>
      <w:r w:rsidRPr="00716C3B">
        <w:rPr>
          <w:sz w:val="24"/>
          <w:szCs w:val="24"/>
        </w:rPr>
        <w:t>низк</w:t>
      </w:r>
      <w:r w:rsidRPr="00716C3B">
        <w:rPr>
          <w:sz w:val="24"/>
          <w:szCs w:val="24"/>
        </w:rPr>
        <w:t>о</w:t>
      </w:r>
      <w:r w:rsidRPr="00716C3B">
        <w:rPr>
          <w:sz w:val="24"/>
          <w:szCs w:val="24"/>
        </w:rPr>
        <w:t>эмиссионным</w:t>
      </w:r>
      <w:proofErr w:type="spellEnd"/>
      <w:r w:rsidRPr="00716C3B">
        <w:rPr>
          <w:sz w:val="24"/>
          <w:szCs w:val="24"/>
        </w:rPr>
        <w:t xml:space="preserve"> стеклом и закаленным наружным стеклом 6зак-10-4М1-10-4</w:t>
      </w:r>
      <w:proofErr w:type="spellStart"/>
      <w:r w:rsidRPr="00716C3B">
        <w:rPr>
          <w:sz w:val="24"/>
          <w:szCs w:val="24"/>
          <w:lang w:val="en-US"/>
        </w:rPr>
        <w:t>LowE</w:t>
      </w:r>
      <w:proofErr w:type="spellEnd"/>
      <w:r w:rsidRPr="00716C3B">
        <w:rPr>
          <w:sz w:val="24"/>
          <w:szCs w:val="24"/>
        </w:rPr>
        <w:t xml:space="preserve">. Для нижней части остекления, смежной с уровнем пола, применять ударопрочную пленку 112 мкм на внутреннем стекле. Межэтажные промежутки заполнять </w:t>
      </w:r>
      <w:proofErr w:type="gramStart"/>
      <w:r w:rsidRPr="00716C3B">
        <w:rPr>
          <w:sz w:val="24"/>
          <w:szCs w:val="24"/>
        </w:rPr>
        <w:t>закаленным</w:t>
      </w:r>
      <w:proofErr w:type="gramEnd"/>
      <w:r w:rsidRPr="00716C3B">
        <w:rPr>
          <w:sz w:val="24"/>
          <w:szCs w:val="24"/>
        </w:rPr>
        <w:t xml:space="preserve"> </w:t>
      </w:r>
      <w:proofErr w:type="spellStart"/>
      <w:r w:rsidRPr="00716C3B">
        <w:rPr>
          <w:sz w:val="24"/>
          <w:szCs w:val="24"/>
        </w:rPr>
        <w:t>эмалитом</w:t>
      </w:r>
      <w:proofErr w:type="spellEnd"/>
      <w:r w:rsidRPr="00716C3B">
        <w:rPr>
          <w:sz w:val="24"/>
          <w:szCs w:val="24"/>
        </w:rPr>
        <w:t>.</w:t>
      </w:r>
    </w:p>
    <w:p w14:paraId="45602BD8" w14:textId="77777777" w:rsidR="004C4C99" w:rsidRPr="00716C3B" w:rsidRDefault="004C4C99" w:rsidP="00B34FB3">
      <w:pPr>
        <w:ind w:firstLine="567"/>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157ECFF8" w14:textId="77777777" w:rsidR="004C4C99" w:rsidRPr="00716C3B" w:rsidRDefault="004C4C99" w:rsidP="00B34FB3">
      <w:pPr>
        <w:ind w:firstLine="567"/>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3CFD100C" w14:textId="77777777" w:rsidR="004C4C99" w:rsidRPr="00B62D9A" w:rsidRDefault="004C4C99" w:rsidP="00B34FB3">
      <w:pPr>
        <w:ind w:firstLine="567"/>
        <w:jc w:val="both"/>
        <w:rPr>
          <w:b/>
          <w:sz w:val="24"/>
          <w:szCs w:val="24"/>
        </w:rPr>
      </w:pPr>
      <w:r w:rsidRPr="00B62D9A">
        <w:rPr>
          <w:b/>
          <w:sz w:val="24"/>
          <w:szCs w:val="24"/>
        </w:rPr>
        <w:t xml:space="preserve">5.3.2. </w:t>
      </w:r>
      <w:r w:rsidR="000443D9" w:rsidRPr="00B62D9A">
        <w:rPr>
          <w:b/>
          <w:sz w:val="24"/>
          <w:szCs w:val="24"/>
        </w:rPr>
        <w:t>Нежилые помещения</w:t>
      </w:r>
      <w:r w:rsidRPr="00B62D9A">
        <w:rPr>
          <w:b/>
          <w:sz w:val="24"/>
          <w:szCs w:val="24"/>
        </w:rPr>
        <w:t>.</w:t>
      </w:r>
    </w:p>
    <w:p w14:paraId="535D639E" w14:textId="77777777" w:rsidR="004C4C99" w:rsidRPr="0024446C" w:rsidRDefault="004C4C99" w:rsidP="00B34FB3">
      <w:pPr>
        <w:ind w:firstLine="567"/>
        <w:jc w:val="both"/>
        <w:rPr>
          <w:sz w:val="24"/>
          <w:szCs w:val="24"/>
        </w:rPr>
      </w:pPr>
      <w:r w:rsidRPr="0024446C">
        <w:rPr>
          <w:sz w:val="24"/>
          <w:szCs w:val="24"/>
        </w:rPr>
        <w:t>5.3.2.1. Витражи.</w:t>
      </w:r>
    </w:p>
    <w:p w14:paraId="40C37446"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фасадной (ригель-стойка) алюминиевой или пл</w:t>
      </w:r>
      <w:r w:rsidRPr="00716C3B">
        <w:rPr>
          <w:sz w:val="24"/>
          <w:szCs w:val="24"/>
        </w:rPr>
        <w:t>а</w:t>
      </w:r>
      <w:r w:rsidRPr="00716C3B">
        <w:rPr>
          <w:sz w:val="24"/>
          <w:szCs w:val="24"/>
        </w:rPr>
        <w:t>стиковой системы со встраиваемыми створками. Система монтируется внизу на парапет, верхнее крепление за перекрытие с помощью специальных кронштейнов. Низ витража отделяется горизо</w:t>
      </w:r>
      <w:r w:rsidRPr="00716C3B">
        <w:rPr>
          <w:sz w:val="24"/>
          <w:szCs w:val="24"/>
        </w:rPr>
        <w:t>н</w:t>
      </w:r>
      <w:r w:rsidRPr="00716C3B">
        <w:rPr>
          <w:sz w:val="24"/>
          <w:szCs w:val="24"/>
        </w:rPr>
        <w:t>тальным импостом на высоте 1000 мм</w:t>
      </w:r>
      <w:r w:rsidR="00EE2D77">
        <w:rPr>
          <w:sz w:val="24"/>
          <w:szCs w:val="24"/>
        </w:rPr>
        <w:t xml:space="preserve"> </w:t>
      </w:r>
      <w:r w:rsidRPr="00716C3B">
        <w:rPr>
          <w:sz w:val="24"/>
          <w:szCs w:val="24"/>
        </w:rPr>
        <w:t>(ориентировочно) от уровня чистого пола. Без створок.</w:t>
      </w:r>
    </w:p>
    <w:p w14:paraId="25506D09" w14:textId="77777777" w:rsidR="004C4C99" w:rsidRPr="00716C3B" w:rsidRDefault="004C4C99" w:rsidP="00B34FB3">
      <w:pPr>
        <w:ind w:firstLine="567"/>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1973B050"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063FAFD4"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Применять двухкамерный стеклопакет с </w:t>
      </w:r>
      <w:proofErr w:type="spellStart"/>
      <w:r w:rsidRPr="00716C3B">
        <w:rPr>
          <w:sz w:val="24"/>
          <w:szCs w:val="24"/>
        </w:rPr>
        <w:t>низкоэмиссионным</w:t>
      </w:r>
      <w:proofErr w:type="spellEnd"/>
      <w:r w:rsidRPr="00716C3B">
        <w:rPr>
          <w:sz w:val="24"/>
          <w:szCs w:val="24"/>
        </w:rPr>
        <w:t xml:space="preserve"> стеклом 6М1-10-4М1-10-4</w:t>
      </w:r>
      <w:proofErr w:type="spellStart"/>
      <w:r w:rsidRPr="00716C3B">
        <w:rPr>
          <w:sz w:val="24"/>
          <w:szCs w:val="24"/>
          <w:lang w:val="en-US"/>
        </w:rPr>
        <w:t>LowE</w:t>
      </w:r>
      <w:proofErr w:type="spellEnd"/>
      <w:r w:rsidRPr="00716C3B">
        <w:rPr>
          <w:sz w:val="24"/>
          <w:szCs w:val="24"/>
        </w:rPr>
        <w:t>. Для нижней части остекления, смежной с уровнем пола, применять ударопрочную пленку 112 мкм на внутреннем стекле. Наружное стекло везде с ударопрочной пленкой по классу А</w:t>
      </w:r>
      <w:proofErr w:type="gramStart"/>
      <w:r w:rsidRPr="00716C3B">
        <w:rPr>
          <w:sz w:val="24"/>
          <w:szCs w:val="24"/>
        </w:rPr>
        <w:t>1</w:t>
      </w:r>
      <w:proofErr w:type="gramEnd"/>
      <w:r w:rsidRPr="00716C3B">
        <w:rPr>
          <w:sz w:val="24"/>
          <w:szCs w:val="24"/>
        </w:rPr>
        <w:t xml:space="preserve"> для остекления первого этажа.</w:t>
      </w:r>
    </w:p>
    <w:p w14:paraId="5449056C" w14:textId="77777777" w:rsidR="004C4C99" w:rsidRPr="00716C3B" w:rsidRDefault="004C4C99" w:rsidP="00B34FB3">
      <w:pPr>
        <w:ind w:firstLine="567"/>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1061DCED" w14:textId="77777777" w:rsidR="004C4C99" w:rsidRPr="00716C3B" w:rsidRDefault="004C4C99" w:rsidP="00B34FB3">
      <w:pPr>
        <w:ind w:firstLine="567"/>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156517AA" w14:textId="77777777" w:rsidR="004C4C99" w:rsidRPr="0024446C" w:rsidRDefault="004C4C99" w:rsidP="00B34FB3">
      <w:pPr>
        <w:ind w:firstLine="567"/>
        <w:jc w:val="both"/>
        <w:rPr>
          <w:sz w:val="24"/>
          <w:szCs w:val="24"/>
        </w:rPr>
      </w:pPr>
      <w:r w:rsidRPr="0024446C">
        <w:rPr>
          <w:sz w:val="24"/>
          <w:szCs w:val="24"/>
        </w:rPr>
        <w:t>5.3.2.2. Входные группы, наружный контур.</w:t>
      </w:r>
    </w:p>
    <w:p w14:paraId="624984A3" w14:textId="77777777" w:rsidR="0099586C" w:rsidRDefault="004C4C99" w:rsidP="00B34FB3">
      <w:pPr>
        <w:jc w:val="both"/>
        <w:rPr>
          <w:sz w:val="24"/>
          <w:szCs w:val="24"/>
        </w:rPr>
      </w:pPr>
      <w:r w:rsidRPr="00716C3B">
        <w:rPr>
          <w:i/>
          <w:sz w:val="24"/>
          <w:szCs w:val="24"/>
        </w:rPr>
        <w:t>Особенности конструкции</w:t>
      </w:r>
      <w:r w:rsidRPr="00716C3B">
        <w:rPr>
          <w:sz w:val="24"/>
          <w:szCs w:val="24"/>
        </w:rPr>
        <w:t xml:space="preserve">: </w:t>
      </w:r>
      <w:proofErr w:type="gramStart"/>
      <w:r w:rsidRPr="00716C3B">
        <w:rPr>
          <w:sz w:val="24"/>
          <w:szCs w:val="24"/>
        </w:rPr>
        <w:t>Выполняются из фасадной (ригель-стойка) алюминиевой или пластик</w:t>
      </w:r>
      <w:r w:rsidRPr="00716C3B">
        <w:rPr>
          <w:sz w:val="24"/>
          <w:szCs w:val="24"/>
        </w:rPr>
        <w:t>о</w:t>
      </w:r>
      <w:r w:rsidRPr="00716C3B">
        <w:rPr>
          <w:sz w:val="24"/>
          <w:szCs w:val="24"/>
        </w:rPr>
        <w:t>вой системы со встраиваемыми дверями или раздвижные автоматическим открыванием.</w:t>
      </w:r>
      <w:proofErr w:type="gramEnd"/>
      <w:r w:rsidRPr="00716C3B">
        <w:rPr>
          <w:sz w:val="24"/>
          <w:szCs w:val="24"/>
        </w:rPr>
        <w:t xml:space="preserve"> Система монтируется внизу на пол, верхнее крепление за перекрытие с помощью специальных кронштейнов. Низ входной группы отделяется горизонтальным импостом на высоте 1000 мм (ориентировочно) от уровня чистого пола. Створки дверей ограничиваются по высоте на отметке не менее 2400 мм от уровня чистого пола.</w:t>
      </w:r>
    </w:p>
    <w:p w14:paraId="39723DAD" w14:textId="77777777" w:rsidR="004C4C99" w:rsidRPr="00716C3B" w:rsidRDefault="0099586C" w:rsidP="00B34FB3">
      <w:pPr>
        <w:ind w:firstLine="567"/>
        <w:jc w:val="both"/>
        <w:rPr>
          <w:sz w:val="24"/>
          <w:szCs w:val="24"/>
        </w:rPr>
      </w:pPr>
      <w:r w:rsidRPr="001E5D7B">
        <w:rPr>
          <w:sz w:val="24"/>
          <w:szCs w:val="24"/>
        </w:rPr>
        <w:t>Для Торгового центра наружные двери главных входов для посетителей – раздвижные осте</w:t>
      </w:r>
      <w:r w:rsidRPr="001E5D7B">
        <w:rPr>
          <w:sz w:val="24"/>
          <w:szCs w:val="24"/>
        </w:rPr>
        <w:t>к</w:t>
      </w:r>
      <w:r w:rsidRPr="001E5D7B">
        <w:rPr>
          <w:sz w:val="24"/>
          <w:szCs w:val="24"/>
        </w:rPr>
        <w:t>ленные, оборудованные механизмом автоматического открывания.</w:t>
      </w:r>
    </w:p>
    <w:p w14:paraId="6EB4F53B" w14:textId="77777777" w:rsidR="004C4C99" w:rsidRPr="00716C3B" w:rsidRDefault="004C4C99" w:rsidP="00B34FB3">
      <w:pPr>
        <w:ind w:firstLine="567"/>
        <w:jc w:val="both"/>
        <w:rPr>
          <w:sz w:val="24"/>
          <w:szCs w:val="24"/>
        </w:rPr>
      </w:pPr>
      <w:r w:rsidRPr="00716C3B">
        <w:rPr>
          <w:i/>
          <w:sz w:val="24"/>
          <w:szCs w:val="24"/>
        </w:rPr>
        <w:t>Группы профилей</w:t>
      </w:r>
      <w:r w:rsidRPr="00716C3B">
        <w:rPr>
          <w:sz w:val="24"/>
          <w:szCs w:val="24"/>
        </w:rPr>
        <w:t>: на основании расчетов.</w:t>
      </w:r>
    </w:p>
    <w:p w14:paraId="2F30BB0A"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7B8449F8"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Применять двухкамерный стеклопакет с </w:t>
      </w:r>
      <w:proofErr w:type="spellStart"/>
      <w:r w:rsidRPr="00716C3B">
        <w:rPr>
          <w:sz w:val="24"/>
          <w:szCs w:val="24"/>
        </w:rPr>
        <w:t>низкоэмиссионным</w:t>
      </w:r>
      <w:proofErr w:type="spellEnd"/>
      <w:r w:rsidRPr="00716C3B">
        <w:rPr>
          <w:sz w:val="24"/>
          <w:szCs w:val="24"/>
        </w:rPr>
        <w:t xml:space="preserve"> стеклом 6М1-10-4М1-10-4</w:t>
      </w:r>
      <w:proofErr w:type="spellStart"/>
      <w:r w:rsidRPr="00716C3B">
        <w:rPr>
          <w:sz w:val="24"/>
          <w:szCs w:val="24"/>
          <w:lang w:val="en-US"/>
        </w:rPr>
        <w:t>LowE</w:t>
      </w:r>
      <w:proofErr w:type="spellEnd"/>
      <w:r w:rsidRPr="00716C3B">
        <w:rPr>
          <w:sz w:val="24"/>
          <w:szCs w:val="24"/>
        </w:rPr>
        <w:t>. Для нижней части остекления, смежной с уровнем пола, применять ударопрочную пленку 112 мкм на внутреннем стекле. Наружное стекло везде с ударопрочной пленкой по классу А</w:t>
      </w:r>
      <w:proofErr w:type="gramStart"/>
      <w:r w:rsidRPr="00716C3B">
        <w:rPr>
          <w:sz w:val="24"/>
          <w:szCs w:val="24"/>
        </w:rPr>
        <w:t>1</w:t>
      </w:r>
      <w:proofErr w:type="gramEnd"/>
      <w:r w:rsidRPr="00716C3B">
        <w:rPr>
          <w:sz w:val="24"/>
          <w:szCs w:val="24"/>
        </w:rPr>
        <w:t>.</w:t>
      </w:r>
    </w:p>
    <w:p w14:paraId="1D16990B" w14:textId="77777777" w:rsidR="004C4C99" w:rsidRPr="00716C3B" w:rsidRDefault="004C4C99" w:rsidP="00B34FB3">
      <w:pPr>
        <w:ind w:firstLine="567"/>
        <w:jc w:val="both"/>
        <w:rPr>
          <w:sz w:val="24"/>
          <w:szCs w:val="24"/>
        </w:rPr>
      </w:pPr>
      <w:r w:rsidRPr="00716C3B">
        <w:rPr>
          <w:i/>
          <w:sz w:val="24"/>
          <w:szCs w:val="24"/>
        </w:rPr>
        <w:t xml:space="preserve">Фурнитура: </w:t>
      </w:r>
      <w:r w:rsidRPr="00716C3B">
        <w:rPr>
          <w:sz w:val="24"/>
          <w:szCs w:val="24"/>
        </w:rPr>
        <w:t xml:space="preserve"> роликовые петли, офисные ручки на обеих створках, замок с роликовой защелкой и ключом, доводчик.</w:t>
      </w:r>
    </w:p>
    <w:p w14:paraId="06FA0ED8" w14:textId="77777777" w:rsidR="004C4C99" w:rsidRPr="00716C3B" w:rsidRDefault="004C4C99" w:rsidP="00B34FB3">
      <w:pPr>
        <w:ind w:firstLine="567"/>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421831C3" w14:textId="77777777" w:rsidR="004C4C99" w:rsidRPr="00716C3B" w:rsidRDefault="004C4C99" w:rsidP="00B34FB3">
      <w:pPr>
        <w:ind w:firstLine="567"/>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3539CFA5" w14:textId="77777777" w:rsidR="004C4C99" w:rsidRPr="0024446C" w:rsidRDefault="004C4C99" w:rsidP="00B34FB3">
      <w:pPr>
        <w:ind w:firstLine="567"/>
        <w:jc w:val="both"/>
        <w:rPr>
          <w:sz w:val="24"/>
          <w:szCs w:val="24"/>
        </w:rPr>
      </w:pPr>
      <w:r w:rsidRPr="0024446C">
        <w:rPr>
          <w:sz w:val="24"/>
          <w:szCs w:val="24"/>
        </w:rPr>
        <w:t>5.3.2.3. Входные группы, внутренний контур.</w:t>
      </w:r>
    </w:p>
    <w:p w14:paraId="05DFC390"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xml:space="preserve">: </w:t>
      </w:r>
      <w:proofErr w:type="gramStart"/>
      <w:r w:rsidRPr="00716C3B">
        <w:rPr>
          <w:sz w:val="24"/>
          <w:szCs w:val="24"/>
        </w:rPr>
        <w:t>Выполняются из фасадной (ригель-стойка) алюминиевой системы со встраиваемыми дверями или раздвижные автоматическим открыванием.</w:t>
      </w:r>
      <w:proofErr w:type="gramEnd"/>
      <w:r w:rsidRPr="00716C3B">
        <w:rPr>
          <w:sz w:val="24"/>
          <w:szCs w:val="24"/>
        </w:rPr>
        <w:t xml:space="preserve"> Система монтируется внизу на пол, верхнее крепление за перекрытие с помощью специальных кронштейнов. Низ входной группы отделяется горизонтальным импостом на высоте 1000 мм (ориентировочно) от уровня ч</w:t>
      </w:r>
      <w:r w:rsidRPr="00716C3B">
        <w:rPr>
          <w:sz w:val="24"/>
          <w:szCs w:val="24"/>
        </w:rPr>
        <w:t>и</w:t>
      </w:r>
      <w:r w:rsidRPr="00716C3B">
        <w:rPr>
          <w:sz w:val="24"/>
          <w:szCs w:val="24"/>
        </w:rPr>
        <w:t>стого пола. Створки дверей ограничиваются по высоте на отметке не менее 2400 мм от уровня ч</w:t>
      </w:r>
      <w:r w:rsidRPr="00716C3B">
        <w:rPr>
          <w:sz w:val="24"/>
          <w:szCs w:val="24"/>
        </w:rPr>
        <w:t>и</w:t>
      </w:r>
      <w:r w:rsidRPr="00716C3B">
        <w:rPr>
          <w:sz w:val="24"/>
          <w:szCs w:val="24"/>
        </w:rPr>
        <w:t xml:space="preserve">стого пола. </w:t>
      </w:r>
    </w:p>
    <w:p w14:paraId="745E1DE3" w14:textId="77777777" w:rsidR="004C4C99" w:rsidRPr="00716C3B" w:rsidRDefault="004C4C99" w:rsidP="00B34FB3">
      <w:pPr>
        <w:ind w:firstLine="567"/>
        <w:jc w:val="both"/>
        <w:rPr>
          <w:sz w:val="24"/>
          <w:szCs w:val="24"/>
        </w:rPr>
      </w:pPr>
      <w:r w:rsidRPr="00716C3B">
        <w:rPr>
          <w:i/>
          <w:sz w:val="24"/>
          <w:szCs w:val="24"/>
        </w:rPr>
        <w:t xml:space="preserve">Группы профилей: </w:t>
      </w:r>
      <w:r w:rsidRPr="00716C3B">
        <w:rPr>
          <w:sz w:val="24"/>
          <w:szCs w:val="24"/>
        </w:rPr>
        <w:t>На основании расчетов.</w:t>
      </w:r>
    </w:p>
    <w:p w14:paraId="59AD7E9B"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6FDEE4EF"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Применять триплекс 3.1.3.</w:t>
      </w:r>
    </w:p>
    <w:p w14:paraId="5501A2DA" w14:textId="77777777" w:rsidR="004C4C99" w:rsidRPr="0024446C" w:rsidRDefault="004C4C99" w:rsidP="00B34FB3">
      <w:pPr>
        <w:ind w:firstLine="567"/>
        <w:jc w:val="both"/>
        <w:rPr>
          <w:sz w:val="24"/>
          <w:szCs w:val="24"/>
        </w:rPr>
      </w:pPr>
      <w:r w:rsidRPr="0024446C">
        <w:rPr>
          <w:sz w:val="24"/>
          <w:szCs w:val="24"/>
        </w:rPr>
        <w:t>5.3.2.4. Двери, отдельно стоящие, наружные.</w:t>
      </w:r>
    </w:p>
    <w:p w14:paraId="3AD1731E"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системы алюминиевых профилей. Двери монт</w:t>
      </w:r>
      <w:r w:rsidRPr="00716C3B">
        <w:rPr>
          <w:sz w:val="24"/>
          <w:szCs w:val="24"/>
        </w:rPr>
        <w:t>и</w:t>
      </w:r>
      <w:r w:rsidRPr="00716C3B">
        <w:rPr>
          <w:sz w:val="24"/>
          <w:szCs w:val="24"/>
        </w:rPr>
        <w:t xml:space="preserve">руются в створе наружной стены. Створки дверей по высоте не более 2400 мм. </w:t>
      </w:r>
    </w:p>
    <w:p w14:paraId="103A0B49" w14:textId="77777777" w:rsidR="004C4C99" w:rsidRPr="00716C3B" w:rsidRDefault="004C4C99" w:rsidP="00B34FB3">
      <w:pPr>
        <w:ind w:firstLine="567"/>
        <w:jc w:val="both"/>
        <w:rPr>
          <w:sz w:val="24"/>
          <w:szCs w:val="24"/>
        </w:rPr>
      </w:pPr>
      <w:r w:rsidRPr="00716C3B">
        <w:rPr>
          <w:i/>
          <w:sz w:val="24"/>
          <w:szCs w:val="24"/>
        </w:rPr>
        <w:t>Группа профилей:</w:t>
      </w:r>
      <w:r w:rsidRPr="00716C3B">
        <w:rPr>
          <w:sz w:val="24"/>
          <w:szCs w:val="24"/>
        </w:rPr>
        <w:t xml:space="preserve"> на основании расчетов</w:t>
      </w:r>
      <w:r w:rsidRPr="00716C3B" w:rsidDel="00AD4F80">
        <w:rPr>
          <w:sz w:val="24"/>
          <w:szCs w:val="24"/>
        </w:rPr>
        <w:t xml:space="preserve"> </w:t>
      </w:r>
    </w:p>
    <w:p w14:paraId="1DCFAAA4"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42D2151E"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использовать двухкамерный стеклопакет с </w:t>
      </w:r>
      <w:proofErr w:type="spellStart"/>
      <w:r w:rsidRPr="00716C3B">
        <w:rPr>
          <w:sz w:val="24"/>
          <w:szCs w:val="24"/>
        </w:rPr>
        <w:t>низкоэмиссионным</w:t>
      </w:r>
      <w:proofErr w:type="spellEnd"/>
      <w:r w:rsidRPr="00716C3B">
        <w:rPr>
          <w:sz w:val="24"/>
          <w:szCs w:val="24"/>
        </w:rPr>
        <w:t xml:space="preserve"> стеклом 6М1-10-4М1-10-4</w:t>
      </w:r>
      <w:proofErr w:type="spellStart"/>
      <w:r w:rsidRPr="00716C3B">
        <w:rPr>
          <w:sz w:val="24"/>
          <w:szCs w:val="24"/>
          <w:lang w:val="en-US"/>
        </w:rPr>
        <w:t>LowE</w:t>
      </w:r>
      <w:proofErr w:type="spellEnd"/>
      <w:r w:rsidRPr="00716C3B">
        <w:rPr>
          <w:sz w:val="24"/>
          <w:szCs w:val="24"/>
        </w:rPr>
        <w:t>, нижняя часть смежная с уровнем пола выполняется дополнительно с ударопрочной пленкой 112 мкм на внутреннем стекле. Наружное стекло на всех участках с ударопрочной пленкой по классу А</w:t>
      </w:r>
      <w:proofErr w:type="gramStart"/>
      <w:r w:rsidRPr="00716C3B">
        <w:rPr>
          <w:sz w:val="24"/>
          <w:szCs w:val="24"/>
        </w:rPr>
        <w:t>1</w:t>
      </w:r>
      <w:proofErr w:type="gramEnd"/>
      <w:r w:rsidRPr="00716C3B">
        <w:rPr>
          <w:sz w:val="24"/>
          <w:szCs w:val="24"/>
        </w:rPr>
        <w:t>.</w:t>
      </w:r>
    </w:p>
    <w:p w14:paraId="1080FAF1" w14:textId="77777777" w:rsidR="004C4C99" w:rsidRPr="00716C3B" w:rsidRDefault="004C4C99" w:rsidP="00B34FB3">
      <w:pPr>
        <w:ind w:firstLine="567"/>
        <w:jc w:val="both"/>
        <w:rPr>
          <w:sz w:val="24"/>
          <w:szCs w:val="24"/>
        </w:rPr>
      </w:pPr>
      <w:r w:rsidRPr="00716C3B">
        <w:rPr>
          <w:i/>
          <w:sz w:val="24"/>
          <w:szCs w:val="24"/>
        </w:rPr>
        <w:t>Фурнитура:</w:t>
      </w:r>
      <w:r w:rsidRPr="00716C3B">
        <w:rPr>
          <w:sz w:val="24"/>
          <w:szCs w:val="24"/>
        </w:rPr>
        <w:t xml:space="preserve">  роликовые петли, офисные ручки на всех створках, пассивная створка компле</w:t>
      </w:r>
      <w:r w:rsidRPr="00716C3B">
        <w:rPr>
          <w:sz w:val="24"/>
          <w:szCs w:val="24"/>
        </w:rPr>
        <w:t>к</w:t>
      </w:r>
      <w:r w:rsidRPr="00716C3B">
        <w:rPr>
          <w:sz w:val="24"/>
          <w:szCs w:val="24"/>
        </w:rPr>
        <w:t>туется шпингалетами, активная с роликовым замком и доводчиком.</w:t>
      </w:r>
    </w:p>
    <w:p w14:paraId="3F279743" w14:textId="77777777" w:rsidR="004C4C99" w:rsidRPr="00716C3B" w:rsidRDefault="004C4C99" w:rsidP="00B34FB3">
      <w:pPr>
        <w:jc w:val="both"/>
        <w:rPr>
          <w:sz w:val="24"/>
          <w:szCs w:val="24"/>
        </w:rPr>
      </w:pPr>
      <w:r w:rsidRPr="00716C3B">
        <w:rPr>
          <w:i/>
          <w:sz w:val="24"/>
          <w:szCs w:val="24"/>
        </w:rPr>
        <w:t>Коэффициент сопротивления теплопередачи конструкции:</w:t>
      </w:r>
      <w:r w:rsidRPr="00716C3B">
        <w:rPr>
          <w:sz w:val="24"/>
          <w:szCs w:val="24"/>
        </w:rPr>
        <w:t xml:space="preserve"> не менее 0,56 (кв. м x °С) / Вт.</w:t>
      </w:r>
    </w:p>
    <w:p w14:paraId="6CE2C984" w14:textId="77777777" w:rsidR="004C4C99" w:rsidRPr="00716C3B" w:rsidRDefault="004C4C99" w:rsidP="00B34FB3">
      <w:pPr>
        <w:jc w:val="both"/>
        <w:rPr>
          <w:sz w:val="24"/>
          <w:szCs w:val="24"/>
        </w:rPr>
      </w:pPr>
      <w:r w:rsidRPr="00716C3B">
        <w:rPr>
          <w:i/>
          <w:sz w:val="24"/>
          <w:szCs w:val="24"/>
        </w:rPr>
        <w:t>Звукоизоляция конструкции</w:t>
      </w:r>
      <w:r w:rsidRPr="00716C3B">
        <w:rPr>
          <w:sz w:val="24"/>
          <w:szCs w:val="24"/>
        </w:rPr>
        <w:t xml:space="preserve">: не менее 31 </w:t>
      </w:r>
      <w:proofErr w:type="spellStart"/>
      <w:r w:rsidRPr="00716C3B">
        <w:rPr>
          <w:sz w:val="24"/>
          <w:szCs w:val="24"/>
        </w:rPr>
        <w:t>дб</w:t>
      </w:r>
      <w:proofErr w:type="spellEnd"/>
      <w:r w:rsidRPr="00716C3B">
        <w:rPr>
          <w:sz w:val="24"/>
          <w:szCs w:val="24"/>
        </w:rPr>
        <w:t>.</w:t>
      </w:r>
    </w:p>
    <w:p w14:paraId="5359C789" w14:textId="77777777" w:rsidR="004C4C99" w:rsidRPr="0024446C" w:rsidRDefault="004C4C99" w:rsidP="00B34FB3">
      <w:pPr>
        <w:ind w:firstLine="567"/>
        <w:jc w:val="both"/>
        <w:rPr>
          <w:sz w:val="24"/>
          <w:szCs w:val="24"/>
        </w:rPr>
      </w:pPr>
      <w:r w:rsidRPr="0024446C">
        <w:rPr>
          <w:sz w:val="24"/>
          <w:szCs w:val="24"/>
        </w:rPr>
        <w:t>5.3.2.5. Двери, отдельно стоящие, внутренние в составе тамбура.</w:t>
      </w:r>
    </w:p>
    <w:p w14:paraId="3648B2E7" w14:textId="77777777" w:rsidR="004C4C99" w:rsidRPr="00716C3B" w:rsidRDefault="004C4C99" w:rsidP="00B34FB3">
      <w:pPr>
        <w:ind w:firstLine="567"/>
        <w:jc w:val="both"/>
        <w:rPr>
          <w:sz w:val="24"/>
          <w:szCs w:val="24"/>
        </w:rPr>
      </w:pPr>
      <w:r w:rsidRPr="00716C3B">
        <w:rPr>
          <w:i/>
          <w:sz w:val="24"/>
          <w:szCs w:val="24"/>
        </w:rPr>
        <w:t>Особенности конструкции</w:t>
      </w:r>
      <w:r w:rsidRPr="00716C3B">
        <w:rPr>
          <w:sz w:val="24"/>
          <w:szCs w:val="24"/>
        </w:rPr>
        <w:t>: Выполняются из системы алюминиевых профилей, либо полн</w:t>
      </w:r>
      <w:r w:rsidRPr="00716C3B">
        <w:rPr>
          <w:sz w:val="24"/>
          <w:szCs w:val="24"/>
        </w:rPr>
        <w:t>о</w:t>
      </w:r>
      <w:r w:rsidRPr="00716C3B">
        <w:rPr>
          <w:sz w:val="24"/>
          <w:szCs w:val="24"/>
        </w:rPr>
        <w:t xml:space="preserve">стью </w:t>
      </w:r>
      <w:proofErr w:type="gramStart"/>
      <w:r w:rsidRPr="00716C3B">
        <w:rPr>
          <w:sz w:val="24"/>
          <w:szCs w:val="24"/>
        </w:rPr>
        <w:t>стеклянными</w:t>
      </w:r>
      <w:proofErr w:type="gramEnd"/>
      <w:r w:rsidRPr="00716C3B">
        <w:rPr>
          <w:sz w:val="24"/>
          <w:szCs w:val="24"/>
        </w:rPr>
        <w:t xml:space="preserve"> без переплетов. Створки дверей по высоте не менее 2400 мм. </w:t>
      </w:r>
    </w:p>
    <w:p w14:paraId="1E04237C" w14:textId="77777777" w:rsidR="004C4C99" w:rsidRPr="00716C3B" w:rsidRDefault="004C4C99" w:rsidP="00B34FB3">
      <w:pPr>
        <w:ind w:firstLine="567"/>
        <w:jc w:val="both"/>
        <w:rPr>
          <w:sz w:val="24"/>
          <w:szCs w:val="24"/>
        </w:rPr>
      </w:pPr>
      <w:r w:rsidRPr="00716C3B">
        <w:rPr>
          <w:i/>
          <w:sz w:val="24"/>
          <w:szCs w:val="24"/>
        </w:rPr>
        <w:t>Группа профилей:</w:t>
      </w:r>
      <w:r w:rsidRPr="00716C3B">
        <w:rPr>
          <w:sz w:val="24"/>
          <w:szCs w:val="24"/>
        </w:rPr>
        <w:t xml:space="preserve"> на основании тендера и расчетов.</w:t>
      </w:r>
    </w:p>
    <w:p w14:paraId="1FD1FE2D" w14:textId="77777777" w:rsidR="004C4C99" w:rsidRPr="00716C3B" w:rsidRDefault="004C4C99" w:rsidP="00B34FB3">
      <w:pPr>
        <w:ind w:firstLine="567"/>
        <w:jc w:val="both"/>
        <w:rPr>
          <w:sz w:val="24"/>
          <w:szCs w:val="24"/>
        </w:rPr>
      </w:pPr>
      <w:r w:rsidRPr="00716C3B">
        <w:rPr>
          <w:i/>
          <w:sz w:val="24"/>
          <w:szCs w:val="24"/>
        </w:rPr>
        <w:t>Цветовые решения</w:t>
      </w:r>
      <w:r w:rsidRPr="00716C3B">
        <w:rPr>
          <w:sz w:val="24"/>
          <w:szCs w:val="24"/>
        </w:rPr>
        <w:t xml:space="preserve">: </w:t>
      </w:r>
      <w:proofErr w:type="gramStart"/>
      <w:r w:rsidRPr="00716C3B">
        <w:rPr>
          <w:sz w:val="24"/>
          <w:szCs w:val="24"/>
          <w:lang w:val="en-US"/>
        </w:rPr>
        <w:t>RAL</w:t>
      </w:r>
      <w:r w:rsidRPr="00716C3B">
        <w:rPr>
          <w:sz w:val="24"/>
          <w:szCs w:val="24"/>
        </w:rPr>
        <w:t xml:space="preserve"> по согласованию с Застройщиком.</w:t>
      </w:r>
      <w:proofErr w:type="gramEnd"/>
    </w:p>
    <w:p w14:paraId="5610CBAE" w14:textId="77777777" w:rsidR="004C4C99" w:rsidRPr="00716C3B" w:rsidRDefault="004C4C99" w:rsidP="00B34FB3">
      <w:pPr>
        <w:ind w:firstLine="567"/>
        <w:jc w:val="both"/>
        <w:rPr>
          <w:sz w:val="24"/>
          <w:szCs w:val="24"/>
        </w:rPr>
      </w:pPr>
      <w:r w:rsidRPr="00716C3B">
        <w:rPr>
          <w:i/>
          <w:sz w:val="24"/>
          <w:szCs w:val="24"/>
        </w:rPr>
        <w:t>Заполнение:</w:t>
      </w:r>
      <w:r w:rsidRPr="00716C3B">
        <w:rPr>
          <w:sz w:val="24"/>
          <w:szCs w:val="24"/>
        </w:rPr>
        <w:t xml:space="preserve"> триплекс 3.1.3. </w:t>
      </w:r>
    </w:p>
    <w:p w14:paraId="5D62A90D" w14:textId="77777777" w:rsidR="004C4C99" w:rsidRPr="00716C3B" w:rsidRDefault="004C4C99" w:rsidP="00B34FB3">
      <w:pPr>
        <w:ind w:firstLine="567"/>
        <w:jc w:val="both"/>
        <w:rPr>
          <w:sz w:val="24"/>
          <w:szCs w:val="24"/>
        </w:rPr>
      </w:pPr>
      <w:r w:rsidRPr="00716C3B">
        <w:rPr>
          <w:i/>
          <w:sz w:val="24"/>
          <w:szCs w:val="24"/>
        </w:rPr>
        <w:t>Фурнитура:</w:t>
      </w:r>
      <w:r w:rsidRPr="00716C3B">
        <w:rPr>
          <w:sz w:val="24"/>
          <w:szCs w:val="24"/>
        </w:rPr>
        <w:t xml:space="preserve">  роликовые петли, офисные ручки на всех створках, пассивная створка компле</w:t>
      </w:r>
      <w:r w:rsidRPr="00716C3B">
        <w:rPr>
          <w:sz w:val="24"/>
          <w:szCs w:val="24"/>
        </w:rPr>
        <w:t>к</w:t>
      </w:r>
      <w:r w:rsidRPr="00716C3B">
        <w:rPr>
          <w:sz w:val="24"/>
          <w:szCs w:val="24"/>
        </w:rPr>
        <w:t>туется шпингалетами, активная с роликовым замком и доводчиком.</w:t>
      </w:r>
    </w:p>
    <w:p w14:paraId="2D5A2D22" w14:textId="5B89D9BB" w:rsidR="00137ECF" w:rsidRDefault="0099586C" w:rsidP="00B34FB3">
      <w:pPr>
        <w:ind w:firstLine="567"/>
        <w:jc w:val="both"/>
        <w:rPr>
          <w:sz w:val="24"/>
          <w:szCs w:val="24"/>
        </w:rPr>
      </w:pPr>
      <w:r>
        <w:rPr>
          <w:sz w:val="24"/>
          <w:szCs w:val="24"/>
        </w:rPr>
        <w:t xml:space="preserve">5.3.2.6. Внутренние двери </w:t>
      </w:r>
      <w:r w:rsidR="00137ECF">
        <w:rPr>
          <w:sz w:val="24"/>
          <w:szCs w:val="24"/>
        </w:rPr>
        <w:t>ма</w:t>
      </w:r>
      <w:r w:rsidR="00FA6924">
        <w:rPr>
          <w:sz w:val="24"/>
          <w:szCs w:val="24"/>
        </w:rPr>
        <w:t>газинов, общепита, офисов</w:t>
      </w:r>
      <w:r w:rsidR="00137ECF">
        <w:rPr>
          <w:sz w:val="24"/>
          <w:szCs w:val="24"/>
        </w:rPr>
        <w:t xml:space="preserve">. </w:t>
      </w:r>
    </w:p>
    <w:p w14:paraId="2CFC4592" w14:textId="064E4313" w:rsidR="0099586C" w:rsidRDefault="00137ECF" w:rsidP="00B34FB3">
      <w:pPr>
        <w:ind w:firstLine="567"/>
        <w:jc w:val="both"/>
        <w:rPr>
          <w:sz w:val="24"/>
          <w:szCs w:val="24"/>
        </w:rPr>
      </w:pPr>
      <w:r>
        <w:rPr>
          <w:sz w:val="24"/>
          <w:szCs w:val="24"/>
        </w:rPr>
        <w:t>По отдельному заданию от собственника или арендатора (согласно технологии магазина).</w:t>
      </w:r>
    </w:p>
    <w:p w14:paraId="54F9CC3B" w14:textId="77777777" w:rsidR="004C4C99" w:rsidRPr="00B62D9A" w:rsidRDefault="004C4C99" w:rsidP="00B34FB3">
      <w:pPr>
        <w:ind w:firstLine="567"/>
        <w:jc w:val="both"/>
        <w:rPr>
          <w:b/>
          <w:bCs/>
          <w:sz w:val="24"/>
          <w:szCs w:val="24"/>
        </w:rPr>
      </w:pPr>
      <w:r w:rsidRPr="00B62D9A">
        <w:rPr>
          <w:b/>
          <w:bCs/>
          <w:sz w:val="24"/>
          <w:szCs w:val="24"/>
        </w:rPr>
        <w:t>5.4.</w:t>
      </w:r>
      <w:r w:rsidR="0022275F" w:rsidRPr="00B62D9A">
        <w:rPr>
          <w:b/>
          <w:bCs/>
          <w:sz w:val="24"/>
          <w:szCs w:val="24"/>
        </w:rPr>
        <w:t xml:space="preserve">   </w:t>
      </w:r>
      <w:r w:rsidRPr="00B62D9A">
        <w:rPr>
          <w:b/>
          <w:bCs/>
          <w:sz w:val="24"/>
          <w:szCs w:val="24"/>
        </w:rPr>
        <w:t xml:space="preserve"> Противопожарные требования.</w:t>
      </w:r>
    </w:p>
    <w:p w14:paraId="0E1CCD0E" w14:textId="77777777" w:rsidR="004C4C99" w:rsidRPr="00716C3B" w:rsidRDefault="004C4C99" w:rsidP="00B34FB3">
      <w:pPr>
        <w:numPr>
          <w:ilvl w:val="0"/>
          <w:numId w:val="1"/>
        </w:numPr>
        <w:tabs>
          <w:tab w:val="clear" w:pos="720"/>
          <w:tab w:val="num" w:pos="1134"/>
        </w:tabs>
        <w:ind w:left="0" w:firstLine="567"/>
        <w:jc w:val="both"/>
        <w:rPr>
          <w:sz w:val="24"/>
          <w:szCs w:val="24"/>
        </w:rPr>
      </w:pPr>
      <w:r w:rsidRPr="00716C3B">
        <w:rPr>
          <w:sz w:val="24"/>
          <w:szCs w:val="24"/>
        </w:rPr>
        <w:t>При проектировании учитывать, что применяемые материалы для заполнений, утепления простенков, монтажных швов и т.д. должны быть негорючими.</w:t>
      </w:r>
    </w:p>
    <w:p w14:paraId="01F33F7F" w14:textId="77777777" w:rsidR="004C4C99" w:rsidRPr="00716C3B" w:rsidRDefault="004C4C99" w:rsidP="00B34FB3">
      <w:pPr>
        <w:numPr>
          <w:ilvl w:val="0"/>
          <w:numId w:val="1"/>
        </w:numPr>
        <w:tabs>
          <w:tab w:val="clear" w:pos="720"/>
          <w:tab w:val="num" w:pos="1134"/>
        </w:tabs>
        <w:ind w:left="0" w:firstLine="567"/>
        <w:jc w:val="both"/>
        <w:rPr>
          <w:sz w:val="24"/>
          <w:szCs w:val="24"/>
        </w:rPr>
      </w:pPr>
      <w:r w:rsidRPr="00716C3B">
        <w:rPr>
          <w:sz w:val="24"/>
          <w:szCs w:val="24"/>
        </w:rPr>
        <w:t>Обрамления оконных и других проемов запроектировать из негорючих материалов, с</w:t>
      </w:r>
      <w:r w:rsidRPr="00716C3B">
        <w:rPr>
          <w:sz w:val="24"/>
          <w:szCs w:val="24"/>
        </w:rPr>
        <w:t>о</w:t>
      </w:r>
      <w:r w:rsidRPr="00716C3B">
        <w:rPr>
          <w:sz w:val="24"/>
          <w:szCs w:val="24"/>
        </w:rPr>
        <w:t>ответствующей степени огнестойкости.</w:t>
      </w:r>
    </w:p>
    <w:p w14:paraId="6BD7A175" w14:textId="77777777" w:rsidR="004C4C99" w:rsidRPr="00716C3B" w:rsidRDefault="004C4C99" w:rsidP="00B34FB3">
      <w:pPr>
        <w:numPr>
          <w:ilvl w:val="0"/>
          <w:numId w:val="1"/>
        </w:numPr>
        <w:tabs>
          <w:tab w:val="clear" w:pos="720"/>
          <w:tab w:val="num" w:pos="1134"/>
        </w:tabs>
        <w:ind w:left="0" w:firstLine="567"/>
        <w:jc w:val="both"/>
        <w:rPr>
          <w:sz w:val="24"/>
          <w:szCs w:val="24"/>
        </w:rPr>
      </w:pPr>
      <w:r w:rsidRPr="00716C3B">
        <w:rPr>
          <w:sz w:val="24"/>
          <w:szCs w:val="24"/>
        </w:rPr>
        <w:t xml:space="preserve">Специальные противопожарные мероприятия и дополнительные требования к </w:t>
      </w:r>
      <w:proofErr w:type="spellStart"/>
      <w:r w:rsidRPr="00716C3B">
        <w:rPr>
          <w:sz w:val="24"/>
          <w:szCs w:val="24"/>
        </w:rPr>
        <w:t>светопр</w:t>
      </w:r>
      <w:r w:rsidRPr="00716C3B">
        <w:rPr>
          <w:sz w:val="24"/>
          <w:szCs w:val="24"/>
        </w:rPr>
        <w:t>о</w:t>
      </w:r>
      <w:r w:rsidRPr="00716C3B">
        <w:rPr>
          <w:sz w:val="24"/>
          <w:szCs w:val="24"/>
        </w:rPr>
        <w:t>зрачным</w:t>
      </w:r>
      <w:proofErr w:type="spellEnd"/>
      <w:r w:rsidRPr="00716C3B">
        <w:rPr>
          <w:sz w:val="24"/>
          <w:szCs w:val="24"/>
        </w:rPr>
        <w:t xml:space="preserve"> конструкциям отражаются в ТУ на проектирование противопожарных мероприятий данн</w:t>
      </w:r>
      <w:r w:rsidRPr="00716C3B">
        <w:rPr>
          <w:sz w:val="24"/>
          <w:szCs w:val="24"/>
        </w:rPr>
        <w:t>о</w:t>
      </w:r>
      <w:r w:rsidRPr="00716C3B">
        <w:rPr>
          <w:sz w:val="24"/>
          <w:szCs w:val="24"/>
        </w:rPr>
        <w:t xml:space="preserve">го здания.   </w:t>
      </w:r>
    </w:p>
    <w:p w14:paraId="4A59F9CB" w14:textId="72643E38" w:rsidR="00183318" w:rsidRPr="00B62D9A" w:rsidRDefault="00183318" w:rsidP="00B34FB3">
      <w:pPr>
        <w:ind w:firstLine="567"/>
        <w:jc w:val="both"/>
        <w:rPr>
          <w:b/>
          <w:sz w:val="24"/>
          <w:szCs w:val="24"/>
        </w:rPr>
      </w:pPr>
      <w:r w:rsidRPr="00B62D9A">
        <w:rPr>
          <w:b/>
          <w:sz w:val="24"/>
          <w:szCs w:val="24"/>
        </w:rPr>
        <w:t xml:space="preserve">5.5. Мероприятия обеспечения жизнедеятельности инвалидов и мало мобильных групп населения в </w:t>
      </w:r>
      <w:r w:rsidR="00137ECF">
        <w:rPr>
          <w:b/>
          <w:sz w:val="24"/>
          <w:szCs w:val="24"/>
        </w:rPr>
        <w:t>магазинах</w:t>
      </w:r>
      <w:r w:rsidRPr="00B62D9A">
        <w:rPr>
          <w:b/>
          <w:sz w:val="24"/>
          <w:szCs w:val="24"/>
        </w:rPr>
        <w:t>.</w:t>
      </w:r>
    </w:p>
    <w:p w14:paraId="78D0CE10" w14:textId="532F81A2" w:rsidR="00B67A1C" w:rsidRDefault="00183318" w:rsidP="00B34FB3">
      <w:pPr>
        <w:ind w:firstLine="567"/>
        <w:jc w:val="both"/>
        <w:rPr>
          <w:sz w:val="24"/>
          <w:szCs w:val="24"/>
        </w:rPr>
      </w:pPr>
      <w:r w:rsidRPr="00183318">
        <w:rPr>
          <w:sz w:val="24"/>
          <w:szCs w:val="24"/>
        </w:rPr>
        <w:t>Предусмотреть специальные конструктивные мероприятия, обеспечивающие беспрепятстве</w:t>
      </w:r>
      <w:r w:rsidRPr="00183318">
        <w:rPr>
          <w:sz w:val="24"/>
          <w:szCs w:val="24"/>
        </w:rPr>
        <w:t>н</w:t>
      </w:r>
      <w:r w:rsidRPr="00183318">
        <w:rPr>
          <w:sz w:val="24"/>
          <w:szCs w:val="24"/>
        </w:rPr>
        <w:t>ное передвижение инвалидо</w:t>
      </w:r>
      <w:r w:rsidR="00E93C9A">
        <w:rPr>
          <w:sz w:val="24"/>
          <w:szCs w:val="24"/>
        </w:rPr>
        <w:t>в п</w:t>
      </w:r>
      <w:r w:rsidR="00137ECF">
        <w:rPr>
          <w:sz w:val="24"/>
          <w:szCs w:val="24"/>
        </w:rPr>
        <w:t>о</w:t>
      </w:r>
      <w:r w:rsidR="00E93C9A">
        <w:rPr>
          <w:sz w:val="24"/>
          <w:szCs w:val="24"/>
        </w:rPr>
        <w:t xml:space="preserve"> территор</w:t>
      </w:r>
      <w:r w:rsidR="00137ECF">
        <w:rPr>
          <w:sz w:val="24"/>
          <w:szCs w:val="24"/>
        </w:rPr>
        <w:t>иям</w:t>
      </w:r>
      <w:r w:rsidR="00E93C9A">
        <w:rPr>
          <w:sz w:val="24"/>
          <w:szCs w:val="24"/>
        </w:rPr>
        <w:t xml:space="preserve"> </w:t>
      </w:r>
      <w:r w:rsidR="00137ECF">
        <w:rPr>
          <w:sz w:val="24"/>
          <w:szCs w:val="24"/>
        </w:rPr>
        <w:t>магазинов</w:t>
      </w:r>
      <w:r w:rsidRPr="00183318">
        <w:rPr>
          <w:sz w:val="24"/>
          <w:szCs w:val="24"/>
        </w:rPr>
        <w:t xml:space="preserve"> (в соответствии с требованиями СНиП 35-01-2001).</w:t>
      </w:r>
    </w:p>
    <w:p w14:paraId="7D7E3C89" w14:textId="77777777" w:rsidR="00183318" w:rsidRPr="00716C3B" w:rsidRDefault="00183318" w:rsidP="00B34FB3">
      <w:pPr>
        <w:jc w:val="both"/>
        <w:rPr>
          <w:sz w:val="24"/>
          <w:szCs w:val="24"/>
        </w:rPr>
      </w:pPr>
    </w:p>
    <w:p w14:paraId="6EE5565E" w14:textId="77777777" w:rsidR="00C95CBA" w:rsidRPr="00375E73" w:rsidRDefault="00925EA2" w:rsidP="00B34FB3">
      <w:pPr>
        <w:pStyle w:val="21"/>
        <w:tabs>
          <w:tab w:val="left" w:pos="1134"/>
        </w:tabs>
        <w:spacing w:after="0" w:line="240" w:lineRule="auto"/>
        <w:ind w:left="567" w:right="704"/>
        <w:jc w:val="both"/>
        <w:rPr>
          <w:b/>
          <w:strike/>
          <w:sz w:val="24"/>
          <w:szCs w:val="24"/>
        </w:rPr>
      </w:pPr>
      <w:r w:rsidRPr="00716C3B">
        <w:rPr>
          <w:b/>
          <w:caps/>
          <w:sz w:val="24"/>
          <w:szCs w:val="24"/>
        </w:rPr>
        <w:t xml:space="preserve">6.  </w:t>
      </w:r>
      <w:r w:rsidR="003E4B2A">
        <w:rPr>
          <w:b/>
          <w:caps/>
          <w:sz w:val="24"/>
          <w:szCs w:val="24"/>
        </w:rPr>
        <w:t xml:space="preserve"> </w:t>
      </w:r>
      <w:r w:rsidR="00BF2E46" w:rsidRPr="00D96E64">
        <w:rPr>
          <w:b/>
          <w:sz w:val="24"/>
          <w:szCs w:val="24"/>
          <w:u w:val="single"/>
        </w:rPr>
        <w:t>Внутренняя отделка</w:t>
      </w:r>
      <w:r w:rsidR="00D96E64">
        <w:rPr>
          <w:b/>
          <w:caps/>
          <w:sz w:val="24"/>
          <w:szCs w:val="24"/>
        </w:rPr>
        <w:t>.</w:t>
      </w:r>
    </w:p>
    <w:p w14:paraId="6F2F4510" w14:textId="77777777" w:rsidR="00E77E7C" w:rsidRPr="00716C3B" w:rsidRDefault="00E77E7C" w:rsidP="00C242BC">
      <w:pPr>
        <w:pStyle w:val="a6"/>
        <w:widowControl/>
        <w:numPr>
          <w:ilvl w:val="0"/>
          <w:numId w:val="11"/>
        </w:numPr>
        <w:autoSpaceDE/>
        <w:autoSpaceDN/>
        <w:adjustRightInd/>
        <w:ind w:right="704"/>
        <w:jc w:val="both"/>
        <w:rPr>
          <w:b/>
          <w:vanish/>
        </w:rPr>
      </w:pPr>
    </w:p>
    <w:p w14:paraId="03796CD4" w14:textId="77777777" w:rsidR="001718FB" w:rsidRPr="00716C3B" w:rsidRDefault="001718FB" w:rsidP="00C242BC">
      <w:pPr>
        <w:pStyle w:val="a6"/>
        <w:widowControl/>
        <w:numPr>
          <w:ilvl w:val="0"/>
          <w:numId w:val="16"/>
        </w:numPr>
        <w:autoSpaceDE/>
        <w:autoSpaceDN/>
        <w:adjustRightInd/>
        <w:ind w:right="704"/>
        <w:jc w:val="both"/>
        <w:rPr>
          <w:b/>
          <w:vanish/>
        </w:rPr>
      </w:pPr>
    </w:p>
    <w:p w14:paraId="6450B7C9" w14:textId="77777777" w:rsidR="00BF2E46" w:rsidRPr="00B62D9A" w:rsidRDefault="00925EA2" w:rsidP="00B34FB3">
      <w:pPr>
        <w:pStyle w:val="a6"/>
        <w:widowControl/>
        <w:autoSpaceDE/>
        <w:autoSpaceDN/>
        <w:adjustRightInd/>
        <w:ind w:left="0" w:right="704" w:firstLine="567"/>
        <w:jc w:val="both"/>
        <w:rPr>
          <w:b/>
        </w:rPr>
      </w:pPr>
      <w:r w:rsidRPr="00B62D9A">
        <w:rPr>
          <w:b/>
        </w:rPr>
        <w:t xml:space="preserve">6.1. </w:t>
      </w:r>
      <w:r w:rsidR="00105C99" w:rsidRPr="00B62D9A">
        <w:rPr>
          <w:b/>
        </w:rPr>
        <w:t xml:space="preserve">Цокольные и </w:t>
      </w:r>
      <w:r w:rsidRPr="00B62D9A">
        <w:rPr>
          <w:b/>
        </w:rPr>
        <w:t xml:space="preserve">Подземные уровни </w:t>
      </w:r>
    </w:p>
    <w:p w14:paraId="07A791C2" w14:textId="77777777" w:rsidR="00BF2E46" w:rsidRPr="003E4B2A" w:rsidRDefault="00BF2E46" w:rsidP="00B34FB3">
      <w:pPr>
        <w:spacing w:after="120"/>
        <w:ind w:firstLine="567"/>
        <w:jc w:val="both"/>
        <w:rPr>
          <w:sz w:val="24"/>
          <w:szCs w:val="24"/>
          <w:u w:val="single"/>
        </w:rPr>
      </w:pPr>
      <w:r w:rsidRPr="003E4B2A">
        <w:rPr>
          <w:sz w:val="24"/>
          <w:szCs w:val="24"/>
          <w:u w:val="single"/>
        </w:rPr>
        <w:t>Автостоянк</w:t>
      </w:r>
      <w:r w:rsidR="00DF48E5" w:rsidRPr="003E4B2A">
        <w:rPr>
          <w:sz w:val="24"/>
          <w:szCs w:val="24"/>
          <w:u w:val="single"/>
        </w:rPr>
        <w:t>а</w:t>
      </w:r>
      <w:r w:rsidRPr="003E4B2A">
        <w:rPr>
          <w:sz w:val="24"/>
          <w:szCs w:val="24"/>
          <w:u w:val="single"/>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1"/>
      </w:tblGrid>
      <w:tr w:rsidR="002E0D3A" w:rsidRPr="00716C3B" w14:paraId="413B5FCD" w14:textId="77777777" w:rsidTr="0002082C">
        <w:tc>
          <w:tcPr>
            <w:tcW w:w="2127" w:type="dxa"/>
          </w:tcPr>
          <w:p w14:paraId="428F7CFE" w14:textId="77777777" w:rsidR="008D5863" w:rsidRPr="0002082C" w:rsidRDefault="008D5863" w:rsidP="00B34FB3">
            <w:pPr>
              <w:tabs>
                <w:tab w:val="right" w:pos="3045"/>
              </w:tabs>
              <w:jc w:val="both"/>
              <w:rPr>
                <w:sz w:val="24"/>
                <w:szCs w:val="24"/>
              </w:rPr>
            </w:pPr>
            <w:r w:rsidRPr="0002082C">
              <w:rPr>
                <w:sz w:val="24"/>
                <w:szCs w:val="24"/>
              </w:rPr>
              <w:t>Полы:</w:t>
            </w:r>
            <w:r w:rsidRPr="0002082C">
              <w:rPr>
                <w:sz w:val="24"/>
                <w:szCs w:val="24"/>
              </w:rPr>
              <w:tab/>
            </w:r>
          </w:p>
        </w:tc>
        <w:tc>
          <w:tcPr>
            <w:tcW w:w="8221" w:type="dxa"/>
          </w:tcPr>
          <w:p w14:paraId="15BAFAFC" w14:textId="29A9F437" w:rsidR="008D5863" w:rsidRPr="00F3782E" w:rsidRDefault="00F3782E" w:rsidP="00B34FB3">
            <w:pPr>
              <w:pStyle w:val="21"/>
              <w:tabs>
                <w:tab w:val="left" w:pos="459"/>
              </w:tabs>
              <w:spacing w:after="0" w:line="240" w:lineRule="auto"/>
              <w:ind w:left="34" w:firstLine="250"/>
              <w:jc w:val="both"/>
              <w:rPr>
                <w:sz w:val="24"/>
                <w:szCs w:val="24"/>
              </w:rPr>
            </w:pPr>
            <w:r>
              <w:rPr>
                <w:sz w:val="24"/>
                <w:szCs w:val="24"/>
              </w:rPr>
              <w:t xml:space="preserve">- </w:t>
            </w:r>
            <w:r w:rsidR="008D5863" w:rsidRPr="00716C3B">
              <w:rPr>
                <w:sz w:val="24"/>
                <w:szCs w:val="24"/>
              </w:rPr>
              <w:t xml:space="preserve">Напольное покрытие выполнить из бетона В35 с толщиной слоя не менее </w:t>
            </w:r>
            <w:r w:rsidR="007D50D7" w:rsidRPr="00716C3B">
              <w:rPr>
                <w:sz w:val="24"/>
                <w:szCs w:val="24"/>
              </w:rPr>
              <w:t>5</w:t>
            </w:r>
            <w:r w:rsidR="008D5863" w:rsidRPr="00716C3B">
              <w:rPr>
                <w:sz w:val="24"/>
                <w:szCs w:val="24"/>
              </w:rPr>
              <w:t xml:space="preserve">0 мм. </w:t>
            </w:r>
            <w:r w:rsidR="00050BF5" w:rsidRPr="00716C3B">
              <w:rPr>
                <w:sz w:val="24"/>
                <w:szCs w:val="24"/>
              </w:rPr>
              <w:t xml:space="preserve">Тип </w:t>
            </w:r>
            <w:r w:rsidR="00AD063B" w:rsidRPr="008C2C46">
              <w:rPr>
                <w:sz w:val="24"/>
                <w:szCs w:val="24"/>
              </w:rPr>
              <w:t>финишного</w:t>
            </w:r>
            <w:r w:rsidR="00AD063B" w:rsidRPr="00716C3B">
              <w:rPr>
                <w:sz w:val="24"/>
                <w:szCs w:val="24"/>
              </w:rPr>
              <w:t xml:space="preserve"> </w:t>
            </w:r>
            <w:r w:rsidR="00050BF5" w:rsidRPr="00716C3B">
              <w:rPr>
                <w:sz w:val="24"/>
                <w:szCs w:val="24"/>
              </w:rPr>
              <w:t xml:space="preserve">напольного покрытия </w:t>
            </w:r>
            <w:r w:rsidR="005227D4" w:rsidRPr="00716C3B">
              <w:rPr>
                <w:sz w:val="24"/>
                <w:szCs w:val="24"/>
              </w:rPr>
              <w:t>согласовать с</w:t>
            </w:r>
            <w:r w:rsidR="00B309A7" w:rsidRPr="00716C3B">
              <w:rPr>
                <w:sz w:val="24"/>
                <w:szCs w:val="24"/>
              </w:rPr>
              <w:t xml:space="preserve"> </w:t>
            </w:r>
            <w:r w:rsidR="008907A2" w:rsidRPr="00716C3B">
              <w:rPr>
                <w:sz w:val="24"/>
                <w:szCs w:val="24"/>
              </w:rPr>
              <w:t>Застройщиком</w:t>
            </w:r>
            <w:r w:rsidR="005227D4" w:rsidRPr="00716C3B">
              <w:rPr>
                <w:sz w:val="24"/>
                <w:szCs w:val="24"/>
              </w:rPr>
              <w:t xml:space="preserve"> в рабочем порядке.</w:t>
            </w:r>
          </w:p>
        </w:tc>
      </w:tr>
      <w:tr w:rsidR="002E0D3A" w:rsidRPr="00716C3B" w14:paraId="16B438CA" w14:textId="77777777" w:rsidTr="0002082C">
        <w:tc>
          <w:tcPr>
            <w:tcW w:w="2127" w:type="dxa"/>
          </w:tcPr>
          <w:p w14:paraId="1DD7158A" w14:textId="77777777" w:rsidR="008D5863" w:rsidRPr="0002082C" w:rsidRDefault="008D5863" w:rsidP="00B34FB3">
            <w:pPr>
              <w:jc w:val="both"/>
              <w:rPr>
                <w:sz w:val="24"/>
                <w:szCs w:val="24"/>
              </w:rPr>
            </w:pPr>
            <w:r w:rsidRPr="0002082C">
              <w:rPr>
                <w:sz w:val="24"/>
                <w:szCs w:val="24"/>
              </w:rPr>
              <w:t>Стены:</w:t>
            </w:r>
          </w:p>
        </w:tc>
        <w:tc>
          <w:tcPr>
            <w:tcW w:w="8221" w:type="dxa"/>
          </w:tcPr>
          <w:p w14:paraId="1D1A610C" w14:textId="1809C814" w:rsidR="00B62D9A" w:rsidRDefault="00B62D9A"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4EDC16C5" w14:textId="77777777" w:rsidR="008D5863" w:rsidRPr="00716C3B" w:rsidRDefault="008D586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6C626B1D" w14:textId="77777777" w:rsidR="008D5863" w:rsidRPr="00716C3B" w:rsidRDefault="008D586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16D0DB30" w14:textId="77777777" w:rsidTr="0002082C">
        <w:tc>
          <w:tcPr>
            <w:tcW w:w="2127" w:type="dxa"/>
          </w:tcPr>
          <w:p w14:paraId="1AF35D99" w14:textId="77777777" w:rsidR="008D5863" w:rsidRDefault="008D5863" w:rsidP="00B34FB3">
            <w:pPr>
              <w:jc w:val="both"/>
              <w:rPr>
                <w:sz w:val="24"/>
                <w:szCs w:val="24"/>
              </w:rPr>
            </w:pPr>
            <w:r w:rsidRPr="006623B4">
              <w:rPr>
                <w:sz w:val="24"/>
                <w:szCs w:val="24"/>
              </w:rPr>
              <w:t>Потолки</w:t>
            </w:r>
          </w:p>
          <w:p w14:paraId="055A839D" w14:textId="77777777" w:rsidR="009B3786" w:rsidRPr="0002082C" w:rsidRDefault="009B3786" w:rsidP="00B34FB3">
            <w:pPr>
              <w:jc w:val="both"/>
              <w:rPr>
                <w:sz w:val="24"/>
                <w:szCs w:val="24"/>
              </w:rPr>
            </w:pPr>
          </w:p>
        </w:tc>
        <w:tc>
          <w:tcPr>
            <w:tcW w:w="8221" w:type="dxa"/>
          </w:tcPr>
          <w:p w14:paraId="7C77C704" w14:textId="0887ADE3" w:rsidR="008D5863" w:rsidRDefault="00B62D9A" w:rsidP="00C242BC">
            <w:pPr>
              <w:pStyle w:val="21"/>
              <w:numPr>
                <w:ilvl w:val="0"/>
                <w:numId w:val="6"/>
              </w:numPr>
              <w:tabs>
                <w:tab w:val="left" w:pos="459"/>
              </w:tabs>
              <w:spacing w:after="0" w:line="240" w:lineRule="auto"/>
              <w:jc w:val="both"/>
              <w:rPr>
                <w:sz w:val="24"/>
                <w:szCs w:val="24"/>
              </w:rPr>
            </w:pPr>
            <w:r w:rsidRPr="00B62D9A">
              <w:rPr>
                <w:sz w:val="24"/>
                <w:szCs w:val="24"/>
              </w:rPr>
              <w:t>-</w:t>
            </w:r>
            <w:r w:rsidRPr="00B62D9A">
              <w:rPr>
                <w:sz w:val="24"/>
                <w:szCs w:val="24"/>
              </w:rPr>
              <w:tab/>
              <w:t>Грунтовка «Универсальная»</w:t>
            </w:r>
            <w:r w:rsidR="008D5863" w:rsidRPr="00716C3B">
              <w:rPr>
                <w:sz w:val="24"/>
                <w:szCs w:val="24"/>
              </w:rPr>
              <w:t>;</w:t>
            </w:r>
          </w:p>
          <w:p w14:paraId="1A1AF25F" w14:textId="77777777" w:rsidR="00F3782E" w:rsidRPr="00716C3B" w:rsidRDefault="00F3782E" w:rsidP="00C242BC">
            <w:pPr>
              <w:pStyle w:val="21"/>
              <w:numPr>
                <w:ilvl w:val="0"/>
                <w:numId w:val="6"/>
              </w:numPr>
              <w:tabs>
                <w:tab w:val="left" w:pos="459"/>
              </w:tabs>
              <w:spacing w:after="0" w:line="240" w:lineRule="auto"/>
              <w:ind w:hanging="43"/>
              <w:jc w:val="both"/>
              <w:rPr>
                <w:sz w:val="24"/>
                <w:szCs w:val="24"/>
              </w:rPr>
            </w:pPr>
            <w:r w:rsidRPr="00F3782E">
              <w:rPr>
                <w:sz w:val="24"/>
                <w:szCs w:val="24"/>
              </w:rPr>
              <w:t xml:space="preserve">Окраска </w:t>
            </w:r>
            <w:r>
              <w:rPr>
                <w:sz w:val="24"/>
                <w:szCs w:val="24"/>
              </w:rPr>
              <w:t>потолка</w:t>
            </w:r>
            <w:r w:rsidRPr="00F3782E">
              <w:rPr>
                <w:sz w:val="24"/>
                <w:szCs w:val="24"/>
              </w:rPr>
              <w:t xml:space="preserve"> за 2 раза - Краска </w:t>
            </w:r>
            <w:proofErr w:type="spellStart"/>
            <w:r w:rsidRPr="00F3782E">
              <w:rPr>
                <w:sz w:val="24"/>
                <w:szCs w:val="24"/>
              </w:rPr>
              <w:t>вододисперсионная</w:t>
            </w:r>
            <w:proofErr w:type="spellEnd"/>
            <w:r w:rsidRPr="00F3782E">
              <w:rPr>
                <w:sz w:val="24"/>
                <w:szCs w:val="24"/>
              </w:rPr>
              <w:t xml:space="preserve"> акриловая.</w:t>
            </w:r>
          </w:p>
        </w:tc>
      </w:tr>
      <w:tr w:rsidR="002E0D3A" w:rsidRPr="00716C3B" w14:paraId="2512E46D" w14:textId="77777777" w:rsidTr="0002082C">
        <w:tc>
          <w:tcPr>
            <w:tcW w:w="2127" w:type="dxa"/>
          </w:tcPr>
          <w:p w14:paraId="65758E83" w14:textId="77777777" w:rsidR="008D5863" w:rsidRPr="0002082C" w:rsidRDefault="008D5863" w:rsidP="00B34FB3">
            <w:pPr>
              <w:ind w:right="-108"/>
              <w:jc w:val="both"/>
              <w:rPr>
                <w:sz w:val="24"/>
                <w:szCs w:val="24"/>
              </w:rPr>
            </w:pPr>
            <w:r w:rsidRPr="0002082C">
              <w:rPr>
                <w:sz w:val="24"/>
                <w:szCs w:val="24"/>
              </w:rPr>
              <w:t xml:space="preserve">Ограждения мест </w:t>
            </w:r>
          </w:p>
          <w:p w14:paraId="69E91BC4" w14:textId="77777777" w:rsidR="008D5863" w:rsidRPr="0002082C" w:rsidRDefault="008D5863" w:rsidP="00B34FB3">
            <w:pPr>
              <w:ind w:right="-108"/>
              <w:jc w:val="both"/>
              <w:rPr>
                <w:sz w:val="24"/>
                <w:szCs w:val="24"/>
              </w:rPr>
            </w:pPr>
            <w:r w:rsidRPr="0002082C">
              <w:rPr>
                <w:sz w:val="24"/>
                <w:szCs w:val="24"/>
              </w:rPr>
              <w:t>хранения средств</w:t>
            </w:r>
          </w:p>
          <w:p w14:paraId="2EDB28CA" w14:textId="77777777" w:rsidR="008D5863" w:rsidRPr="00716C3B" w:rsidRDefault="008D5863" w:rsidP="00B34FB3">
            <w:pPr>
              <w:ind w:right="-108"/>
              <w:jc w:val="both"/>
              <w:rPr>
                <w:b/>
                <w:sz w:val="24"/>
                <w:szCs w:val="24"/>
              </w:rPr>
            </w:pPr>
            <w:r w:rsidRPr="0002082C">
              <w:rPr>
                <w:sz w:val="24"/>
                <w:szCs w:val="24"/>
              </w:rPr>
              <w:t>малой механиз</w:t>
            </w:r>
            <w:r w:rsidRPr="0002082C">
              <w:rPr>
                <w:sz w:val="24"/>
                <w:szCs w:val="24"/>
              </w:rPr>
              <w:t>а</w:t>
            </w:r>
            <w:r w:rsidRPr="0002082C">
              <w:rPr>
                <w:sz w:val="24"/>
                <w:szCs w:val="24"/>
              </w:rPr>
              <w:t>ции:</w:t>
            </w:r>
          </w:p>
        </w:tc>
        <w:tc>
          <w:tcPr>
            <w:tcW w:w="8221" w:type="dxa"/>
          </w:tcPr>
          <w:p w14:paraId="28B88727" w14:textId="77777777" w:rsidR="008D5863" w:rsidRPr="00716C3B" w:rsidRDefault="008D586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Металлическая </w:t>
            </w:r>
            <w:r w:rsidR="00BA338F" w:rsidRPr="00716C3B">
              <w:rPr>
                <w:sz w:val="24"/>
                <w:szCs w:val="24"/>
              </w:rPr>
              <w:t xml:space="preserve">оцинкованная </w:t>
            </w:r>
            <w:r w:rsidRPr="00716C3B">
              <w:rPr>
                <w:sz w:val="24"/>
                <w:szCs w:val="24"/>
              </w:rPr>
              <w:t>сетка «</w:t>
            </w:r>
            <w:proofErr w:type="spellStart"/>
            <w:r w:rsidRPr="00716C3B">
              <w:rPr>
                <w:sz w:val="24"/>
                <w:szCs w:val="24"/>
              </w:rPr>
              <w:t>рабица</w:t>
            </w:r>
            <w:proofErr w:type="spellEnd"/>
            <w:r w:rsidRPr="00716C3B">
              <w:rPr>
                <w:sz w:val="24"/>
                <w:szCs w:val="24"/>
              </w:rPr>
              <w:t xml:space="preserve">» с ячейкой </w:t>
            </w:r>
            <w:r w:rsidR="00BA338F" w:rsidRPr="00716C3B">
              <w:rPr>
                <w:sz w:val="24"/>
                <w:szCs w:val="24"/>
              </w:rPr>
              <w:t>5</w:t>
            </w:r>
            <w:r w:rsidRPr="00716C3B">
              <w:rPr>
                <w:sz w:val="24"/>
                <w:szCs w:val="24"/>
              </w:rPr>
              <w:t>0х</w:t>
            </w:r>
            <w:r w:rsidR="00BA338F" w:rsidRPr="00716C3B">
              <w:rPr>
                <w:sz w:val="24"/>
                <w:szCs w:val="24"/>
              </w:rPr>
              <w:t>5</w:t>
            </w:r>
            <w:r w:rsidRPr="00716C3B">
              <w:rPr>
                <w:sz w:val="24"/>
                <w:szCs w:val="24"/>
              </w:rPr>
              <w:t>0 мм;</w:t>
            </w:r>
            <w:r w:rsidR="005227D4" w:rsidRPr="00716C3B">
              <w:rPr>
                <w:sz w:val="24"/>
                <w:szCs w:val="24"/>
              </w:rPr>
              <w:t xml:space="preserve"> </w:t>
            </w:r>
          </w:p>
          <w:p w14:paraId="4A25BEBB" w14:textId="77777777" w:rsidR="008D5863" w:rsidRPr="00716C3B" w:rsidRDefault="000129D3" w:rsidP="00B34FB3">
            <w:pPr>
              <w:pStyle w:val="21"/>
              <w:tabs>
                <w:tab w:val="left" w:pos="459"/>
              </w:tabs>
              <w:spacing w:after="0" w:line="240" w:lineRule="auto"/>
              <w:ind w:left="360"/>
              <w:jc w:val="both"/>
              <w:rPr>
                <w:sz w:val="24"/>
                <w:szCs w:val="24"/>
              </w:rPr>
            </w:pPr>
            <w:r w:rsidRPr="00716C3B">
              <w:rPr>
                <w:sz w:val="24"/>
                <w:szCs w:val="24"/>
              </w:rPr>
              <w:t>-</w:t>
            </w:r>
            <w:r w:rsidRPr="00716C3B">
              <w:rPr>
                <w:sz w:val="24"/>
                <w:szCs w:val="24"/>
              </w:rPr>
              <w:tab/>
              <w:t>Металлический каркас из  оцинкованного уголка без покраски.</w:t>
            </w:r>
          </w:p>
        </w:tc>
      </w:tr>
    </w:tbl>
    <w:p w14:paraId="60D1F0ED" w14:textId="77777777" w:rsidR="003A440D" w:rsidRPr="00716C3B" w:rsidRDefault="003A440D" w:rsidP="00B34FB3">
      <w:pPr>
        <w:ind w:right="176"/>
        <w:jc w:val="both"/>
        <w:rPr>
          <w:sz w:val="24"/>
          <w:szCs w:val="24"/>
        </w:rPr>
      </w:pPr>
    </w:p>
    <w:p w14:paraId="7114B14D" w14:textId="12CA6219" w:rsidR="005E179D" w:rsidRPr="003E4B2A" w:rsidRDefault="005E179D" w:rsidP="00B34FB3">
      <w:pPr>
        <w:ind w:right="176" w:firstLine="567"/>
        <w:jc w:val="both"/>
        <w:rPr>
          <w:sz w:val="24"/>
          <w:szCs w:val="24"/>
        </w:rPr>
      </w:pPr>
      <w:r w:rsidRPr="003E4B2A">
        <w:rPr>
          <w:sz w:val="24"/>
          <w:szCs w:val="24"/>
        </w:rPr>
        <w:t>Помещения общественного питания</w:t>
      </w:r>
      <w:r w:rsidR="000553CA">
        <w:rPr>
          <w:sz w:val="24"/>
          <w:szCs w:val="24"/>
        </w:rPr>
        <w:t>,</w:t>
      </w:r>
      <w:r w:rsidR="00F3782E" w:rsidRPr="003E4B2A">
        <w:rPr>
          <w:sz w:val="24"/>
          <w:szCs w:val="24"/>
        </w:rPr>
        <w:t xml:space="preserve"> </w:t>
      </w:r>
      <w:r w:rsidRPr="003E4B2A">
        <w:rPr>
          <w:sz w:val="24"/>
          <w:szCs w:val="24"/>
        </w:rPr>
        <w:t>торговых</w:t>
      </w:r>
      <w:r w:rsidR="000553CA">
        <w:rPr>
          <w:sz w:val="24"/>
          <w:szCs w:val="24"/>
        </w:rPr>
        <w:t>, и</w:t>
      </w:r>
      <w:r w:rsidR="0087012A">
        <w:rPr>
          <w:sz w:val="24"/>
          <w:szCs w:val="24"/>
        </w:rPr>
        <w:t xml:space="preserve"> </w:t>
      </w:r>
      <w:r w:rsidRPr="003E4B2A">
        <w:rPr>
          <w:sz w:val="24"/>
          <w:szCs w:val="24"/>
        </w:rPr>
        <w:t xml:space="preserve">арендуемых помещений предусмотреть со свободной планировкой и без чистовой отделки по принципу </w:t>
      </w:r>
      <w:proofErr w:type="spellStart"/>
      <w:r w:rsidRPr="003E4B2A">
        <w:rPr>
          <w:sz w:val="24"/>
          <w:szCs w:val="24"/>
        </w:rPr>
        <w:t>Shell&amp;Core</w:t>
      </w:r>
      <w:proofErr w:type="spellEnd"/>
      <w:r w:rsidRPr="003E4B2A">
        <w:rPr>
          <w:sz w:val="24"/>
          <w:szCs w:val="24"/>
        </w:rPr>
        <w:t xml:space="preserve">, с выделением мокрых зон с перегородками из ГВЛ на всю высоту. </w:t>
      </w:r>
    </w:p>
    <w:p w14:paraId="41E2C4D1" w14:textId="77777777" w:rsidR="00105C99" w:rsidRPr="00716C3B" w:rsidRDefault="00105C99" w:rsidP="00B34FB3">
      <w:pPr>
        <w:ind w:right="176"/>
        <w:jc w:val="both"/>
        <w:rPr>
          <w:b/>
          <w:sz w:val="24"/>
          <w:szCs w:val="24"/>
        </w:rPr>
      </w:pPr>
      <w:r w:rsidRPr="00716C3B">
        <w:rPr>
          <w:b/>
          <w:sz w:val="24"/>
          <w:szCs w:val="24"/>
        </w:rPr>
        <w:t xml:space="preserve">          </w:t>
      </w:r>
    </w:p>
    <w:p w14:paraId="33A56ADB" w14:textId="77777777" w:rsidR="00BF2E46" w:rsidRPr="0002082C" w:rsidRDefault="00BF2E46" w:rsidP="00B34FB3">
      <w:pPr>
        <w:spacing w:after="120"/>
        <w:ind w:firstLine="567"/>
        <w:jc w:val="both"/>
        <w:rPr>
          <w:sz w:val="24"/>
          <w:szCs w:val="24"/>
        </w:rPr>
      </w:pPr>
      <w:r w:rsidRPr="0002082C">
        <w:rPr>
          <w:sz w:val="24"/>
          <w:szCs w:val="24"/>
        </w:rPr>
        <w:t xml:space="preserve">Вытяжные </w:t>
      </w:r>
      <w:proofErr w:type="spellStart"/>
      <w:r w:rsidRPr="0002082C">
        <w:rPr>
          <w:sz w:val="24"/>
          <w:szCs w:val="24"/>
        </w:rPr>
        <w:t>венткамеры</w:t>
      </w:r>
      <w:proofErr w:type="spellEnd"/>
      <w:r w:rsidRPr="0002082C">
        <w:rPr>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8C2C46" w14:paraId="4B9CA9ED" w14:textId="77777777" w:rsidTr="0002082C">
        <w:tc>
          <w:tcPr>
            <w:tcW w:w="1560" w:type="dxa"/>
          </w:tcPr>
          <w:p w14:paraId="6C0120BB" w14:textId="77777777" w:rsidR="008D5863" w:rsidRPr="0002082C" w:rsidRDefault="008D5863"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0251A996"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Плиты звукоизоляционные из стекловолокна, 2 слоя (2x20мм);</w:t>
            </w:r>
          </w:p>
          <w:p w14:paraId="11E39884"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Пленка </w:t>
            </w:r>
            <w:r w:rsidR="005227D4" w:rsidRPr="008C2C46">
              <w:rPr>
                <w:sz w:val="24"/>
                <w:szCs w:val="24"/>
              </w:rPr>
              <w:t xml:space="preserve">для </w:t>
            </w:r>
            <w:proofErr w:type="spellStart"/>
            <w:r w:rsidR="005227D4" w:rsidRPr="008C2C46">
              <w:rPr>
                <w:sz w:val="24"/>
                <w:szCs w:val="24"/>
              </w:rPr>
              <w:t>пароизоляции</w:t>
            </w:r>
            <w:proofErr w:type="spellEnd"/>
            <w:r w:rsidR="005227D4" w:rsidRPr="008C2C46">
              <w:rPr>
                <w:sz w:val="24"/>
                <w:szCs w:val="24"/>
              </w:rPr>
              <w:t xml:space="preserve"> </w:t>
            </w:r>
            <w:r w:rsidRPr="008C2C46">
              <w:rPr>
                <w:sz w:val="24"/>
                <w:szCs w:val="24"/>
              </w:rPr>
              <w:t>– 200мкм;</w:t>
            </w:r>
          </w:p>
          <w:p w14:paraId="635EBC32"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Монолитная армированная стяжка М300, армированная сеткой 4x50x50 – 60мм;</w:t>
            </w:r>
          </w:p>
          <w:p w14:paraId="4466BC81"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Грунтование</w:t>
            </w:r>
            <w:r w:rsidR="00FC5F31" w:rsidRPr="008C2C46">
              <w:rPr>
                <w:sz w:val="24"/>
                <w:szCs w:val="24"/>
              </w:rPr>
              <w:t xml:space="preserve"> -</w:t>
            </w:r>
            <w:r w:rsidRPr="008C2C46">
              <w:rPr>
                <w:sz w:val="24"/>
                <w:szCs w:val="24"/>
              </w:rPr>
              <w:t xml:space="preserve"> грунтовка Бетон-контакт;</w:t>
            </w:r>
          </w:p>
          <w:p w14:paraId="345A81BF" w14:textId="77777777" w:rsidR="00AD063B" w:rsidRPr="008C2C46" w:rsidRDefault="00631A5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Обеспыливающая и упрочняющая пропитка (раствор клея ПВА)</w:t>
            </w:r>
            <w:r w:rsidR="00F3782E">
              <w:rPr>
                <w:sz w:val="24"/>
                <w:szCs w:val="24"/>
              </w:rPr>
              <w:t>;</w:t>
            </w:r>
          </w:p>
          <w:p w14:paraId="0F3050E9" w14:textId="77777777" w:rsidR="008D5863" w:rsidRPr="008C2C46" w:rsidRDefault="00AD063B" w:rsidP="00C242BC">
            <w:pPr>
              <w:pStyle w:val="21"/>
              <w:numPr>
                <w:ilvl w:val="0"/>
                <w:numId w:val="6"/>
              </w:numPr>
              <w:tabs>
                <w:tab w:val="left" w:pos="459"/>
              </w:tabs>
              <w:spacing w:after="0" w:line="240" w:lineRule="auto"/>
              <w:ind w:left="0" w:firstLine="284"/>
              <w:jc w:val="both"/>
              <w:rPr>
                <w:sz w:val="24"/>
                <w:szCs w:val="24"/>
              </w:rPr>
            </w:pPr>
            <w:proofErr w:type="gramStart"/>
            <w:r w:rsidRPr="008C2C46">
              <w:rPr>
                <w:sz w:val="24"/>
                <w:szCs w:val="24"/>
              </w:rPr>
              <w:t>Специальные</w:t>
            </w:r>
            <w:proofErr w:type="gramEnd"/>
            <w:r w:rsidRPr="008C2C46">
              <w:rPr>
                <w:sz w:val="24"/>
                <w:szCs w:val="24"/>
              </w:rPr>
              <w:t xml:space="preserve"> </w:t>
            </w:r>
            <w:proofErr w:type="spellStart"/>
            <w:r w:rsidRPr="008C2C46">
              <w:rPr>
                <w:sz w:val="24"/>
                <w:szCs w:val="24"/>
              </w:rPr>
              <w:t>виброопоры</w:t>
            </w:r>
            <w:proofErr w:type="spellEnd"/>
            <w:r w:rsidRPr="008C2C46">
              <w:rPr>
                <w:sz w:val="24"/>
                <w:szCs w:val="24"/>
              </w:rPr>
              <w:t xml:space="preserve"> под оборудование</w:t>
            </w:r>
            <w:r w:rsidR="00631A53" w:rsidRPr="008C2C46">
              <w:rPr>
                <w:sz w:val="24"/>
                <w:szCs w:val="24"/>
              </w:rPr>
              <w:t xml:space="preserve"> </w:t>
            </w:r>
          </w:p>
        </w:tc>
      </w:tr>
      <w:tr w:rsidR="002E0D3A" w:rsidRPr="008C2C46" w14:paraId="192D107F" w14:textId="77777777" w:rsidTr="0002082C">
        <w:tc>
          <w:tcPr>
            <w:tcW w:w="1560" w:type="dxa"/>
          </w:tcPr>
          <w:p w14:paraId="542FB42D" w14:textId="77777777" w:rsidR="008D5863" w:rsidRPr="0002082C" w:rsidRDefault="008D5863" w:rsidP="00B34FB3">
            <w:pPr>
              <w:jc w:val="both"/>
              <w:rPr>
                <w:sz w:val="24"/>
                <w:szCs w:val="24"/>
              </w:rPr>
            </w:pPr>
            <w:r w:rsidRPr="0002082C">
              <w:rPr>
                <w:sz w:val="24"/>
                <w:szCs w:val="24"/>
              </w:rPr>
              <w:t>Стены:</w:t>
            </w:r>
          </w:p>
        </w:tc>
        <w:tc>
          <w:tcPr>
            <w:tcW w:w="8788" w:type="dxa"/>
          </w:tcPr>
          <w:p w14:paraId="451FFC56"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Утеплитель </w:t>
            </w:r>
            <w:proofErr w:type="spellStart"/>
            <w:r w:rsidRPr="008C2C46">
              <w:rPr>
                <w:sz w:val="24"/>
                <w:szCs w:val="24"/>
              </w:rPr>
              <w:t>минераловатный</w:t>
            </w:r>
            <w:proofErr w:type="spellEnd"/>
            <w:r w:rsidRPr="008C2C46">
              <w:rPr>
                <w:sz w:val="24"/>
                <w:szCs w:val="24"/>
              </w:rPr>
              <w:t xml:space="preserve"> - 50мм в 2 слоя с перевязкой швов; </w:t>
            </w:r>
          </w:p>
          <w:p w14:paraId="77204ED9" w14:textId="77777777" w:rsidR="008D5863" w:rsidRPr="008C2C46" w:rsidRDefault="00F570C1"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Штукатурка </w:t>
            </w:r>
            <w:r w:rsidR="008D5863" w:rsidRPr="008C2C46">
              <w:rPr>
                <w:sz w:val="24"/>
                <w:szCs w:val="24"/>
              </w:rPr>
              <w:t xml:space="preserve">по малярной сетке; </w:t>
            </w:r>
          </w:p>
          <w:p w14:paraId="2D7DD258" w14:textId="77777777" w:rsidR="008D5863"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Грунтовка «Универсальная»;</w:t>
            </w:r>
          </w:p>
          <w:p w14:paraId="4EFB4904" w14:textId="77777777" w:rsidR="008D5863" w:rsidRPr="008C2C46" w:rsidRDefault="00F3782E"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w:t>
            </w:r>
          </w:p>
        </w:tc>
      </w:tr>
      <w:tr w:rsidR="002E0D3A" w:rsidRPr="008C2C46" w14:paraId="3919A976" w14:textId="77777777" w:rsidTr="0002082C">
        <w:tc>
          <w:tcPr>
            <w:tcW w:w="1560" w:type="dxa"/>
          </w:tcPr>
          <w:p w14:paraId="70DE9D25" w14:textId="77777777" w:rsidR="008D5863" w:rsidRPr="0002082C" w:rsidRDefault="008D5863" w:rsidP="00B34FB3">
            <w:pPr>
              <w:jc w:val="both"/>
              <w:rPr>
                <w:sz w:val="24"/>
                <w:szCs w:val="24"/>
              </w:rPr>
            </w:pPr>
            <w:r w:rsidRPr="0002082C">
              <w:rPr>
                <w:sz w:val="24"/>
                <w:szCs w:val="24"/>
              </w:rPr>
              <w:t>Потолки:</w:t>
            </w:r>
          </w:p>
        </w:tc>
        <w:tc>
          <w:tcPr>
            <w:tcW w:w="8788" w:type="dxa"/>
          </w:tcPr>
          <w:p w14:paraId="273F7972"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Утеплитель </w:t>
            </w:r>
            <w:proofErr w:type="spellStart"/>
            <w:r w:rsidRPr="008C2C46">
              <w:rPr>
                <w:sz w:val="24"/>
                <w:szCs w:val="24"/>
              </w:rPr>
              <w:t>минераловатный</w:t>
            </w:r>
            <w:proofErr w:type="spellEnd"/>
            <w:r w:rsidRPr="008C2C46" w:rsidDel="007E5B7F">
              <w:rPr>
                <w:sz w:val="24"/>
                <w:szCs w:val="24"/>
              </w:rPr>
              <w:t xml:space="preserve"> </w:t>
            </w:r>
            <w:r w:rsidRPr="008C2C46">
              <w:rPr>
                <w:sz w:val="24"/>
                <w:szCs w:val="24"/>
              </w:rPr>
              <w:t xml:space="preserve">- 50мм в 2 слоя с перевязкой швов; </w:t>
            </w:r>
          </w:p>
          <w:p w14:paraId="4922DE8F" w14:textId="77777777" w:rsidR="008D5863" w:rsidRPr="008C2C46" w:rsidRDefault="00F570C1"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Штукатурка </w:t>
            </w:r>
            <w:r w:rsidR="008D5863" w:rsidRPr="008C2C46">
              <w:rPr>
                <w:sz w:val="24"/>
                <w:szCs w:val="24"/>
              </w:rPr>
              <w:t xml:space="preserve">по малярной сетке; </w:t>
            </w:r>
          </w:p>
          <w:p w14:paraId="59C0ED1D" w14:textId="77777777" w:rsidR="008D5863"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Грунтовка «Универсальная»;</w:t>
            </w:r>
          </w:p>
          <w:p w14:paraId="59555138" w14:textId="77777777" w:rsidR="008D5863" w:rsidRPr="008C2C46" w:rsidRDefault="00F3782E"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w:t>
            </w:r>
            <w:r>
              <w:rPr>
                <w:sz w:val="24"/>
                <w:szCs w:val="24"/>
              </w:rPr>
              <w:t>потолка</w:t>
            </w:r>
            <w:r w:rsidRPr="00716C3B">
              <w:rPr>
                <w:sz w:val="24"/>
                <w:szCs w:val="24"/>
              </w:rPr>
              <w:t xml:space="preserve"> за 2 раза - Краска </w:t>
            </w:r>
            <w:proofErr w:type="spellStart"/>
            <w:r w:rsidRPr="00716C3B">
              <w:rPr>
                <w:sz w:val="24"/>
                <w:szCs w:val="24"/>
              </w:rPr>
              <w:t>вододисперсионная</w:t>
            </w:r>
            <w:proofErr w:type="spellEnd"/>
            <w:r w:rsidRPr="00716C3B">
              <w:rPr>
                <w:sz w:val="24"/>
                <w:szCs w:val="24"/>
              </w:rPr>
              <w:t>.</w:t>
            </w:r>
          </w:p>
        </w:tc>
      </w:tr>
    </w:tbl>
    <w:p w14:paraId="2886DEB9" w14:textId="77777777" w:rsidR="008D5863" w:rsidRPr="008C2C46" w:rsidRDefault="008D5863" w:rsidP="00B34FB3">
      <w:pPr>
        <w:ind w:left="181" w:right="175" w:hanging="181"/>
        <w:jc w:val="both"/>
        <w:rPr>
          <w:b/>
          <w:sz w:val="24"/>
          <w:szCs w:val="24"/>
          <w:u w:val="single"/>
        </w:rPr>
      </w:pPr>
    </w:p>
    <w:p w14:paraId="591B244A" w14:textId="77777777" w:rsidR="00BF2E46" w:rsidRPr="0002082C" w:rsidRDefault="00BF2E46" w:rsidP="00B34FB3">
      <w:pPr>
        <w:spacing w:after="120"/>
        <w:ind w:firstLine="567"/>
        <w:jc w:val="both"/>
        <w:rPr>
          <w:sz w:val="24"/>
          <w:szCs w:val="24"/>
        </w:rPr>
      </w:pPr>
      <w:r w:rsidRPr="0002082C">
        <w:rPr>
          <w:sz w:val="24"/>
          <w:szCs w:val="24"/>
        </w:rPr>
        <w:t xml:space="preserve">Приточные </w:t>
      </w:r>
      <w:proofErr w:type="spellStart"/>
      <w:r w:rsidRPr="0002082C">
        <w:rPr>
          <w:sz w:val="24"/>
          <w:szCs w:val="24"/>
        </w:rPr>
        <w:t>венткамеры</w:t>
      </w:r>
      <w:proofErr w:type="spellEnd"/>
      <w:r w:rsidRPr="0002082C">
        <w:rPr>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8C2C46" w14:paraId="41B46CAE" w14:textId="77777777" w:rsidTr="0002082C">
        <w:tc>
          <w:tcPr>
            <w:tcW w:w="1560" w:type="dxa"/>
          </w:tcPr>
          <w:p w14:paraId="014C16DC" w14:textId="77777777" w:rsidR="008D5863" w:rsidRPr="0002082C" w:rsidRDefault="008D5863"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5F159F95"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Плиты звукоизоляционные из стекловолокна, 2 слоя (2x20мм);</w:t>
            </w:r>
          </w:p>
          <w:p w14:paraId="5B97F0AB"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Устройство цементно-песчаной стяжки, толщ. 40мм. Цементно-песчаный ра</w:t>
            </w:r>
            <w:r w:rsidRPr="008C2C46">
              <w:rPr>
                <w:sz w:val="24"/>
                <w:szCs w:val="24"/>
              </w:rPr>
              <w:t>с</w:t>
            </w:r>
            <w:r w:rsidRPr="008C2C46">
              <w:rPr>
                <w:sz w:val="24"/>
                <w:szCs w:val="24"/>
              </w:rPr>
              <w:t>твор М150;</w:t>
            </w:r>
          </w:p>
          <w:p w14:paraId="6EF8B7BF"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Гидроизоляция – два слоя «ТЕХНОЭЛАСТ ЭПП 4.0»;</w:t>
            </w:r>
          </w:p>
          <w:p w14:paraId="56ADFC3E"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Монолитная армированная стяжка М300, армированная сеткой 4x50x50 – 50мм;</w:t>
            </w:r>
          </w:p>
          <w:p w14:paraId="6BB2B90D"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Грунтовани</w:t>
            </w:r>
            <w:proofErr w:type="gramStart"/>
            <w:r w:rsidRPr="008C2C46">
              <w:rPr>
                <w:sz w:val="24"/>
                <w:szCs w:val="24"/>
              </w:rPr>
              <w:t>е–</w:t>
            </w:r>
            <w:proofErr w:type="gramEnd"/>
            <w:r w:rsidRPr="008C2C46">
              <w:rPr>
                <w:sz w:val="24"/>
                <w:szCs w:val="24"/>
              </w:rPr>
              <w:t xml:space="preserve"> грунтовка Бетон-контакт;</w:t>
            </w:r>
          </w:p>
          <w:p w14:paraId="42722275" w14:textId="77777777" w:rsidR="00AD063B" w:rsidRPr="008C2C46" w:rsidRDefault="00631A5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Обеспыливающая и упрочняющая пропитка (раствор клея ПВА)</w:t>
            </w:r>
          </w:p>
          <w:p w14:paraId="2FA0AA5D" w14:textId="77777777" w:rsidR="008D5863" w:rsidRPr="008C2C46" w:rsidRDefault="00631A5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 </w:t>
            </w:r>
            <w:proofErr w:type="gramStart"/>
            <w:r w:rsidR="00AD063B" w:rsidRPr="008C2C46">
              <w:rPr>
                <w:sz w:val="24"/>
                <w:szCs w:val="24"/>
              </w:rPr>
              <w:t>Специальные</w:t>
            </w:r>
            <w:proofErr w:type="gramEnd"/>
            <w:r w:rsidR="00AD063B" w:rsidRPr="008C2C46">
              <w:rPr>
                <w:sz w:val="24"/>
                <w:szCs w:val="24"/>
              </w:rPr>
              <w:t xml:space="preserve"> </w:t>
            </w:r>
            <w:proofErr w:type="spellStart"/>
            <w:r w:rsidR="00AD063B" w:rsidRPr="008C2C46">
              <w:rPr>
                <w:sz w:val="24"/>
                <w:szCs w:val="24"/>
              </w:rPr>
              <w:t>виброопоры</w:t>
            </w:r>
            <w:proofErr w:type="spellEnd"/>
            <w:r w:rsidR="00AD063B" w:rsidRPr="008C2C46">
              <w:rPr>
                <w:sz w:val="24"/>
                <w:szCs w:val="24"/>
              </w:rPr>
              <w:t xml:space="preserve"> под оборудование</w:t>
            </w:r>
          </w:p>
        </w:tc>
      </w:tr>
      <w:tr w:rsidR="002E0D3A" w:rsidRPr="00716C3B" w14:paraId="41926AE5" w14:textId="77777777" w:rsidTr="0002082C">
        <w:tc>
          <w:tcPr>
            <w:tcW w:w="1560" w:type="dxa"/>
          </w:tcPr>
          <w:p w14:paraId="41BA2035" w14:textId="77777777" w:rsidR="008D5863" w:rsidRPr="0002082C" w:rsidRDefault="008D5863" w:rsidP="00B34FB3">
            <w:pPr>
              <w:jc w:val="both"/>
              <w:rPr>
                <w:sz w:val="24"/>
                <w:szCs w:val="24"/>
              </w:rPr>
            </w:pPr>
            <w:r w:rsidRPr="0002082C">
              <w:rPr>
                <w:sz w:val="24"/>
                <w:szCs w:val="24"/>
              </w:rPr>
              <w:t>Стены:</w:t>
            </w:r>
          </w:p>
        </w:tc>
        <w:tc>
          <w:tcPr>
            <w:tcW w:w="8788" w:type="dxa"/>
          </w:tcPr>
          <w:p w14:paraId="1C7278A8"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Утеплитель </w:t>
            </w:r>
            <w:proofErr w:type="spellStart"/>
            <w:r w:rsidRPr="008C2C46">
              <w:rPr>
                <w:sz w:val="24"/>
                <w:szCs w:val="24"/>
              </w:rPr>
              <w:t>минераловатный</w:t>
            </w:r>
            <w:proofErr w:type="spellEnd"/>
            <w:r w:rsidRPr="008C2C46" w:rsidDel="007E5B7F">
              <w:rPr>
                <w:sz w:val="24"/>
                <w:szCs w:val="24"/>
              </w:rPr>
              <w:t xml:space="preserve"> </w:t>
            </w:r>
            <w:r w:rsidRPr="008C2C46">
              <w:rPr>
                <w:sz w:val="24"/>
                <w:szCs w:val="24"/>
              </w:rPr>
              <w:t xml:space="preserve">- 50мм в 2 слоя с перевязкой швов; </w:t>
            </w:r>
          </w:p>
          <w:p w14:paraId="6E8B91FB" w14:textId="77777777" w:rsidR="008D5863" w:rsidRPr="008C2C46" w:rsidRDefault="00CF4492"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Штукатурка </w:t>
            </w:r>
            <w:r w:rsidR="008D5863" w:rsidRPr="008C2C46">
              <w:rPr>
                <w:sz w:val="24"/>
                <w:szCs w:val="24"/>
              </w:rPr>
              <w:t xml:space="preserve">по малярной сетке; </w:t>
            </w:r>
          </w:p>
          <w:p w14:paraId="7B6C38ED"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Грунтовка «Универсальная»;</w:t>
            </w:r>
          </w:p>
          <w:p w14:paraId="01D0C7EC" w14:textId="77777777" w:rsidR="008D5863" w:rsidRPr="008C2C46" w:rsidRDefault="008D5863" w:rsidP="00C242BC">
            <w:pPr>
              <w:pStyle w:val="21"/>
              <w:numPr>
                <w:ilvl w:val="0"/>
                <w:numId w:val="6"/>
              </w:numPr>
              <w:tabs>
                <w:tab w:val="left" w:pos="459"/>
              </w:tabs>
              <w:spacing w:after="0" w:line="240" w:lineRule="auto"/>
              <w:ind w:left="0" w:firstLine="284"/>
              <w:jc w:val="both"/>
              <w:rPr>
                <w:sz w:val="24"/>
                <w:szCs w:val="24"/>
              </w:rPr>
            </w:pPr>
            <w:r w:rsidRPr="008C2C46">
              <w:rPr>
                <w:sz w:val="24"/>
                <w:szCs w:val="24"/>
              </w:rPr>
              <w:t xml:space="preserve">Окраска стен за 2 раза - Краска </w:t>
            </w:r>
            <w:proofErr w:type="spellStart"/>
            <w:r w:rsidRPr="008C2C46">
              <w:rPr>
                <w:sz w:val="24"/>
                <w:szCs w:val="24"/>
              </w:rPr>
              <w:t>вододисперсионная</w:t>
            </w:r>
            <w:proofErr w:type="spellEnd"/>
            <w:r w:rsidRPr="008C2C46">
              <w:rPr>
                <w:sz w:val="24"/>
                <w:szCs w:val="24"/>
              </w:rPr>
              <w:t>.</w:t>
            </w:r>
          </w:p>
        </w:tc>
      </w:tr>
      <w:tr w:rsidR="002E0D3A" w:rsidRPr="00716C3B" w14:paraId="1CDD4E14" w14:textId="77777777" w:rsidTr="0002082C">
        <w:tc>
          <w:tcPr>
            <w:tcW w:w="1560" w:type="dxa"/>
          </w:tcPr>
          <w:p w14:paraId="291BBBF2" w14:textId="77777777" w:rsidR="008D5863" w:rsidRPr="0002082C" w:rsidRDefault="008D5863" w:rsidP="00B34FB3">
            <w:pPr>
              <w:jc w:val="both"/>
              <w:rPr>
                <w:sz w:val="24"/>
                <w:szCs w:val="24"/>
              </w:rPr>
            </w:pPr>
            <w:r w:rsidRPr="0002082C">
              <w:rPr>
                <w:sz w:val="24"/>
                <w:szCs w:val="24"/>
              </w:rPr>
              <w:t>Потолки:</w:t>
            </w:r>
          </w:p>
        </w:tc>
        <w:tc>
          <w:tcPr>
            <w:tcW w:w="8788" w:type="dxa"/>
          </w:tcPr>
          <w:p w14:paraId="2805FAD9" w14:textId="77777777" w:rsidR="008D5863" w:rsidRPr="00716C3B" w:rsidRDefault="008D586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Утеплитель </w:t>
            </w:r>
            <w:proofErr w:type="spellStart"/>
            <w:r w:rsidRPr="00716C3B">
              <w:rPr>
                <w:sz w:val="24"/>
                <w:szCs w:val="24"/>
              </w:rPr>
              <w:t>минераловатный</w:t>
            </w:r>
            <w:proofErr w:type="spellEnd"/>
            <w:r w:rsidRPr="00716C3B" w:rsidDel="007E5B7F">
              <w:rPr>
                <w:sz w:val="24"/>
                <w:szCs w:val="24"/>
              </w:rPr>
              <w:t xml:space="preserve"> </w:t>
            </w:r>
            <w:r w:rsidRPr="00716C3B">
              <w:rPr>
                <w:sz w:val="24"/>
                <w:szCs w:val="24"/>
              </w:rPr>
              <w:t xml:space="preserve">- 50мм в 2 слоя с перевязкой швов; </w:t>
            </w:r>
          </w:p>
          <w:p w14:paraId="087518B3" w14:textId="77777777" w:rsidR="008D5863" w:rsidRPr="00716C3B" w:rsidRDefault="00CF449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Штукатурка </w:t>
            </w:r>
            <w:r w:rsidR="008D5863" w:rsidRPr="00716C3B">
              <w:rPr>
                <w:sz w:val="24"/>
                <w:szCs w:val="24"/>
              </w:rPr>
              <w:t xml:space="preserve">по малярной сетке; </w:t>
            </w:r>
          </w:p>
          <w:p w14:paraId="0F41318B" w14:textId="77777777" w:rsidR="008D5863" w:rsidRDefault="008D586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531662E8" w14:textId="77777777" w:rsidR="008D5863" w:rsidRPr="00716C3B" w:rsidRDefault="00F3782E"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w:t>
            </w:r>
            <w:r>
              <w:rPr>
                <w:sz w:val="24"/>
                <w:szCs w:val="24"/>
              </w:rPr>
              <w:t>потолка</w:t>
            </w:r>
            <w:r w:rsidRPr="00716C3B">
              <w:rPr>
                <w:sz w:val="24"/>
                <w:szCs w:val="24"/>
              </w:rPr>
              <w:t xml:space="preserve"> за 2 раза - Краска </w:t>
            </w:r>
            <w:proofErr w:type="spellStart"/>
            <w:r w:rsidRPr="00716C3B">
              <w:rPr>
                <w:sz w:val="24"/>
                <w:szCs w:val="24"/>
              </w:rPr>
              <w:t>вододисперсионная</w:t>
            </w:r>
            <w:proofErr w:type="spellEnd"/>
            <w:r w:rsidRPr="00716C3B">
              <w:rPr>
                <w:sz w:val="24"/>
                <w:szCs w:val="24"/>
              </w:rPr>
              <w:t>.</w:t>
            </w:r>
          </w:p>
        </w:tc>
      </w:tr>
    </w:tbl>
    <w:p w14:paraId="7109090A" w14:textId="77777777" w:rsidR="000B3F5A" w:rsidRPr="00716C3B" w:rsidRDefault="000B3F5A" w:rsidP="00B34FB3">
      <w:pPr>
        <w:ind w:left="180" w:right="175" w:hanging="180"/>
        <w:jc w:val="both"/>
        <w:rPr>
          <w:sz w:val="24"/>
          <w:szCs w:val="24"/>
        </w:rPr>
      </w:pPr>
    </w:p>
    <w:p w14:paraId="02ACB22F" w14:textId="77777777" w:rsidR="00BF2E46" w:rsidRPr="0002082C" w:rsidRDefault="002F6758" w:rsidP="00B34FB3">
      <w:pPr>
        <w:spacing w:after="120"/>
        <w:ind w:firstLine="567"/>
        <w:jc w:val="both"/>
        <w:rPr>
          <w:sz w:val="24"/>
          <w:szCs w:val="24"/>
        </w:rPr>
      </w:pPr>
      <w:r w:rsidRPr="0002082C">
        <w:rPr>
          <w:sz w:val="24"/>
          <w:szCs w:val="24"/>
        </w:rPr>
        <w:t>ИТП</w:t>
      </w:r>
      <w:r w:rsidR="00BF2E46" w:rsidRPr="0002082C">
        <w:rPr>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4E200541" w14:textId="77777777" w:rsidTr="0002082C">
        <w:tc>
          <w:tcPr>
            <w:tcW w:w="1560" w:type="dxa"/>
          </w:tcPr>
          <w:p w14:paraId="363C57C4" w14:textId="77777777" w:rsidR="00852A5B" w:rsidRPr="0002082C" w:rsidRDefault="00852A5B"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43FFD7DE"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цементно-песчаной стяжки по уклону, толщ. 20-40мм. Цементно-песчаный раствор М150;</w:t>
            </w:r>
          </w:p>
          <w:p w14:paraId="49092C13"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Гидроизоляция – 2 слоя рулонного гидроизоляционного материала с завед</w:t>
            </w:r>
            <w:r w:rsidRPr="00716C3B">
              <w:rPr>
                <w:sz w:val="24"/>
                <w:szCs w:val="24"/>
              </w:rPr>
              <w:t>е</w:t>
            </w:r>
            <w:r w:rsidRPr="00716C3B">
              <w:rPr>
                <w:sz w:val="24"/>
                <w:szCs w:val="24"/>
              </w:rPr>
              <w:t>нием на 300 мм вертикальных поверхностей, места проходок инженерных комм</w:t>
            </w:r>
            <w:r w:rsidRPr="00716C3B">
              <w:rPr>
                <w:sz w:val="24"/>
                <w:szCs w:val="24"/>
              </w:rPr>
              <w:t>у</w:t>
            </w:r>
            <w:r w:rsidRPr="00716C3B">
              <w:rPr>
                <w:sz w:val="24"/>
                <w:szCs w:val="24"/>
              </w:rPr>
              <w:t>никаций через перекрытия оборудовать водозащитными бортами (стаканами) с заведением ковра гидроизоляции на их вертикальные и горизонтальные поверхн</w:t>
            </w:r>
            <w:r w:rsidRPr="00716C3B">
              <w:rPr>
                <w:sz w:val="24"/>
                <w:szCs w:val="24"/>
              </w:rPr>
              <w:t>о</w:t>
            </w:r>
            <w:r w:rsidRPr="00716C3B">
              <w:rPr>
                <w:sz w:val="24"/>
                <w:szCs w:val="24"/>
              </w:rPr>
              <w:t xml:space="preserve">сти; </w:t>
            </w:r>
          </w:p>
          <w:p w14:paraId="7FECB93A"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защитной цементно-песчаной стяжки, толщ. 40мм армированной сеткой 4х50х50. Цементно-песчаный раствор М150;</w:t>
            </w:r>
          </w:p>
          <w:p w14:paraId="378AEE97"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w:t>
            </w:r>
          </w:p>
          <w:p w14:paraId="67EFEEE5"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Клей;</w:t>
            </w:r>
          </w:p>
          <w:p w14:paraId="7AACB170" w14:textId="77777777" w:rsidR="00852A5B" w:rsidRPr="00716C3B" w:rsidRDefault="00EF7101" w:rsidP="00C242BC">
            <w:pPr>
              <w:pStyle w:val="21"/>
              <w:numPr>
                <w:ilvl w:val="0"/>
                <w:numId w:val="6"/>
              </w:numPr>
              <w:tabs>
                <w:tab w:val="left" w:pos="459"/>
              </w:tabs>
              <w:spacing w:after="0" w:line="240" w:lineRule="auto"/>
              <w:ind w:left="0" w:firstLine="284"/>
              <w:jc w:val="both"/>
              <w:rPr>
                <w:sz w:val="24"/>
                <w:szCs w:val="24"/>
              </w:rPr>
            </w:pPr>
            <w:proofErr w:type="spellStart"/>
            <w:r w:rsidRPr="00716C3B">
              <w:rPr>
                <w:sz w:val="24"/>
                <w:szCs w:val="24"/>
              </w:rPr>
              <w:t>К</w:t>
            </w:r>
            <w:r w:rsidR="00852A5B" w:rsidRPr="00716C3B">
              <w:rPr>
                <w:sz w:val="24"/>
                <w:szCs w:val="24"/>
              </w:rPr>
              <w:t>ерамогранитная</w:t>
            </w:r>
            <w:proofErr w:type="spellEnd"/>
            <w:r w:rsidR="00852A5B" w:rsidRPr="00716C3B">
              <w:rPr>
                <w:sz w:val="24"/>
                <w:szCs w:val="24"/>
              </w:rPr>
              <w:t xml:space="preserve"> плитка;</w:t>
            </w:r>
          </w:p>
        </w:tc>
      </w:tr>
      <w:tr w:rsidR="002E0D3A" w:rsidRPr="00716C3B" w14:paraId="60B56A64" w14:textId="77777777" w:rsidTr="0002082C">
        <w:tc>
          <w:tcPr>
            <w:tcW w:w="1560" w:type="dxa"/>
          </w:tcPr>
          <w:p w14:paraId="3D767A49" w14:textId="77777777" w:rsidR="00852A5B" w:rsidRPr="0002082C" w:rsidRDefault="00852A5B" w:rsidP="00B34FB3">
            <w:pPr>
              <w:jc w:val="both"/>
              <w:rPr>
                <w:sz w:val="24"/>
                <w:szCs w:val="24"/>
              </w:rPr>
            </w:pPr>
            <w:r w:rsidRPr="0002082C">
              <w:rPr>
                <w:sz w:val="24"/>
                <w:szCs w:val="24"/>
              </w:rPr>
              <w:t>Стены:</w:t>
            </w:r>
          </w:p>
        </w:tc>
        <w:tc>
          <w:tcPr>
            <w:tcW w:w="8788" w:type="dxa"/>
          </w:tcPr>
          <w:p w14:paraId="053E1D09" w14:textId="77777777" w:rsidR="00852A5B" w:rsidRPr="00716C3B" w:rsidRDefault="00852A5B" w:rsidP="00B34FB3">
            <w:pPr>
              <w:pStyle w:val="21"/>
              <w:tabs>
                <w:tab w:val="left" w:pos="459"/>
              </w:tabs>
              <w:spacing w:after="0" w:line="240" w:lineRule="auto"/>
              <w:ind w:left="284"/>
              <w:jc w:val="both"/>
              <w:rPr>
                <w:sz w:val="24"/>
                <w:szCs w:val="24"/>
                <w:u w:val="single"/>
              </w:rPr>
            </w:pPr>
            <w:r w:rsidRPr="00716C3B">
              <w:rPr>
                <w:sz w:val="24"/>
                <w:szCs w:val="24"/>
                <w:u w:val="single"/>
              </w:rPr>
              <w:t>До h=</w:t>
            </w:r>
            <w:r w:rsidR="004D5C47" w:rsidRPr="00716C3B">
              <w:rPr>
                <w:sz w:val="24"/>
                <w:szCs w:val="24"/>
                <w:u w:val="single"/>
              </w:rPr>
              <w:t xml:space="preserve"> 1500</w:t>
            </w:r>
            <w:r w:rsidRPr="00716C3B">
              <w:rPr>
                <w:sz w:val="24"/>
                <w:szCs w:val="24"/>
                <w:u w:val="single"/>
              </w:rPr>
              <w:t xml:space="preserve"> мм:</w:t>
            </w:r>
          </w:p>
          <w:p w14:paraId="3AECA5EE"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23A67620"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Клей;</w:t>
            </w:r>
          </w:p>
          <w:p w14:paraId="440E7B39"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proofErr w:type="spellStart"/>
            <w:r w:rsidRPr="00716C3B">
              <w:rPr>
                <w:sz w:val="24"/>
                <w:szCs w:val="24"/>
              </w:rPr>
              <w:t>Керамогранитная</w:t>
            </w:r>
            <w:proofErr w:type="spellEnd"/>
            <w:r w:rsidRPr="00716C3B">
              <w:rPr>
                <w:sz w:val="24"/>
                <w:szCs w:val="24"/>
              </w:rPr>
              <w:t xml:space="preserve"> плитка;</w:t>
            </w:r>
          </w:p>
          <w:p w14:paraId="7A9A0C20" w14:textId="77777777" w:rsidR="00852A5B" w:rsidRPr="00716C3B" w:rsidRDefault="00852A5B" w:rsidP="00B34FB3">
            <w:pPr>
              <w:pStyle w:val="21"/>
              <w:tabs>
                <w:tab w:val="left" w:pos="459"/>
              </w:tabs>
              <w:spacing w:after="0" w:line="240" w:lineRule="auto"/>
              <w:jc w:val="both"/>
              <w:rPr>
                <w:sz w:val="24"/>
                <w:szCs w:val="24"/>
              </w:rPr>
            </w:pPr>
          </w:p>
          <w:p w14:paraId="02D02057" w14:textId="77777777" w:rsidR="00852A5B" w:rsidRPr="00716C3B" w:rsidRDefault="00852A5B" w:rsidP="00B34FB3">
            <w:pPr>
              <w:pStyle w:val="21"/>
              <w:tabs>
                <w:tab w:val="left" w:pos="459"/>
              </w:tabs>
              <w:spacing w:after="0" w:line="240" w:lineRule="auto"/>
              <w:ind w:left="284"/>
              <w:jc w:val="both"/>
              <w:rPr>
                <w:sz w:val="24"/>
                <w:szCs w:val="24"/>
                <w:u w:val="single"/>
              </w:rPr>
            </w:pPr>
            <w:r w:rsidRPr="00716C3B">
              <w:rPr>
                <w:sz w:val="24"/>
                <w:szCs w:val="24"/>
                <w:u w:val="single"/>
              </w:rPr>
              <w:t>Выше h=</w:t>
            </w:r>
            <w:r w:rsidR="004D5C47" w:rsidRPr="00716C3B">
              <w:rPr>
                <w:sz w:val="24"/>
                <w:szCs w:val="24"/>
                <w:u w:val="single"/>
              </w:rPr>
              <w:t xml:space="preserve"> 1500</w:t>
            </w:r>
            <w:r w:rsidRPr="00716C3B">
              <w:rPr>
                <w:sz w:val="24"/>
                <w:szCs w:val="24"/>
                <w:u w:val="single"/>
              </w:rPr>
              <w:t xml:space="preserve"> мм:</w:t>
            </w:r>
          </w:p>
          <w:p w14:paraId="05754EB3"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0058D923" w14:textId="77777777" w:rsidR="00852A5B" w:rsidRPr="00716C3B" w:rsidRDefault="00CF449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 </w:t>
            </w:r>
            <w:r w:rsidR="00852A5B" w:rsidRPr="00716C3B">
              <w:rPr>
                <w:sz w:val="24"/>
                <w:szCs w:val="24"/>
              </w:rPr>
              <w:t>Грунтовка «Универсальная»;</w:t>
            </w:r>
            <w:r w:rsidRPr="00716C3B">
              <w:rPr>
                <w:sz w:val="24"/>
                <w:szCs w:val="24"/>
              </w:rPr>
              <w:t xml:space="preserve"> </w:t>
            </w:r>
          </w:p>
          <w:p w14:paraId="6B8ECF59"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28FA269E" w14:textId="77777777" w:rsidTr="0002082C">
        <w:tc>
          <w:tcPr>
            <w:tcW w:w="1560" w:type="dxa"/>
          </w:tcPr>
          <w:p w14:paraId="2ABF7697" w14:textId="77777777" w:rsidR="00852A5B" w:rsidRPr="0002082C" w:rsidRDefault="00852A5B" w:rsidP="00B34FB3">
            <w:pPr>
              <w:jc w:val="both"/>
              <w:rPr>
                <w:sz w:val="24"/>
                <w:szCs w:val="24"/>
              </w:rPr>
            </w:pPr>
            <w:r w:rsidRPr="0002082C">
              <w:rPr>
                <w:sz w:val="24"/>
                <w:szCs w:val="24"/>
              </w:rPr>
              <w:t>Потолки:</w:t>
            </w:r>
          </w:p>
        </w:tc>
        <w:tc>
          <w:tcPr>
            <w:tcW w:w="8788" w:type="dxa"/>
          </w:tcPr>
          <w:p w14:paraId="0E3546CA"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 грунтовка Бетон-контакт;</w:t>
            </w:r>
          </w:p>
          <w:p w14:paraId="2CE9753F" w14:textId="77777777" w:rsidR="00852A5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1343BEC4" w14:textId="77777777" w:rsidR="00F3782E" w:rsidRPr="00716C3B" w:rsidRDefault="00F3782E"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1FA844D5" w14:textId="77777777" w:rsidR="00852A5B" w:rsidRPr="00716C3B" w:rsidRDefault="00852A5B" w:rsidP="00B34FB3">
      <w:pPr>
        <w:jc w:val="both"/>
        <w:rPr>
          <w:b/>
          <w:sz w:val="24"/>
          <w:szCs w:val="24"/>
          <w:u w:val="single"/>
        </w:rPr>
      </w:pPr>
    </w:p>
    <w:p w14:paraId="15655328" w14:textId="77777777" w:rsidR="006106DD" w:rsidRPr="001E5D7B" w:rsidRDefault="00BF2E46" w:rsidP="00B34FB3">
      <w:pPr>
        <w:ind w:firstLine="567"/>
        <w:jc w:val="both"/>
        <w:rPr>
          <w:sz w:val="24"/>
          <w:szCs w:val="24"/>
        </w:rPr>
      </w:pPr>
      <w:r w:rsidRPr="001E5D7B">
        <w:rPr>
          <w:sz w:val="24"/>
          <w:szCs w:val="24"/>
        </w:rPr>
        <w:t>Тамбуры, лифтовые холлы:</w:t>
      </w:r>
      <w:r w:rsidR="00E40028" w:rsidRPr="001E5D7B">
        <w:rPr>
          <w:sz w:val="24"/>
          <w:szCs w:val="24"/>
        </w:rPr>
        <w:t xml:space="preserve"> </w:t>
      </w:r>
      <w:r w:rsidR="00DF48E5" w:rsidRPr="001E5D7B">
        <w:rPr>
          <w:sz w:val="24"/>
          <w:szCs w:val="24"/>
        </w:rPr>
        <w:t xml:space="preserve"> </w:t>
      </w:r>
    </w:p>
    <w:p w14:paraId="6B33ECB6" w14:textId="77777777" w:rsidR="006106DD" w:rsidRPr="00716C3B" w:rsidRDefault="006106DD" w:rsidP="00B34FB3">
      <w:pPr>
        <w:ind w:right="-2" w:firstLine="567"/>
        <w:jc w:val="both"/>
        <w:rPr>
          <w:sz w:val="24"/>
          <w:szCs w:val="24"/>
        </w:rPr>
      </w:pPr>
      <w:r w:rsidRPr="001E5D7B">
        <w:rPr>
          <w:sz w:val="24"/>
          <w:szCs w:val="24"/>
        </w:rPr>
        <w:t xml:space="preserve">Отделка уточняется </w:t>
      </w:r>
      <w:proofErr w:type="gramStart"/>
      <w:r w:rsidRPr="001E5D7B">
        <w:rPr>
          <w:sz w:val="24"/>
          <w:szCs w:val="24"/>
        </w:rPr>
        <w:t>дизайн-проек</w:t>
      </w:r>
      <w:r w:rsidR="00CE5145" w:rsidRPr="001E5D7B">
        <w:rPr>
          <w:sz w:val="24"/>
          <w:szCs w:val="24"/>
        </w:rPr>
        <w:t>том</w:t>
      </w:r>
      <w:proofErr w:type="gramEnd"/>
      <w:r w:rsidR="00CE5145" w:rsidRPr="001E5D7B">
        <w:rPr>
          <w:sz w:val="24"/>
          <w:szCs w:val="24"/>
        </w:rPr>
        <w:t xml:space="preserve"> и согласовывается Застройщиком</w:t>
      </w:r>
      <w:r w:rsidRPr="001E5D7B">
        <w:rPr>
          <w:sz w:val="24"/>
          <w:szCs w:val="24"/>
        </w:rPr>
        <w:t xml:space="preserve">. Разработка </w:t>
      </w:r>
      <w:r w:rsidR="00F3782E" w:rsidRPr="001E5D7B">
        <w:rPr>
          <w:sz w:val="24"/>
          <w:szCs w:val="24"/>
        </w:rPr>
        <w:t xml:space="preserve">рабочей документации (по </w:t>
      </w:r>
      <w:proofErr w:type="gramStart"/>
      <w:r w:rsidR="00F3782E" w:rsidRPr="001E5D7B">
        <w:rPr>
          <w:sz w:val="24"/>
          <w:szCs w:val="24"/>
        </w:rPr>
        <w:t>дизайн-проекту</w:t>
      </w:r>
      <w:proofErr w:type="gramEnd"/>
      <w:r w:rsidR="00F3782E" w:rsidRPr="001E5D7B">
        <w:rPr>
          <w:sz w:val="24"/>
          <w:szCs w:val="24"/>
        </w:rPr>
        <w:t xml:space="preserve">) </w:t>
      </w:r>
      <w:r w:rsidRPr="001E5D7B">
        <w:rPr>
          <w:sz w:val="24"/>
          <w:szCs w:val="24"/>
        </w:rPr>
        <w:t>входит в объем данного проекта. Разработчик проекта должен согласовать с</w:t>
      </w:r>
      <w:r w:rsidR="00CE5145" w:rsidRPr="001E5D7B">
        <w:rPr>
          <w:sz w:val="24"/>
          <w:szCs w:val="24"/>
        </w:rPr>
        <w:t xml:space="preserve">вои решения с </w:t>
      </w:r>
      <w:r w:rsidR="003B40FE" w:rsidRPr="001E5D7B">
        <w:rPr>
          <w:sz w:val="24"/>
          <w:szCs w:val="24"/>
        </w:rPr>
        <w:t>Застройщиком</w:t>
      </w:r>
      <w:r w:rsidRPr="001E5D7B">
        <w:rPr>
          <w:sz w:val="24"/>
          <w:szCs w:val="24"/>
        </w:rPr>
        <w:t>.</w:t>
      </w:r>
    </w:p>
    <w:p w14:paraId="420CF163" w14:textId="77777777" w:rsidR="00C82E60" w:rsidRPr="00716C3B" w:rsidRDefault="00C82E60" w:rsidP="00B34FB3">
      <w:pPr>
        <w:ind w:right="-2" w:firstLine="567"/>
        <w:jc w:val="both"/>
        <w:rPr>
          <w:sz w:val="24"/>
          <w:szCs w:val="24"/>
        </w:rPr>
      </w:pPr>
    </w:p>
    <w:p w14:paraId="059532C4" w14:textId="77777777" w:rsidR="00BF2E46" w:rsidRPr="0002082C" w:rsidRDefault="00BF2E46" w:rsidP="00B34FB3">
      <w:pPr>
        <w:spacing w:after="120"/>
        <w:ind w:firstLine="567"/>
        <w:jc w:val="both"/>
        <w:rPr>
          <w:sz w:val="24"/>
          <w:szCs w:val="24"/>
        </w:rPr>
      </w:pPr>
      <w:r w:rsidRPr="0002082C">
        <w:rPr>
          <w:sz w:val="24"/>
          <w:szCs w:val="24"/>
        </w:rPr>
        <w:t>Технические помещения (</w:t>
      </w:r>
      <w:proofErr w:type="spellStart"/>
      <w:r w:rsidRPr="0002082C">
        <w:rPr>
          <w:sz w:val="24"/>
          <w:szCs w:val="24"/>
        </w:rPr>
        <w:t>электрощитовые</w:t>
      </w:r>
      <w:proofErr w:type="spellEnd"/>
      <w:r w:rsidR="005A39C2" w:rsidRPr="0002082C">
        <w:rPr>
          <w:sz w:val="24"/>
          <w:szCs w:val="24"/>
        </w:rPr>
        <w:t xml:space="preserve"> и т.д.</w:t>
      </w:r>
      <w:r w:rsidRPr="0002082C">
        <w:rPr>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5DA98240" w14:textId="77777777" w:rsidTr="0002082C">
        <w:tc>
          <w:tcPr>
            <w:tcW w:w="1560" w:type="dxa"/>
          </w:tcPr>
          <w:p w14:paraId="47C94DD6" w14:textId="77777777" w:rsidR="00852A5B" w:rsidRPr="0002082C" w:rsidRDefault="00852A5B"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10BBF345"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цементно-песчаной стяжки армированной сеткой 4х50х50, толщ. 50мм. Цементно-песчаный раствор М150;</w:t>
            </w:r>
          </w:p>
          <w:p w14:paraId="15706075"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1331196F" w14:textId="77777777" w:rsidR="00852A5B" w:rsidRPr="00716C3B" w:rsidRDefault="00631A53"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Обеспыливающая и упрочняющая пропитка (раствор клея ПВА</w:t>
            </w:r>
            <w:r w:rsidR="00B267EF" w:rsidRPr="00716C3B">
              <w:rPr>
                <w:sz w:val="24"/>
                <w:szCs w:val="24"/>
              </w:rPr>
              <w:t>)</w:t>
            </w:r>
          </w:p>
        </w:tc>
      </w:tr>
      <w:tr w:rsidR="002E0D3A" w:rsidRPr="00716C3B" w14:paraId="0C2EB571" w14:textId="77777777" w:rsidTr="0002082C">
        <w:tc>
          <w:tcPr>
            <w:tcW w:w="1560" w:type="dxa"/>
          </w:tcPr>
          <w:p w14:paraId="4AF6C3AA" w14:textId="77777777" w:rsidR="00852A5B" w:rsidRPr="0002082C" w:rsidRDefault="00852A5B" w:rsidP="00B34FB3">
            <w:pPr>
              <w:jc w:val="both"/>
              <w:rPr>
                <w:sz w:val="24"/>
                <w:szCs w:val="24"/>
              </w:rPr>
            </w:pPr>
            <w:r w:rsidRPr="0002082C">
              <w:rPr>
                <w:sz w:val="24"/>
                <w:szCs w:val="24"/>
              </w:rPr>
              <w:t>Стены:</w:t>
            </w:r>
          </w:p>
        </w:tc>
        <w:tc>
          <w:tcPr>
            <w:tcW w:w="8788" w:type="dxa"/>
          </w:tcPr>
          <w:p w14:paraId="0480CA04" w14:textId="77777777" w:rsidR="00F1324D" w:rsidRDefault="00F1324D"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5BD2B872" w14:textId="77777777" w:rsidR="00F1324D" w:rsidRPr="00716C3B"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57E623DB" w14:textId="77777777" w:rsidR="00F1324D"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p w14:paraId="55C1F05B" w14:textId="367BA71E"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p>
        </w:tc>
      </w:tr>
      <w:tr w:rsidR="002E0D3A" w:rsidRPr="00716C3B" w14:paraId="252B168F" w14:textId="77777777" w:rsidTr="0002082C">
        <w:tc>
          <w:tcPr>
            <w:tcW w:w="1560" w:type="dxa"/>
          </w:tcPr>
          <w:p w14:paraId="76F3767B" w14:textId="77777777" w:rsidR="00852A5B" w:rsidRPr="0002082C" w:rsidRDefault="00852A5B" w:rsidP="00B34FB3">
            <w:pPr>
              <w:jc w:val="both"/>
              <w:rPr>
                <w:sz w:val="24"/>
                <w:szCs w:val="24"/>
              </w:rPr>
            </w:pPr>
            <w:r w:rsidRPr="0002082C">
              <w:rPr>
                <w:sz w:val="24"/>
                <w:szCs w:val="24"/>
              </w:rPr>
              <w:t>Потолки:</w:t>
            </w:r>
          </w:p>
        </w:tc>
        <w:tc>
          <w:tcPr>
            <w:tcW w:w="8788" w:type="dxa"/>
          </w:tcPr>
          <w:p w14:paraId="2E527DFB" w14:textId="77777777" w:rsidR="00F1324D" w:rsidRDefault="00F1324D"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2DB7E33F" w14:textId="77777777" w:rsidR="00F1324D" w:rsidRPr="00716C3B"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01B20309" w14:textId="757D232B" w:rsidR="00852A5B" w:rsidRPr="00F1324D"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010D3ED4" w14:textId="77777777" w:rsidR="00BF2E46" w:rsidRPr="00716C3B" w:rsidRDefault="00BF2E46" w:rsidP="00B34FB3">
      <w:pPr>
        <w:ind w:left="180" w:right="175" w:hanging="180"/>
        <w:jc w:val="both"/>
        <w:rPr>
          <w:sz w:val="24"/>
          <w:szCs w:val="24"/>
        </w:rPr>
      </w:pPr>
    </w:p>
    <w:p w14:paraId="742FEB15" w14:textId="77777777" w:rsidR="00BF2E46" w:rsidRPr="0002082C" w:rsidRDefault="00BF2E46" w:rsidP="00B34FB3">
      <w:pPr>
        <w:spacing w:after="120"/>
        <w:ind w:firstLine="567"/>
        <w:jc w:val="both"/>
        <w:rPr>
          <w:sz w:val="24"/>
          <w:szCs w:val="24"/>
        </w:rPr>
      </w:pPr>
      <w:r w:rsidRPr="0002082C">
        <w:rPr>
          <w:sz w:val="24"/>
          <w:szCs w:val="24"/>
        </w:rPr>
        <w:t>Лестницы монолитные: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62BC3EE0" w14:textId="77777777" w:rsidTr="0002082C">
        <w:tc>
          <w:tcPr>
            <w:tcW w:w="1560" w:type="dxa"/>
          </w:tcPr>
          <w:p w14:paraId="6D5A7AF0" w14:textId="77777777" w:rsidR="00852A5B" w:rsidRPr="0002082C" w:rsidRDefault="00852A5B" w:rsidP="00B34FB3">
            <w:pPr>
              <w:jc w:val="both"/>
              <w:rPr>
                <w:sz w:val="24"/>
                <w:szCs w:val="24"/>
              </w:rPr>
            </w:pPr>
            <w:r w:rsidRPr="0002082C">
              <w:rPr>
                <w:sz w:val="24"/>
                <w:szCs w:val="24"/>
              </w:rPr>
              <w:t>Лестничная площадка</w:t>
            </w:r>
          </w:p>
          <w:p w14:paraId="432B4DBC" w14:textId="77777777" w:rsidR="00852A5B" w:rsidRPr="00716C3B" w:rsidRDefault="00852A5B" w:rsidP="00B34FB3">
            <w:pPr>
              <w:tabs>
                <w:tab w:val="right" w:pos="3045"/>
              </w:tabs>
              <w:jc w:val="both"/>
              <w:rPr>
                <w:b/>
                <w:sz w:val="24"/>
                <w:szCs w:val="24"/>
              </w:rPr>
            </w:pPr>
            <w:r w:rsidRPr="00716C3B">
              <w:rPr>
                <w:b/>
                <w:sz w:val="24"/>
                <w:szCs w:val="24"/>
              </w:rPr>
              <w:tab/>
            </w:r>
          </w:p>
        </w:tc>
        <w:tc>
          <w:tcPr>
            <w:tcW w:w="8788" w:type="dxa"/>
          </w:tcPr>
          <w:p w14:paraId="6F520B92"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выравнивающей цементно-песчаной стяжки, толщ. 50мм. Ц</w:t>
            </w:r>
            <w:r w:rsidRPr="00716C3B">
              <w:rPr>
                <w:sz w:val="24"/>
                <w:szCs w:val="24"/>
              </w:rPr>
              <w:t>е</w:t>
            </w:r>
            <w:r w:rsidRPr="00716C3B">
              <w:rPr>
                <w:sz w:val="24"/>
                <w:szCs w:val="24"/>
              </w:rPr>
              <w:t>ментно-песчаный раствор М150;</w:t>
            </w:r>
          </w:p>
          <w:p w14:paraId="3992DDEB"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w:t>
            </w:r>
          </w:p>
          <w:p w14:paraId="52586034"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Клей;</w:t>
            </w:r>
          </w:p>
          <w:p w14:paraId="236F90F2"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proofErr w:type="spellStart"/>
            <w:r w:rsidRPr="00716C3B">
              <w:rPr>
                <w:sz w:val="24"/>
                <w:szCs w:val="24"/>
              </w:rPr>
              <w:t>Керамогранитная</w:t>
            </w:r>
            <w:proofErr w:type="spellEnd"/>
            <w:r w:rsidRPr="00716C3B">
              <w:rPr>
                <w:sz w:val="24"/>
                <w:szCs w:val="24"/>
              </w:rPr>
              <w:t xml:space="preserve"> плитка;</w:t>
            </w:r>
          </w:p>
          <w:p w14:paraId="0A185687"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Затирка</w:t>
            </w:r>
            <w:r w:rsidR="00D130D5">
              <w:rPr>
                <w:sz w:val="24"/>
                <w:szCs w:val="24"/>
              </w:rPr>
              <w:t>.</w:t>
            </w:r>
          </w:p>
        </w:tc>
      </w:tr>
      <w:tr w:rsidR="002E0D3A" w:rsidRPr="00716C3B" w14:paraId="42E46E5A" w14:textId="77777777" w:rsidTr="0002082C">
        <w:tc>
          <w:tcPr>
            <w:tcW w:w="1560" w:type="dxa"/>
          </w:tcPr>
          <w:p w14:paraId="6AC4FC4D" w14:textId="77777777" w:rsidR="00852A5B" w:rsidRPr="0002082C" w:rsidRDefault="00852A5B" w:rsidP="00B34FB3">
            <w:pPr>
              <w:jc w:val="both"/>
              <w:rPr>
                <w:sz w:val="24"/>
                <w:szCs w:val="24"/>
              </w:rPr>
            </w:pPr>
            <w:r w:rsidRPr="0002082C">
              <w:rPr>
                <w:sz w:val="24"/>
                <w:szCs w:val="24"/>
              </w:rPr>
              <w:t>Ступени</w:t>
            </w:r>
          </w:p>
          <w:p w14:paraId="22100984" w14:textId="77777777" w:rsidR="00852A5B" w:rsidRPr="00716C3B" w:rsidRDefault="00852A5B" w:rsidP="00B34FB3">
            <w:pPr>
              <w:tabs>
                <w:tab w:val="right" w:pos="3045"/>
              </w:tabs>
              <w:jc w:val="both"/>
              <w:rPr>
                <w:b/>
                <w:sz w:val="24"/>
                <w:szCs w:val="24"/>
              </w:rPr>
            </w:pPr>
          </w:p>
        </w:tc>
        <w:tc>
          <w:tcPr>
            <w:tcW w:w="8788" w:type="dxa"/>
          </w:tcPr>
          <w:p w14:paraId="5C49C406"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под плитку;</w:t>
            </w:r>
          </w:p>
          <w:p w14:paraId="14F2076E"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Клей;</w:t>
            </w:r>
          </w:p>
          <w:p w14:paraId="2413B3FF"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proofErr w:type="spellStart"/>
            <w:r w:rsidRPr="00716C3B">
              <w:rPr>
                <w:sz w:val="24"/>
                <w:szCs w:val="24"/>
              </w:rPr>
              <w:t>Керамогранитная</w:t>
            </w:r>
            <w:proofErr w:type="spellEnd"/>
            <w:r w:rsidRPr="00716C3B">
              <w:rPr>
                <w:sz w:val="24"/>
                <w:szCs w:val="24"/>
              </w:rPr>
              <w:t xml:space="preserve"> плитка; </w:t>
            </w:r>
          </w:p>
          <w:p w14:paraId="22ECF77C"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Затирка;</w:t>
            </w:r>
          </w:p>
          <w:p w14:paraId="77DF0C36"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Плинтус h=100</w:t>
            </w:r>
            <w:r w:rsidR="00D130D5">
              <w:rPr>
                <w:sz w:val="24"/>
                <w:szCs w:val="24"/>
              </w:rPr>
              <w:t xml:space="preserve"> </w:t>
            </w:r>
            <w:r w:rsidRPr="00716C3B">
              <w:rPr>
                <w:sz w:val="24"/>
                <w:szCs w:val="24"/>
              </w:rPr>
              <w:t xml:space="preserve">мм –  </w:t>
            </w:r>
            <w:proofErr w:type="spellStart"/>
            <w:r w:rsidRPr="00716C3B">
              <w:rPr>
                <w:sz w:val="24"/>
                <w:szCs w:val="24"/>
              </w:rPr>
              <w:t>Керамогранитная</w:t>
            </w:r>
            <w:proofErr w:type="spellEnd"/>
            <w:r w:rsidRPr="00716C3B">
              <w:rPr>
                <w:sz w:val="24"/>
                <w:szCs w:val="24"/>
              </w:rPr>
              <w:t xml:space="preserve"> плитка неполированная.</w:t>
            </w:r>
          </w:p>
        </w:tc>
      </w:tr>
      <w:tr w:rsidR="002E0D3A" w:rsidRPr="00716C3B" w14:paraId="701CAC8E" w14:textId="77777777" w:rsidTr="0002082C">
        <w:tc>
          <w:tcPr>
            <w:tcW w:w="1560" w:type="dxa"/>
          </w:tcPr>
          <w:p w14:paraId="506A3A8D" w14:textId="77777777" w:rsidR="00852A5B" w:rsidRPr="0002082C" w:rsidRDefault="00852A5B" w:rsidP="00B34FB3">
            <w:pPr>
              <w:jc w:val="both"/>
              <w:rPr>
                <w:sz w:val="24"/>
                <w:szCs w:val="24"/>
              </w:rPr>
            </w:pPr>
            <w:r w:rsidRPr="0002082C">
              <w:rPr>
                <w:sz w:val="24"/>
                <w:szCs w:val="24"/>
              </w:rPr>
              <w:t>Торцы ст</w:t>
            </w:r>
            <w:r w:rsidRPr="0002082C">
              <w:rPr>
                <w:sz w:val="24"/>
                <w:szCs w:val="24"/>
              </w:rPr>
              <w:t>у</w:t>
            </w:r>
            <w:r w:rsidRPr="0002082C">
              <w:rPr>
                <w:sz w:val="24"/>
                <w:szCs w:val="24"/>
              </w:rPr>
              <w:t>пеней</w:t>
            </w:r>
          </w:p>
          <w:p w14:paraId="1655147C" w14:textId="77777777" w:rsidR="00852A5B" w:rsidRPr="00716C3B" w:rsidRDefault="00852A5B" w:rsidP="00B34FB3">
            <w:pPr>
              <w:tabs>
                <w:tab w:val="right" w:pos="3045"/>
              </w:tabs>
              <w:jc w:val="both"/>
              <w:rPr>
                <w:b/>
                <w:sz w:val="24"/>
                <w:szCs w:val="24"/>
              </w:rPr>
            </w:pPr>
          </w:p>
        </w:tc>
        <w:tc>
          <w:tcPr>
            <w:tcW w:w="8788" w:type="dxa"/>
          </w:tcPr>
          <w:p w14:paraId="58FF83AE"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5D6B919C"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w:t>
            </w:r>
          </w:p>
          <w:p w14:paraId="02BE00FE"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4E38B24A"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r w:rsidR="00D130D5">
              <w:rPr>
                <w:sz w:val="24"/>
                <w:szCs w:val="24"/>
              </w:rPr>
              <w:t>.</w:t>
            </w:r>
          </w:p>
        </w:tc>
      </w:tr>
      <w:tr w:rsidR="002E0D3A" w:rsidRPr="00716C3B" w14:paraId="08636B9C" w14:textId="77777777" w:rsidTr="0002082C">
        <w:tc>
          <w:tcPr>
            <w:tcW w:w="1560" w:type="dxa"/>
          </w:tcPr>
          <w:p w14:paraId="1714B51B" w14:textId="77777777" w:rsidR="00852A5B" w:rsidRPr="0002082C" w:rsidRDefault="00852A5B" w:rsidP="00B34FB3">
            <w:pPr>
              <w:jc w:val="both"/>
              <w:rPr>
                <w:sz w:val="24"/>
                <w:szCs w:val="24"/>
              </w:rPr>
            </w:pPr>
            <w:r w:rsidRPr="0002082C">
              <w:rPr>
                <w:sz w:val="24"/>
                <w:szCs w:val="24"/>
              </w:rPr>
              <w:t>Стены</w:t>
            </w:r>
          </w:p>
          <w:p w14:paraId="1074877B" w14:textId="77777777" w:rsidR="00852A5B" w:rsidRPr="00716C3B" w:rsidRDefault="00852A5B" w:rsidP="00B34FB3">
            <w:pPr>
              <w:tabs>
                <w:tab w:val="right" w:pos="3045"/>
              </w:tabs>
              <w:jc w:val="both"/>
              <w:rPr>
                <w:b/>
                <w:sz w:val="24"/>
                <w:szCs w:val="24"/>
              </w:rPr>
            </w:pPr>
          </w:p>
        </w:tc>
        <w:tc>
          <w:tcPr>
            <w:tcW w:w="8788" w:type="dxa"/>
          </w:tcPr>
          <w:p w14:paraId="617E35C6"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41E1E0B2"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w:t>
            </w:r>
          </w:p>
          <w:p w14:paraId="1175D87F"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70FF2CB7"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7EE5155D" w14:textId="77777777" w:rsidTr="0002082C">
        <w:tc>
          <w:tcPr>
            <w:tcW w:w="1560" w:type="dxa"/>
          </w:tcPr>
          <w:p w14:paraId="6923EE5A" w14:textId="77777777" w:rsidR="00852A5B" w:rsidRPr="0002082C" w:rsidRDefault="00852A5B" w:rsidP="00B34FB3">
            <w:pPr>
              <w:jc w:val="both"/>
              <w:rPr>
                <w:sz w:val="24"/>
                <w:szCs w:val="24"/>
              </w:rPr>
            </w:pPr>
            <w:r w:rsidRPr="0002082C">
              <w:rPr>
                <w:sz w:val="24"/>
                <w:szCs w:val="24"/>
              </w:rPr>
              <w:t>Потолки</w:t>
            </w:r>
          </w:p>
          <w:p w14:paraId="227BD2C1" w14:textId="77777777" w:rsidR="00852A5B" w:rsidRPr="00716C3B" w:rsidRDefault="00852A5B" w:rsidP="00B34FB3">
            <w:pPr>
              <w:tabs>
                <w:tab w:val="right" w:pos="3045"/>
              </w:tabs>
              <w:jc w:val="both"/>
              <w:rPr>
                <w:b/>
                <w:sz w:val="24"/>
                <w:szCs w:val="24"/>
              </w:rPr>
            </w:pPr>
          </w:p>
        </w:tc>
        <w:tc>
          <w:tcPr>
            <w:tcW w:w="8788" w:type="dxa"/>
          </w:tcPr>
          <w:p w14:paraId="03510AB6"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57149E5D"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w:t>
            </w:r>
          </w:p>
          <w:p w14:paraId="4D0C431B"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6A77542C" w14:textId="77777777" w:rsidR="00852A5B"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потолков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1E1EA5F5" w14:textId="77777777" w:rsidTr="0002082C">
        <w:tc>
          <w:tcPr>
            <w:tcW w:w="1560" w:type="dxa"/>
          </w:tcPr>
          <w:p w14:paraId="35719AE1" w14:textId="77777777" w:rsidR="00852A5B" w:rsidRPr="0002082C" w:rsidRDefault="00852A5B" w:rsidP="00B34FB3">
            <w:pPr>
              <w:jc w:val="both"/>
              <w:rPr>
                <w:sz w:val="24"/>
                <w:szCs w:val="24"/>
              </w:rPr>
            </w:pPr>
            <w:r w:rsidRPr="0002082C">
              <w:rPr>
                <w:sz w:val="24"/>
                <w:szCs w:val="24"/>
              </w:rPr>
              <w:t>Ограждения</w:t>
            </w:r>
          </w:p>
        </w:tc>
        <w:tc>
          <w:tcPr>
            <w:tcW w:w="8788" w:type="dxa"/>
          </w:tcPr>
          <w:p w14:paraId="624F7A96" w14:textId="780AA45D" w:rsidR="00B96AAE" w:rsidRPr="00716C3B" w:rsidRDefault="00852A5B"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Металлические ограждения лестниц</w:t>
            </w:r>
            <w:r w:rsidR="00025A52" w:rsidRPr="00716C3B">
              <w:rPr>
                <w:sz w:val="24"/>
                <w:szCs w:val="24"/>
              </w:rPr>
              <w:t xml:space="preserve"> </w:t>
            </w:r>
            <w:r w:rsidR="005B5873" w:rsidRPr="00716C3B">
              <w:rPr>
                <w:sz w:val="24"/>
                <w:szCs w:val="24"/>
              </w:rPr>
              <w:t xml:space="preserve">с порошковой окраской </w:t>
            </w:r>
            <w:r w:rsidR="00025A52" w:rsidRPr="00716C3B">
              <w:rPr>
                <w:sz w:val="24"/>
                <w:szCs w:val="24"/>
              </w:rPr>
              <w:t>(внешний вид в соответствии с решениями раздела АР</w:t>
            </w:r>
            <w:r w:rsidR="005B5873" w:rsidRPr="00716C3B">
              <w:rPr>
                <w:sz w:val="24"/>
                <w:szCs w:val="24"/>
              </w:rPr>
              <w:t xml:space="preserve"> по согласованию с </w:t>
            </w:r>
            <w:r w:rsidR="00CF4492" w:rsidRPr="00716C3B">
              <w:rPr>
                <w:sz w:val="24"/>
                <w:szCs w:val="24"/>
              </w:rPr>
              <w:t>Застройщиком</w:t>
            </w:r>
            <w:r w:rsidR="00025A52" w:rsidRPr="00716C3B">
              <w:rPr>
                <w:sz w:val="24"/>
                <w:szCs w:val="24"/>
              </w:rPr>
              <w:t>)</w:t>
            </w:r>
            <w:r w:rsidRPr="00716C3B">
              <w:rPr>
                <w:sz w:val="24"/>
                <w:szCs w:val="24"/>
              </w:rPr>
              <w:t xml:space="preserve">. </w:t>
            </w:r>
          </w:p>
        </w:tc>
      </w:tr>
    </w:tbl>
    <w:p w14:paraId="18D17D33" w14:textId="77777777" w:rsidR="00852A5B" w:rsidRPr="00716C3B" w:rsidRDefault="00852A5B" w:rsidP="00B34FB3">
      <w:pPr>
        <w:jc w:val="both"/>
        <w:rPr>
          <w:b/>
          <w:sz w:val="24"/>
          <w:szCs w:val="24"/>
        </w:rPr>
      </w:pPr>
    </w:p>
    <w:p w14:paraId="37BCD529" w14:textId="77777777" w:rsidR="00BF2E46" w:rsidRPr="00B62D9A" w:rsidRDefault="00375E73" w:rsidP="00B34FB3">
      <w:pPr>
        <w:widowControl/>
        <w:autoSpaceDE/>
        <w:autoSpaceDN/>
        <w:adjustRightInd/>
        <w:ind w:right="704" w:firstLine="567"/>
        <w:jc w:val="both"/>
        <w:rPr>
          <w:b/>
          <w:sz w:val="24"/>
          <w:szCs w:val="24"/>
        </w:rPr>
      </w:pPr>
      <w:r w:rsidRPr="00B62D9A">
        <w:rPr>
          <w:b/>
          <w:sz w:val="24"/>
          <w:szCs w:val="24"/>
        </w:rPr>
        <w:t>6.2</w:t>
      </w:r>
      <w:r w:rsidR="00925EA2" w:rsidRPr="00B62D9A">
        <w:rPr>
          <w:b/>
          <w:sz w:val="24"/>
          <w:szCs w:val="24"/>
        </w:rPr>
        <w:t xml:space="preserve">. </w:t>
      </w:r>
      <w:r w:rsidR="00105C99" w:rsidRPr="00B62D9A">
        <w:rPr>
          <w:b/>
          <w:sz w:val="24"/>
          <w:szCs w:val="24"/>
        </w:rPr>
        <w:t>Надземные жилые уровни</w:t>
      </w:r>
    </w:p>
    <w:p w14:paraId="624A523F" w14:textId="77777777" w:rsidR="00007950" w:rsidRPr="0002082C" w:rsidRDefault="00007950" w:rsidP="00B34FB3">
      <w:pPr>
        <w:spacing w:after="120"/>
        <w:ind w:firstLine="567"/>
        <w:jc w:val="both"/>
        <w:rPr>
          <w:strike/>
          <w:sz w:val="24"/>
          <w:szCs w:val="24"/>
        </w:rPr>
      </w:pPr>
      <w:proofErr w:type="spellStart"/>
      <w:r w:rsidRPr="0002082C">
        <w:rPr>
          <w:sz w:val="24"/>
          <w:szCs w:val="24"/>
        </w:rPr>
        <w:t>Электрощитовые</w:t>
      </w:r>
      <w:proofErr w:type="spellEnd"/>
      <w:r w:rsidRPr="0002082C">
        <w:rPr>
          <w:sz w:val="24"/>
          <w:szCs w:val="24"/>
        </w:rPr>
        <w:t xml:space="preserve"> жилой части</w:t>
      </w:r>
      <w:r w:rsidR="007C186C" w:rsidRPr="0002082C">
        <w:rPr>
          <w:sz w:val="24"/>
          <w:szCs w:val="24"/>
        </w:rPr>
        <w:t>:</w:t>
      </w:r>
      <w:r w:rsidR="00241EA9" w:rsidRPr="0002082C">
        <w:rPr>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34F405CE" w14:textId="77777777" w:rsidTr="0002082C">
        <w:tc>
          <w:tcPr>
            <w:tcW w:w="1560" w:type="dxa"/>
          </w:tcPr>
          <w:p w14:paraId="5842183F" w14:textId="77777777" w:rsidR="00D6791C" w:rsidRPr="0002082C" w:rsidRDefault="00D6791C"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7AA90F29"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выравнивающей цементно-п</w:t>
            </w:r>
            <w:r w:rsidR="00566C16" w:rsidRPr="00716C3B">
              <w:rPr>
                <w:sz w:val="24"/>
                <w:szCs w:val="24"/>
              </w:rPr>
              <w:t>есчаной стяжки, М150;</w:t>
            </w:r>
          </w:p>
          <w:p w14:paraId="42B795C6" w14:textId="77777777" w:rsidR="0093252F"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под плитку;</w:t>
            </w:r>
          </w:p>
          <w:p w14:paraId="17F9ACC4"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Плитка </w:t>
            </w:r>
            <w:proofErr w:type="spellStart"/>
            <w:r w:rsidRPr="00716C3B">
              <w:rPr>
                <w:sz w:val="24"/>
                <w:szCs w:val="24"/>
              </w:rPr>
              <w:t>керамогранитная</w:t>
            </w:r>
            <w:proofErr w:type="spellEnd"/>
            <w:r w:rsidR="00142B85">
              <w:rPr>
                <w:sz w:val="24"/>
                <w:szCs w:val="24"/>
              </w:rPr>
              <w:t xml:space="preserve"> </w:t>
            </w:r>
            <w:r w:rsidRPr="00716C3B">
              <w:rPr>
                <w:sz w:val="24"/>
                <w:szCs w:val="24"/>
              </w:rPr>
              <w:t>с затиркой швов;</w:t>
            </w:r>
          </w:p>
          <w:p w14:paraId="60659AE4"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Плинтус из </w:t>
            </w:r>
            <w:proofErr w:type="spellStart"/>
            <w:r w:rsidRPr="00716C3B">
              <w:rPr>
                <w:sz w:val="24"/>
                <w:szCs w:val="24"/>
              </w:rPr>
              <w:t>керамогранитной</w:t>
            </w:r>
            <w:proofErr w:type="spellEnd"/>
            <w:r w:rsidRPr="00716C3B">
              <w:rPr>
                <w:sz w:val="24"/>
                <w:szCs w:val="24"/>
              </w:rPr>
              <w:t xml:space="preserve"> </w:t>
            </w:r>
            <w:r w:rsidR="007C186C" w:rsidRPr="00716C3B">
              <w:rPr>
                <w:sz w:val="24"/>
                <w:szCs w:val="24"/>
              </w:rPr>
              <w:t xml:space="preserve"> плитки.</w:t>
            </w:r>
          </w:p>
        </w:tc>
      </w:tr>
      <w:tr w:rsidR="002E0D3A" w:rsidRPr="00716C3B" w14:paraId="43598121" w14:textId="77777777" w:rsidTr="0002082C">
        <w:tc>
          <w:tcPr>
            <w:tcW w:w="1560" w:type="dxa"/>
          </w:tcPr>
          <w:p w14:paraId="108F75AC" w14:textId="77777777" w:rsidR="00D6791C" w:rsidRPr="0002082C" w:rsidRDefault="00D6791C" w:rsidP="00B34FB3">
            <w:pPr>
              <w:jc w:val="both"/>
              <w:rPr>
                <w:sz w:val="24"/>
                <w:szCs w:val="24"/>
              </w:rPr>
            </w:pPr>
            <w:r w:rsidRPr="0002082C">
              <w:rPr>
                <w:sz w:val="24"/>
                <w:szCs w:val="24"/>
              </w:rPr>
              <w:t>Стены:</w:t>
            </w:r>
          </w:p>
        </w:tc>
        <w:tc>
          <w:tcPr>
            <w:tcW w:w="8788" w:type="dxa"/>
          </w:tcPr>
          <w:p w14:paraId="3653D13F" w14:textId="77777777" w:rsidR="00F1324D" w:rsidRDefault="00F1324D"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488F1ED9" w14:textId="77777777" w:rsidR="00F1324D" w:rsidRPr="00716C3B"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6DF0A0E6" w14:textId="1CF74BCB" w:rsidR="00D6791C" w:rsidRPr="00F1324D"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r>
              <w:rPr>
                <w:sz w:val="24"/>
                <w:szCs w:val="24"/>
              </w:rPr>
              <w:t>.</w:t>
            </w:r>
          </w:p>
        </w:tc>
      </w:tr>
      <w:tr w:rsidR="002E0D3A" w:rsidRPr="00716C3B" w14:paraId="10960E74" w14:textId="77777777" w:rsidTr="0002082C">
        <w:tc>
          <w:tcPr>
            <w:tcW w:w="1560" w:type="dxa"/>
          </w:tcPr>
          <w:p w14:paraId="5BBBA647" w14:textId="77777777" w:rsidR="00D6791C" w:rsidRPr="0002082C" w:rsidRDefault="00D6791C" w:rsidP="00B34FB3">
            <w:pPr>
              <w:jc w:val="both"/>
              <w:rPr>
                <w:sz w:val="24"/>
                <w:szCs w:val="24"/>
              </w:rPr>
            </w:pPr>
            <w:r w:rsidRPr="0002082C">
              <w:rPr>
                <w:sz w:val="24"/>
                <w:szCs w:val="24"/>
              </w:rPr>
              <w:t>Потолки:</w:t>
            </w:r>
          </w:p>
        </w:tc>
        <w:tc>
          <w:tcPr>
            <w:tcW w:w="8788" w:type="dxa"/>
          </w:tcPr>
          <w:p w14:paraId="2CDA368D" w14:textId="77777777" w:rsidR="00F1324D" w:rsidRDefault="00F1324D"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4A6B964A" w14:textId="77777777" w:rsidR="00F1324D" w:rsidRPr="00716C3B"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0899D53C" w14:textId="56237A8B" w:rsidR="00D6791C" w:rsidRPr="00F1324D" w:rsidRDefault="00F1324D"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67B53FB2" w14:textId="77777777" w:rsidR="003A440D" w:rsidRPr="00716C3B" w:rsidRDefault="003A440D" w:rsidP="00B34FB3">
      <w:pPr>
        <w:jc w:val="both"/>
        <w:rPr>
          <w:b/>
          <w:sz w:val="24"/>
          <w:szCs w:val="24"/>
          <w:u w:val="single"/>
        </w:rPr>
      </w:pPr>
    </w:p>
    <w:p w14:paraId="2F597B6A" w14:textId="77777777" w:rsidR="00BF2E46" w:rsidRPr="0002082C" w:rsidRDefault="00BF2E46" w:rsidP="00B34FB3">
      <w:pPr>
        <w:spacing w:after="120"/>
        <w:ind w:firstLine="567"/>
        <w:jc w:val="both"/>
        <w:rPr>
          <w:sz w:val="24"/>
          <w:szCs w:val="24"/>
        </w:rPr>
      </w:pPr>
      <w:proofErr w:type="spellStart"/>
      <w:r w:rsidRPr="0002082C">
        <w:rPr>
          <w:sz w:val="24"/>
          <w:szCs w:val="24"/>
        </w:rPr>
        <w:t>Мусоросборные</w:t>
      </w:r>
      <w:proofErr w:type="spellEnd"/>
      <w:r w:rsidRPr="0002082C">
        <w:rPr>
          <w:sz w:val="24"/>
          <w:szCs w:val="24"/>
        </w:rPr>
        <w:t xml:space="preserve"> камеры: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50F9F47B" w14:textId="77777777" w:rsidTr="0002082C">
        <w:tc>
          <w:tcPr>
            <w:tcW w:w="1560" w:type="dxa"/>
          </w:tcPr>
          <w:p w14:paraId="16E04CA1" w14:textId="77777777" w:rsidR="00D6791C" w:rsidRPr="0002082C" w:rsidRDefault="00D6791C"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35E87C07"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Гидроизоляция – два слоя «ТЕХНОЭЛАСТ ЭПП 4.0», с заведением на верт</w:t>
            </w:r>
            <w:r w:rsidRPr="00716C3B">
              <w:rPr>
                <w:sz w:val="24"/>
                <w:szCs w:val="24"/>
              </w:rPr>
              <w:t>и</w:t>
            </w:r>
            <w:r w:rsidRPr="00716C3B">
              <w:rPr>
                <w:sz w:val="24"/>
                <w:szCs w:val="24"/>
              </w:rPr>
              <w:t>кальные поверхности на высоту 300мм;</w:t>
            </w:r>
          </w:p>
          <w:p w14:paraId="32EAF395"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цеме</w:t>
            </w:r>
            <w:r w:rsidR="00566C16" w:rsidRPr="00716C3B">
              <w:rPr>
                <w:sz w:val="24"/>
                <w:szCs w:val="24"/>
              </w:rPr>
              <w:t xml:space="preserve">нтно-песчаной стяжки, </w:t>
            </w:r>
            <w:r w:rsidRPr="00716C3B">
              <w:rPr>
                <w:sz w:val="24"/>
                <w:szCs w:val="24"/>
              </w:rPr>
              <w:t xml:space="preserve"> армированной сеткой 4х50х50</w:t>
            </w:r>
            <w:r w:rsidR="00D130D5">
              <w:rPr>
                <w:sz w:val="24"/>
                <w:szCs w:val="24"/>
              </w:rPr>
              <w:t>,</w:t>
            </w:r>
            <w:r w:rsidR="00D130D5" w:rsidRPr="00716C3B">
              <w:rPr>
                <w:sz w:val="24"/>
                <w:szCs w:val="24"/>
              </w:rPr>
              <w:t xml:space="preserve"> </w:t>
            </w:r>
            <w:r w:rsidR="00D130D5">
              <w:rPr>
                <w:sz w:val="24"/>
                <w:szCs w:val="24"/>
              </w:rPr>
              <w:t>ц</w:t>
            </w:r>
            <w:r w:rsidRPr="00716C3B">
              <w:rPr>
                <w:sz w:val="24"/>
                <w:szCs w:val="24"/>
              </w:rPr>
              <w:t>е</w:t>
            </w:r>
            <w:r w:rsidRPr="00716C3B">
              <w:rPr>
                <w:sz w:val="24"/>
                <w:szCs w:val="24"/>
              </w:rPr>
              <w:t>ментно-песчаный раствор М150;</w:t>
            </w:r>
            <w:r w:rsidR="00013EF6" w:rsidRPr="00716C3B">
              <w:rPr>
                <w:sz w:val="24"/>
                <w:szCs w:val="24"/>
              </w:rPr>
              <w:t xml:space="preserve"> </w:t>
            </w:r>
          </w:p>
          <w:p w14:paraId="7A8F6933"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w:t>
            </w:r>
          </w:p>
          <w:p w14:paraId="6AC3D411"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Клей для плитки;</w:t>
            </w:r>
          </w:p>
          <w:p w14:paraId="75AB8AD5"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Плитка  </w:t>
            </w:r>
            <w:proofErr w:type="spellStart"/>
            <w:r w:rsidR="00B267EF" w:rsidRPr="00716C3B">
              <w:rPr>
                <w:sz w:val="24"/>
                <w:szCs w:val="24"/>
              </w:rPr>
              <w:t>керамогранитная</w:t>
            </w:r>
            <w:proofErr w:type="spellEnd"/>
            <w:r w:rsidR="00D130D5">
              <w:rPr>
                <w:sz w:val="24"/>
                <w:szCs w:val="24"/>
              </w:rPr>
              <w:t xml:space="preserve"> с затиркой</w:t>
            </w:r>
            <w:r w:rsidR="007C186C" w:rsidRPr="00716C3B">
              <w:rPr>
                <w:sz w:val="24"/>
                <w:szCs w:val="24"/>
              </w:rPr>
              <w:t>.</w:t>
            </w:r>
          </w:p>
        </w:tc>
      </w:tr>
      <w:tr w:rsidR="002E0D3A" w:rsidRPr="00716C3B" w14:paraId="6C3BCACA" w14:textId="77777777" w:rsidTr="0002082C">
        <w:tc>
          <w:tcPr>
            <w:tcW w:w="1560" w:type="dxa"/>
          </w:tcPr>
          <w:p w14:paraId="2024EA21" w14:textId="77777777" w:rsidR="00D6791C" w:rsidRPr="0002082C" w:rsidRDefault="00D6791C" w:rsidP="00B34FB3">
            <w:pPr>
              <w:jc w:val="both"/>
              <w:rPr>
                <w:sz w:val="24"/>
                <w:szCs w:val="24"/>
              </w:rPr>
            </w:pPr>
            <w:r w:rsidRPr="0002082C">
              <w:rPr>
                <w:sz w:val="24"/>
                <w:szCs w:val="24"/>
              </w:rPr>
              <w:t>Стены:</w:t>
            </w:r>
          </w:p>
        </w:tc>
        <w:tc>
          <w:tcPr>
            <w:tcW w:w="8788" w:type="dxa"/>
          </w:tcPr>
          <w:p w14:paraId="4336A67D" w14:textId="77777777" w:rsidR="00D6791C" w:rsidRPr="00716C3B" w:rsidRDefault="00D6791C" w:rsidP="00B34FB3">
            <w:pPr>
              <w:pStyle w:val="21"/>
              <w:tabs>
                <w:tab w:val="left" w:pos="459"/>
              </w:tabs>
              <w:spacing w:after="0" w:line="240" w:lineRule="auto"/>
              <w:ind w:left="284"/>
              <w:jc w:val="both"/>
              <w:rPr>
                <w:sz w:val="24"/>
                <w:szCs w:val="24"/>
                <w:u w:val="single"/>
              </w:rPr>
            </w:pPr>
            <w:r w:rsidRPr="00716C3B">
              <w:rPr>
                <w:sz w:val="24"/>
                <w:szCs w:val="24"/>
                <w:u w:val="single"/>
              </w:rPr>
              <w:t>До h=</w:t>
            </w:r>
            <w:r w:rsidR="00B267EF" w:rsidRPr="00716C3B">
              <w:rPr>
                <w:sz w:val="24"/>
                <w:szCs w:val="24"/>
                <w:u w:val="single"/>
              </w:rPr>
              <w:t>15</w:t>
            </w:r>
            <w:r w:rsidRPr="00716C3B">
              <w:rPr>
                <w:sz w:val="24"/>
                <w:szCs w:val="24"/>
                <w:u w:val="single"/>
              </w:rPr>
              <w:t>00 мм:</w:t>
            </w:r>
          </w:p>
          <w:p w14:paraId="229DF396"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209683BB" w14:textId="77777777" w:rsidR="005778B2" w:rsidRPr="00716C3B" w:rsidRDefault="005778B2" w:rsidP="00B34FB3">
            <w:pPr>
              <w:pStyle w:val="21"/>
              <w:tabs>
                <w:tab w:val="left" w:pos="459"/>
              </w:tabs>
              <w:spacing w:after="0" w:line="240" w:lineRule="auto"/>
              <w:ind w:left="284"/>
              <w:jc w:val="both"/>
              <w:rPr>
                <w:sz w:val="24"/>
                <w:szCs w:val="24"/>
              </w:rPr>
            </w:pPr>
            <w:r w:rsidRPr="00716C3B">
              <w:rPr>
                <w:sz w:val="24"/>
                <w:szCs w:val="24"/>
              </w:rPr>
              <w:t xml:space="preserve">- </w:t>
            </w:r>
            <w:r w:rsidR="00B267EF" w:rsidRPr="00716C3B">
              <w:rPr>
                <w:sz w:val="24"/>
                <w:szCs w:val="24"/>
              </w:rPr>
              <w:t>Стальной лист</w:t>
            </w:r>
            <w:r w:rsidR="00D130D5">
              <w:rPr>
                <w:sz w:val="24"/>
                <w:szCs w:val="24"/>
              </w:rPr>
              <w:t xml:space="preserve"> оцинкованный</w:t>
            </w:r>
            <w:r w:rsidR="002274AA" w:rsidRPr="00716C3B">
              <w:rPr>
                <w:sz w:val="24"/>
                <w:szCs w:val="24"/>
              </w:rPr>
              <w:t xml:space="preserve"> (толщина 0,5-0,7 мм)</w:t>
            </w:r>
            <w:r w:rsidR="00B267EF" w:rsidRPr="00716C3B">
              <w:rPr>
                <w:sz w:val="24"/>
                <w:szCs w:val="24"/>
              </w:rPr>
              <w:t>;</w:t>
            </w:r>
          </w:p>
          <w:p w14:paraId="4948664A" w14:textId="77777777" w:rsidR="00B267EF" w:rsidRPr="00716C3B" w:rsidRDefault="005778B2" w:rsidP="00B34FB3">
            <w:pPr>
              <w:pStyle w:val="21"/>
              <w:tabs>
                <w:tab w:val="left" w:pos="459"/>
              </w:tabs>
              <w:spacing w:after="0" w:line="240" w:lineRule="auto"/>
              <w:ind w:left="284"/>
              <w:jc w:val="both"/>
              <w:rPr>
                <w:sz w:val="24"/>
                <w:szCs w:val="24"/>
              </w:rPr>
            </w:pPr>
            <w:r w:rsidRPr="00716C3B">
              <w:rPr>
                <w:sz w:val="24"/>
                <w:szCs w:val="24"/>
              </w:rPr>
              <w:t>- Окраска по металлу.</w:t>
            </w:r>
            <w:r w:rsidR="00B267EF" w:rsidRPr="00716C3B">
              <w:rPr>
                <w:sz w:val="24"/>
                <w:szCs w:val="24"/>
              </w:rPr>
              <w:t xml:space="preserve"> </w:t>
            </w:r>
          </w:p>
          <w:p w14:paraId="7988F80D" w14:textId="77777777" w:rsidR="00D6791C" w:rsidRPr="00716C3B" w:rsidRDefault="00D6791C" w:rsidP="00B34FB3">
            <w:pPr>
              <w:pStyle w:val="21"/>
              <w:tabs>
                <w:tab w:val="left" w:pos="459"/>
              </w:tabs>
              <w:spacing w:after="0" w:line="240" w:lineRule="auto"/>
              <w:ind w:left="284"/>
              <w:jc w:val="both"/>
              <w:rPr>
                <w:sz w:val="24"/>
                <w:szCs w:val="24"/>
              </w:rPr>
            </w:pPr>
          </w:p>
          <w:p w14:paraId="16A0FC64" w14:textId="77777777" w:rsidR="00D6791C" w:rsidRPr="00716C3B" w:rsidRDefault="00D6791C" w:rsidP="00B34FB3">
            <w:pPr>
              <w:pStyle w:val="21"/>
              <w:tabs>
                <w:tab w:val="left" w:pos="459"/>
              </w:tabs>
              <w:spacing w:after="0" w:line="240" w:lineRule="auto"/>
              <w:ind w:left="284"/>
              <w:jc w:val="both"/>
              <w:rPr>
                <w:sz w:val="24"/>
                <w:szCs w:val="24"/>
                <w:u w:val="single"/>
              </w:rPr>
            </w:pPr>
            <w:r w:rsidRPr="00716C3B">
              <w:rPr>
                <w:sz w:val="24"/>
                <w:szCs w:val="24"/>
                <w:u w:val="single"/>
              </w:rPr>
              <w:t>Выше h=</w:t>
            </w:r>
            <w:r w:rsidR="00B267EF" w:rsidRPr="00716C3B">
              <w:rPr>
                <w:sz w:val="24"/>
                <w:szCs w:val="24"/>
                <w:u w:val="single"/>
              </w:rPr>
              <w:t>15</w:t>
            </w:r>
            <w:r w:rsidRPr="00716C3B">
              <w:rPr>
                <w:sz w:val="24"/>
                <w:szCs w:val="24"/>
                <w:u w:val="single"/>
              </w:rPr>
              <w:t>00 мм:</w:t>
            </w:r>
          </w:p>
          <w:p w14:paraId="3C0793F4" w14:textId="77777777" w:rsidR="002418DA" w:rsidRDefault="002418DA"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09C3DEAC" w14:textId="77777777" w:rsidR="002418DA" w:rsidRPr="00716C3B" w:rsidRDefault="002418DA"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463B4E68" w14:textId="361672F8" w:rsidR="00D6791C" w:rsidRPr="002418DA" w:rsidRDefault="002418DA"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610E26CC" w14:textId="77777777" w:rsidTr="0002082C">
        <w:tc>
          <w:tcPr>
            <w:tcW w:w="1560" w:type="dxa"/>
          </w:tcPr>
          <w:p w14:paraId="4CDF8D82" w14:textId="77777777" w:rsidR="00D6791C" w:rsidRPr="0002082C" w:rsidRDefault="00D6791C" w:rsidP="00B34FB3">
            <w:pPr>
              <w:jc w:val="both"/>
              <w:rPr>
                <w:sz w:val="24"/>
                <w:szCs w:val="24"/>
              </w:rPr>
            </w:pPr>
            <w:r w:rsidRPr="0002082C">
              <w:rPr>
                <w:sz w:val="24"/>
                <w:szCs w:val="24"/>
              </w:rPr>
              <w:t>Потолки:</w:t>
            </w:r>
          </w:p>
        </w:tc>
        <w:tc>
          <w:tcPr>
            <w:tcW w:w="8788" w:type="dxa"/>
          </w:tcPr>
          <w:p w14:paraId="67AF6573" w14:textId="77777777" w:rsidR="002418DA" w:rsidRDefault="002418DA" w:rsidP="00C242BC">
            <w:pPr>
              <w:pStyle w:val="21"/>
              <w:numPr>
                <w:ilvl w:val="0"/>
                <w:numId w:val="6"/>
              </w:numPr>
              <w:tabs>
                <w:tab w:val="left" w:pos="459"/>
              </w:tabs>
              <w:spacing w:after="0" w:line="240" w:lineRule="auto"/>
              <w:ind w:left="0" w:firstLine="284"/>
              <w:jc w:val="both"/>
              <w:rPr>
                <w:sz w:val="24"/>
                <w:szCs w:val="24"/>
              </w:rPr>
            </w:pPr>
            <w:r>
              <w:rPr>
                <w:sz w:val="24"/>
                <w:szCs w:val="24"/>
              </w:rPr>
              <w:t>Шлифовка (подготовка) бетонной поверхности под покраску;</w:t>
            </w:r>
          </w:p>
          <w:p w14:paraId="4ED3E244" w14:textId="77777777" w:rsidR="002418DA" w:rsidRPr="00716C3B" w:rsidRDefault="002418DA"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2DC105F4" w14:textId="3A3A7239" w:rsidR="00D6791C" w:rsidRPr="002418DA" w:rsidRDefault="002418DA"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76F3530C" w14:textId="77777777" w:rsidR="006D39B6" w:rsidRPr="00716C3B" w:rsidRDefault="006D39B6" w:rsidP="00B34FB3">
      <w:pPr>
        <w:jc w:val="both"/>
        <w:rPr>
          <w:sz w:val="24"/>
          <w:szCs w:val="24"/>
        </w:rPr>
      </w:pPr>
    </w:p>
    <w:p w14:paraId="6FC5E59F" w14:textId="77777777" w:rsidR="00BF2E46" w:rsidRPr="0002082C" w:rsidRDefault="00BF2E46" w:rsidP="00B34FB3">
      <w:pPr>
        <w:spacing w:after="240"/>
        <w:ind w:firstLine="567"/>
        <w:jc w:val="both"/>
        <w:rPr>
          <w:sz w:val="24"/>
          <w:szCs w:val="24"/>
        </w:rPr>
      </w:pPr>
      <w:r w:rsidRPr="0002082C">
        <w:rPr>
          <w:sz w:val="24"/>
          <w:szCs w:val="24"/>
        </w:rPr>
        <w:t>Помещения службы эксплуатации</w:t>
      </w:r>
      <w:r w:rsidR="002274AA" w:rsidRPr="0002082C">
        <w:rPr>
          <w:sz w:val="24"/>
          <w:szCs w:val="24"/>
        </w:rPr>
        <w:t xml:space="preserve"> (помещения коменданта, консьержей)</w:t>
      </w:r>
      <w:r w:rsidRPr="0002082C">
        <w:rPr>
          <w:sz w:val="24"/>
          <w:szCs w:val="24"/>
        </w:rPr>
        <w:t>, помещения</w:t>
      </w:r>
      <w:r w:rsidR="006623B4">
        <w:rPr>
          <w:sz w:val="24"/>
          <w:szCs w:val="24"/>
        </w:rPr>
        <w:t xml:space="preserve"> </w:t>
      </w:r>
      <w:r w:rsidRPr="0002082C">
        <w:rPr>
          <w:sz w:val="24"/>
          <w:szCs w:val="24"/>
        </w:rPr>
        <w:t xml:space="preserve">охраны, </w:t>
      </w:r>
      <w:proofErr w:type="spellStart"/>
      <w:r w:rsidRPr="0002082C">
        <w:rPr>
          <w:sz w:val="24"/>
          <w:szCs w:val="24"/>
        </w:rPr>
        <w:t>видеомониторная</w:t>
      </w:r>
      <w:proofErr w:type="spellEnd"/>
      <w:r w:rsidRPr="0002082C">
        <w:rPr>
          <w:sz w:val="24"/>
          <w:szCs w:val="24"/>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17D04EDB" w14:textId="77777777" w:rsidTr="0002082C">
        <w:tc>
          <w:tcPr>
            <w:tcW w:w="1560" w:type="dxa"/>
          </w:tcPr>
          <w:p w14:paraId="1607051E" w14:textId="77777777" w:rsidR="00D6791C" w:rsidRPr="0002082C" w:rsidRDefault="00D6791C"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265C0938"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цементно-песчаной стяжки армированной сеткой 4х50х50, толщ. 40мм. Цементно-песчаный раствор М150;</w:t>
            </w:r>
            <w:r w:rsidR="0013405E" w:rsidRPr="00716C3B">
              <w:rPr>
                <w:sz w:val="24"/>
                <w:szCs w:val="24"/>
              </w:rPr>
              <w:t xml:space="preserve"> </w:t>
            </w:r>
          </w:p>
          <w:p w14:paraId="33DA8176" w14:textId="77777777" w:rsidR="00D6791C" w:rsidRPr="00716C3B" w:rsidRDefault="007B6D8F" w:rsidP="00C242BC">
            <w:pPr>
              <w:pStyle w:val="21"/>
              <w:numPr>
                <w:ilvl w:val="0"/>
                <w:numId w:val="6"/>
              </w:numPr>
              <w:tabs>
                <w:tab w:val="left" w:pos="459"/>
              </w:tabs>
              <w:spacing w:after="0" w:line="240" w:lineRule="auto"/>
              <w:ind w:left="0" w:firstLine="284"/>
              <w:jc w:val="both"/>
              <w:rPr>
                <w:sz w:val="24"/>
                <w:szCs w:val="24"/>
              </w:rPr>
            </w:pPr>
            <w:r>
              <w:rPr>
                <w:sz w:val="24"/>
                <w:szCs w:val="24"/>
              </w:rPr>
              <w:t>подложк</w:t>
            </w:r>
            <w:r w:rsidR="00167312">
              <w:rPr>
                <w:sz w:val="24"/>
                <w:szCs w:val="24"/>
              </w:rPr>
              <w:t>а</w:t>
            </w:r>
            <w:r w:rsidR="00D6791C" w:rsidRPr="00716C3B">
              <w:rPr>
                <w:sz w:val="24"/>
                <w:szCs w:val="24"/>
              </w:rPr>
              <w:t>;</w:t>
            </w:r>
          </w:p>
          <w:p w14:paraId="60A556B8" w14:textId="77777777" w:rsidR="00D130D5" w:rsidRDefault="00167312" w:rsidP="00C242BC">
            <w:pPr>
              <w:pStyle w:val="21"/>
              <w:numPr>
                <w:ilvl w:val="0"/>
                <w:numId w:val="6"/>
              </w:numPr>
              <w:tabs>
                <w:tab w:val="left" w:pos="459"/>
              </w:tabs>
              <w:spacing w:after="0" w:line="240" w:lineRule="auto"/>
              <w:ind w:left="0" w:firstLine="284"/>
              <w:jc w:val="both"/>
              <w:rPr>
                <w:sz w:val="24"/>
                <w:szCs w:val="24"/>
              </w:rPr>
            </w:pPr>
            <w:proofErr w:type="spellStart"/>
            <w:r>
              <w:rPr>
                <w:sz w:val="24"/>
                <w:szCs w:val="24"/>
              </w:rPr>
              <w:t>ламинат</w:t>
            </w:r>
            <w:proofErr w:type="spellEnd"/>
            <w:r w:rsidR="00D130D5">
              <w:rPr>
                <w:sz w:val="24"/>
                <w:szCs w:val="24"/>
              </w:rPr>
              <w:t xml:space="preserve"> классом не ниже 33;</w:t>
            </w:r>
          </w:p>
          <w:p w14:paraId="41FCBC4B" w14:textId="77777777" w:rsidR="00D6791C" w:rsidRPr="00716C3B" w:rsidRDefault="00D130D5" w:rsidP="00C242BC">
            <w:pPr>
              <w:pStyle w:val="21"/>
              <w:numPr>
                <w:ilvl w:val="0"/>
                <w:numId w:val="6"/>
              </w:numPr>
              <w:tabs>
                <w:tab w:val="left" w:pos="459"/>
              </w:tabs>
              <w:spacing w:after="0" w:line="240" w:lineRule="auto"/>
              <w:ind w:left="0" w:firstLine="284"/>
              <w:jc w:val="both"/>
              <w:rPr>
                <w:sz w:val="24"/>
                <w:szCs w:val="24"/>
              </w:rPr>
            </w:pPr>
            <w:r>
              <w:rPr>
                <w:sz w:val="24"/>
                <w:szCs w:val="24"/>
              </w:rPr>
              <w:t>плинтус пластиковый.</w:t>
            </w:r>
          </w:p>
        </w:tc>
      </w:tr>
      <w:tr w:rsidR="002E0D3A" w:rsidRPr="00716C3B" w14:paraId="33A0F696" w14:textId="77777777" w:rsidTr="0002082C">
        <w:tc>
          <w:tcPr>
            <w:tcW w:w="1560" w:type="dxa"/>
          </w:tcPr>
          <w:p w14:paraId="2D6DF795" w14:textId="77777777" w:rsidR="00D6791C" w:rsidRPr="0002082C" w:rsidRDefault="00D6791C" w:rsidP="00B34FB3">
            <w:pPr>
              <w:jc w:val="both"/>
              <w:rPr>
                <w:sz w:val="24"/>
                <w:szCs w:val="24"/>
              </w:rPr>
            </w:pPr>
            <w:r w:rsidRPr="0002082C">
              <w:rPr>
                <w:sz w:val="24"/>
                <w:szCs w:val="24"/>
              </w:rPr>
              <w:t>Стены:</w:t>
            </w:r>
          </w:p>
        </w:tc>
        <w:tc>
          <w:tcPr>
            <w:tcW w:w="8788" w:type="dxa"/>
          </w:tcPr>
          <w:p w14:paraId="6EBFE8AA"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534DC448"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Оштукатуривание - Цементно-песчаный раствор М150;</w:t>
            </w:r>
          </w:p>
          <w:p w14:paraId="696FE82D"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052B0761"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 за 2 раза;</w:t>
            </w:r>
          </w:p>
          <w:p w14:paraId="5EC6BF78"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09AC5762"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стен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r w:rsidR="002E0D3A" w:rsidRPr="00716C3B" w14:paraId="614508C0" w14:textId="77777777" w:rsidTr="0002082C">
        <w:tc>
          <w:tcPr>
            <w:tcW w:w="1560" w:type="dxa"/>
          </w:tcPr>
          <w:p w14:paraId="4120A3DF" w14:textId="77777777" w:rsidR="00D6791C" w:rsidRPr="0002082C" w:rsidRDefault="00D6791C" w:rsidP="00B34FB3">
            <w:pPr>
              <w:jc w:val="both"/>
              <w:rPr>
                <w:sz w:val="24"/>
                <w:szCs w:val="24"/>
              </w:rPr>
            </w:pPr>
            <w:r w:rsidRPr="0002082C">
              <w:rPr>
                <w:sz w:val="24"/>
                <w:szCs w:val="24"/>
              </w:rPr>
              <w:t>Потолки:</w:t>
            </w:r>
          </w:p>
        </w:tc>
        <w:tc>
          <w:tcPr>
            <w:tcW w:w="8788" w:type="dxa"/>
          </w:tcPr>
          <w:p w14:paraId="1C3B7183"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2F7E7DB7"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 за 2 раза;</w:t>
            </w:r>
          </w:p>
          <w:p w14:paraId="22A9A821"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61A3BAE0" w14:textId="77777777" w:rsidR="00D6791C" w:rsidRPr="00716C3B" w:rsidRDefault="00D6791C"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потолков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306DA4BD" w14:textId="77777777" w:rsidR="003A440D" w:rsidRPr="00716C3B" w:rsidRDefault="003A440D" w:rsidP="00B34FB3">
      <w:pPr>
        <w:ind w:left="181" w:right="176" w:hanging="181"/>
        <w:jc w:val="both"/>
        <w:rPr>
          <w:sz w:val="24"/>
          <w:szCs w:val="24"/>
        </w:rPr>
      </w:pPr>
    </w:p>
    <w:p w14:paraId="7955AB37" w14:textId="77777777" w:rsidR="00BF2E46" w:rsidRPr="0002082C" w:rsidRDefault="00BF2E46" w:rsidP="00B34FB3">
      <w:pPr>
        <w:spacing w:after="120"/>
        <w:ind w:firstLine="567"/>
        <w:jc w:val="both"/>
        <w:rPr>
          <w:sz w:val="24"/>
          <w:szCs w:val="24"/>
          <w:u w:val="single"/>
        </w:rPr>
      </w:pPr>
      <w:r w:rsidRPr="0002082C">
        <w:rPr>
          <w:sz w:val="24"/>
          <w:szCs w:val="24"/>
          <w:u w:val="single"/>
        </w:rPr>
        <w:t>Санузлы</w:t>
      </w:r>
      <w:r w:rsidR="00015EA9" w:rsidRPr="0002082C">
        <w:rPr>
          <w:sz w:val="24"/>
          <w:szCs w:val="24"/>
          <w:u w:val="single"/>
          <w:lang w:val="en-US"/>
        </w:rPr>
        <w:t>*</w:t>
      </w:r>
      <w:r w:rsidR="007C186C" w:rsidRPr="0002082C">
        <w:rPr>
          <w:sz w:val="24"/>
          <w:szCs w:val="24"/>
          <w:u w:val="single"/>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788"/>
      </w:tblGrid>
      <w:tr w:rsidR="002E0D3A" w:rsidRPr="00716C3B" w14:paraId="3657579F" w14:textId="77777777" w:rsidTr="0002082C">
        <w:tc>
          <w:tcPr>
            <w:tcW w:w="1560" w:type="dxa"/>
          </w:tcPr>
          <w:p w14:paraId="669664E6" w14:textId="77777777" w:rsidR="005778B2" w:rsidRPr="0002082C" w:rsidRDefault="005778B2" w:rsidP="00B34FB3">
            <w:pPr>
              <w:tabs>
                <w:tab w:val="right" w:pos="3045"/>
              </w:tabs>
              <w:jc w:val="both"/>
              <w:rPr>
                <w:sz w:val="24"/>
                <w:szCs w:val="24"/>
              </w:rPr>
            </w:pPr>
            <w:r w:rsidRPr="0002082C">
              <w:rPr>
                <w:sz w:val="24"/>
                <w:szCs w:val="24"/>
              </w:rPr>
              <w:t>Полы:</w:t>
            </w:r>
            <w:r w:rsidRPr="0002082C">
              <w:rPr>
                <w:sz w:val="24"/>
                <w:szCs w:val="24"/>
              </w:rPr>
              <w:tab/>
            </w:r>
          </w:p>
        </w:tc>
        <w:tc>
          <w:tcPr>
            <w:tcW w:w="8788" w:type="dxa"/>
          </w:tcPr>
          <w:p w14:paraId="32A9B894"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Гидроизоляция – два слоя «ТЕХНОЭЛАСТ ЭПП 4.0», с заведением на верт</w:t>
            </w:r>
            <w:r w:rsidRPr="00716C3B">
              <w:rPr>
                <w:sz w:val="24"/>
                <w:szCs w:val="24"/>
              </w:rPr>
              <w:t>и</w:t>
            </w:r>
            <w:r w:rsidRPr="00716C3B">
              <w:rPr>
                <w:sz w:val="24"/>
                <w:szCs w:val="24"/>
              </w:rPr>
              <w:t>кальные поверхности на высоту 300мм;</w:t>
            </w:r>
          </w:p>
          <w:p w14:paraId="341AC442"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Устройство цементно-песчаной стяжки, толщ. 40мм армированной сеткой 4х50х50. Цементно-песчаный раствор М150;</w:t>
            </w:r>
          </w:p>
          <w:p w14:paraId="01E7DE30"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w:t>
            </w:r>
          </w:p>
          <w:p w14:paraId="3743927B" w14:textId="77777777" w:rsidR="005778B2" w:rsidRPr="00716C3B" w:rsidRDefault="005778B2" w:rsidP="00C242BC">
            <w:pPr>
              <w:pStyle w:val="21"/>
              <w:numPr>
                <w:ilvl w:val="0"/>
                <w:numId w:val="6"/>
              </w:numPr>
              <w:tabs>
                <w:tab w:val="left" w:pos="459"/>
              </w:tabs>
              <w:spacing w:after="0" w:line="240" w:lineRule="auto"/>
              <w:ind w:hanging="43"/>
              <w:jc w:val="both"/>
              <w:rPr>
                <w:sz w:val="24"/>
                <w:szCs w:val="24"/>
              </w:rPr>
            </w:pPr>
            <w:r w:rsidRPr="00716C3B">
              <w:rPr>
                <w:sz w:val="24"/>
                <w:szCs w:val="24"/>
              </w:rPr>
              <w:t xml:space="preserve">Плитка </w:t>
            </w:r>
            <w:proofErr w:type="spellStart"/>
            <w:r w:rsidRPr="00716C3B">
              <w:rPr>
                <w:sz w:val="24"/>
                <w:szCs w:val="24"/>
              </w:rPr>
              <w:t>керамогранитная</w:t>
            </w:r>
            <w:proofErr w:type="spellEnd"/>
            <w:r w:rsidR="00D130D5">
              <w:rPr>
                <w:sz w:val="24"/>
                <w:szCs w:val="24"/>
              </w:rPr>
              <w:t xml:space="preserve"> с </w:t>
            </w:r>
            <w:r w:rsidR="00167312">
              <w:rPr>
                <w:sz w:val="24"/>
                <w:szCs w:val="24"/>
              </w:rPr>
              <w:t>затирк</w:t>
            </w:r>
            <w:r w:rsidR="00D130D5">
              <w:rPr>
                <w:sz w:val="24"/>
                <w:szCs w:val="24"/>
              </w:rPr>
              <w:t>ой.</w:t>
            </w:r>
          </w:p>
        </w:tc>
      </w:tr>
      <w:tr w:rsidR="002E0D3A" w:rsidRPr="00716C3B" w14:paraId="0770A828" w14:textId="77777777" w:rsidTr="0002082C">
        <w:tc>
          <w:tcPr>
            <w:tcW w:w="1560" w:type="dxa"/>
          </w:tcPr>
          <w:p w14:paraId="4FC93E8F" w14:textId="77777777" w:rsidR="005778B2" w:rsidRPr="0002082C" w:rsidRDefault="005778B2" w:rsidP="00B34FB3">
            <w:pPr>
              <w:jc w:val="both"/>
              <w:rPr>
                <w:sz w:val="24"/>
                <w:szCs w:val="24"/>
              </w:rPr>
            </w:pPr>
            <w:r w:rsidRPr="0002082C">
              <w:rPr>
                <w:sz w:val="24"/>
                <w:szCs w:val="24"/>
              </w:rPr>
              <w:t>Стены:</w:t>
            </w:r>
          </w:p>
        </w:tc>
        <w:tc>
          <w:tcPr>
            <w:tcW w:w="8788" w:type="dxa"/>
          </w:tcPr>
          <w:p w14:paraId="7671DEF2"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0982D271"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Оштукатуривание - Цементно-песчаный раствор М150;</w:t>
            </w:r>
          </w:p>
          <w:p w14:paraId="7ACFFB82"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под плитку;</w:t>
            </w:r>
          </w:p>
          <w:p w14:paraId="17F0AEDA"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Плитка </w:t>
            </w:r>
            <w:proofErr w:type="spellStart"/>
            <w:r w:rsidRPr="00716C3B">
              <w:rPr>
                <w:sz w:val="24"/>
                <w:szCs w:val="24"/>
              </w:rPr>
              <w:t>керамогранитная</w:t>
            </w:r>
            <w:proofErr w:type="spellEnd"/>
            <w:r w:rsidRPr="00716C3B">
              <w:rPr>
                <w:sz w:val="24"/>
                <w:szCs w:val="24"/>
              </w:rPr>
              <w:t xml:space="preserve"> с затиркой швов;</w:t>
            </w:r>
          </w:p>
        </w:tc>
      </w:tr>
      <w:tr w:rsidR="002E0D3A" w:rsidRPr="00716C3B" w14:paraId="2D0C7534" w14:textId="77777777" w:rsidTr="0002082C">
        <w:tc>
          <w:tcPr>
            <w:tcW w:w="1560" w:type="dxa"/>
          </w:tcPr>
          <w:p w14:paraId="07EFBA89" w14:textId="77777777" w:rsidR="005778B2" w:rsidRPr="0002082C" w:rsidRDefault="005778B2" w:rsidP="00B34FB3">
            <w:pPr>
              <w:jc w:val="both"/>
              <w:rPr>
                <w:sz w:val="24"/>
                <w:szCs w:val="24"/>
              </w:rPr>
            </w:pPr>
            <w:r w:rsidRPr="0002082C">
              <w:rPr>
                <w:sz w:val="24"/>
                <w:szCs w:val="24"/>
              </w:rPr>
              <w:t>Потолки:</w:t>
            </w:r>
          </w:p>
        </w:tc>
        <w:tc>
          <w:tcPr>
            <w:tcW w:w="8788" w:type="dxa"/>
          </w:tcPr>
          <w:p w14:paraId="12D3CF7F"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Грунтование бетонных поверхностей – грунтовка Бетон-контакт;</w:t>
            </w:r>
          </w:p>
          <w:p w14:paraId="62CBF7AD"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Шпатлевка за 2 раза;</w:t>
            </w:r>
          </w:p>
          <w:p w14:paraId="45E99F0F"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Грунтовка «Универсальная»;</w:t>
            </w:r>
          </w:p>
          <w:p w14:paraId="2E87DBEA" w14:textId="77777777" w:rsidR="005778B2" w:rsidRPr="00716C3B" w:rsidRDefault="005778B2" w:rsidP="00C242BC">
            <w:pPr>
              <w:pStyle w:val="21"/>
              <w:numPr>
                <w:ilvl w:val="0"/>
                <w:numId w:val="6"/>
              </w:numPr>
              <w:tabs>
                <w:tab w:val="left" w:pos="459"/>
              </w:tabs>
              <w:spacing w:after="0" w:line="240" w:lineRule="auto"/>
              <w:ind w:left="0" w:firstLine="284"/>
              <w:jc w:val="both"/>
              <w:rPr>
                <w:sz w:val="24"/>
                <w:szCs w:val="24"/>
              </w:rPr>
            </w:pPr>
            <w:r w:rsidRPr="00716C3B">
              <w:rPr>
                <w:sz w:val="24"/>
                <w:szCs w:val="24"/>
              </w:rPr>
              <w:t xml:space="preserve">Окраска потолков за 2 раза - Краска </w:t>
            </w:r>
            <w:proofErr w:type="spellStart"/>
            <w:r w:rsidRPr="00716C3B">
              <w:rPr>
                <w:sz w:val="24"/>
                <w:szCs w:val="24"/>
              </w:rPr>
              <w:t>вододисперсионная</w:t>
            </w:r>
            <w:proofErr w:type="spellEnd"/>
            <w:r w:rsidRPr="00716C3B">
              <w:rPr>
                <w:sz w:val="24"/>
                <w:szCs w:val="24"/>
              </w:rPr>
              <w:t xml:space="preserve"> акриловая.</w:t>
            </w:r>
          </w:p>
        </w:tc>
      </w:tr>
    </w:tbl>
    <w:p w14:paraId="51F91385" w14:textId="77777777" w:rsidR="005E179D" w:rsidRPr="0002082C" w:rsidRDefault="00D130D5" w:rsidP="00B34FB3">
      <w:pPr>
        <w:pStyle w:val="a6"/>
        <w:spacing w:after="120"/>
        <w:ind w:left="720"/>
        <w:jc w:val="both"/>
        <w:rPr>
          <w:u w:val="single"/>
        </w:rPr>
      </w:pPr>
      <w:r w:rsidRPr="0002082C">
        <w:rPr>
          <w:u w:val="single"/>
        </w:rPr>
        <w:t xml:space="preserve">* </w:t>
      </w:r>
      <w:r w:rsidR="005E179D" w:rsidRPr="0002082C">
        <w:rPr>
          <w:u w:val="single"/>
        </w:rPr>
        <w:t xml:space="preserve">- предусмотреть установку оконечных устройств и </w:t>
      </w:r>
      <w:proofErr w:type="spellStart"/>
      <w:r w:rsidR="005E179D" w:rsidRPr="0002082C">
        <w:rPr>
          <w:u w:val="single"/>
        </w:rPr>
        <w:t>санприборов</w:t>
      </w:r>
      <w:proofErr w:type="spellEnd"/>
      <w:r w:rsidR="005E179D" w:rsidRPr="0002082C">
        <w:rPr>
          <w:u w:val="single"/>
        </w:rPr>
        <w:t xml:space="preserve"> в санузлах</w:t>
      </w:r>
      <w:r w:rsidRPr="0002082C">
        <w:rPr>
          <w:u w:val="single"/>
        </w:rPr>
        <w:t>.</w:t>
      </w:r>
    </w:p>
    <w:p w14:paraId="5B6EC808" w14:textId="77777777" w:rsidR="00BF2E46" w:rsidRPr="001E5D7B" w:rsidRDefault="00BF2E46" w:rsidP="00B34FB3">
      <w:pPr>
        <w:ind w:firstLine="567"/>
        <w:jc w:val="both"/>
        <w:rPr>
          <w:sz w:val="24"/>
          <w:szCs w:val="24"/>
        </w:rPr>
      </w:pPr>
      <w:r w:rsidRPr="001E5D7B">
        <w:rPr>
          <w:sz w:val="24"/>
          <w:szCs w:val="24"/>
        </w:rPr>
        <w:t xml:space="preserve">Холлы, </w:t>
      </w:r>
      <w:r w:rsidR="00566C16" w:rsidRPr="001E5D7B">
        <w:rPr>
          <w:sz w:val="24"/>
          <w:szCs w:val="24"/>
        </w:rPr>
        <w:t xml:space="preserve"> </w:t>
      </w:r>
      <w:r w:rsidRPr="001E5D7B">
        <w:rPr>
          <w:sz w:val="24"/>
          <w:szCs w:val="24"/>
        </w:rPr>
        <w:t>вестибюли,</w:t>
      </w:r>
      <w:r w:rsidR="00566C16" w:rsidRPr="001E5D7B">
        <w:rPr>
          <w:sz w:val="24"/>
          <w:szCs w:val="24"/>
        </w:rPr>
        <w:t xml:space="preserve"> </w:t>
      </w:r>
      <w:r w:rsidRPr="001E5D7B">
        <w:rPr>
          <w:sz w:val="24"/>
          <w:szCs w:val="24"/>
        </w:rPr>
        <w:t xml:space="preserve"> лифтовые холлы</w:t>
      </w:r>
      <w:r w:rsidR="007C186C" w:rsidRPr="001E5D7B">
        <w:rPr>
          <w:sz w:val="24"/>
          <w:szCs w:val="24"/>
        </w:rPr>
        <w:t>:</w:t>
      </w:r>
    </w:p>
    <w:p w14:paraId="43FCB844" w14:textId="77777777" w:rsidR="007C186C" w:rsidRPr="001E5D7B" w:rsidRDefault="007C186C" w:rsidP="00B34FB3">
      <w:pPr>
        <w:ind w:right="-2" w:firstLine="567"/>
        <w:jc w:val="both"/>
        <w:rPr>
          <w:sz w:val="24"/>
          <w:szCs w:val="24"/>
        </w:rPr>
      </w:pPr>
      <w:r w:rsidRPr="001E5D7B">
        <w:rPr>
          <w:sz w:val="24"/>
          <w:szCs w:val="24"/>
        </w:rPr>
        <w:t xml:space="preserve">Отделка уточняется </w:t>
      </w:r>
      <w:proofErr w:type="gramStart"/>
      <w:r w:rsidRPr="001E5D7B">
        <w:rPr>
          <w:sz w:val="24"/>
          <w:szCs w:val="24"/>
        </w:rPr>
        <w:t>дизайн-проек</w:t>
      </w:r>
      <w:r w:rsidR="00CE5145" w:rsidRPr="001E5D7B">
        <w:rPr>
          <w:sz w:val="24"/>
          <w:szCs w:val="24"/>
        </w:rPr>
        <w:t>том</w:t>
      </w:r>
      <w:proofErr w:type="gramEnd"/>
      <w:r w:rsidR="00CE5145" w:rsidRPr="001E5D7B">
        <w:rPr>
          <w:sz w:val="24"/>
          <w:szCs w:val="24"/>
        </w:rPr>
        <w:t xml:space="preserve"> и согласовывается Застройщиком</w:t>
      </w:r>
      <w:r w:rsidRPr="001E5D7B">
        <w:rPr>
          <w:sz w:val="24"/>
          <w:szCs w:val="24"/>
        </w:rPr>
        <w:t xml:space="preserve">. Разработка </w:t>
      </w:r>
      <w:r w:rsidR="00D130D5" w:rsidRPr="001E5D7B">
        <w:rPr>
          <w:sz w:val="24"/>
          <w:szCs w:val="24"/>
        </w:rPr>
        <w:t xml:space="preserve">рабочей документации (по </w:t>
      </w:r>
      <w:r w:rsidRPr="001E5D7B">
        <w:rPr>
          <w:sz w:val="24"/>
          <w:szCs w:val="24"/>
        </w:rPr>
        <w:t xml:space="preserve">дизайн </w:t>
      </w:r>
      <w:r w:rsidR="00D130D5" w:rsidRPr="001E5D7B">
        <w:rPr>
          <w:sz w:val="24"/>
          <w:szCs w:val="24"/>
        </w:rPr>
        <w:t xml:space="preserve">проекту)  </w:t>
      </w:r>
      <w:r w:rsidRPr="001E5D7B">
        <w:rPr>
          <w:sz w:val="24"/>
          <w:szCs w:val="24"/>
        </w:rPr>
        <w:t>входит в объем данного проекта. Разработчик проекта должен согласовать с</w:t>
      </w:r>
      <w:r w:rsidR="00CE5145" w:rsidRPr="001E5D7B">
        <w:rPr>
          <w:sz w:val="24"/>
          <w:szCs w:val="24"/>
        </w:rPr>
        <w:t>вои решения с</w:t>
      </w:r>
      <w:r w:rsidR="003B40FE" w:rsidRPr="001E5D7B">
        <w:rPr>
          <w:sz w:val="24"/>
          <w:szCs w:val="24"/>
        </w:rPr>
        <w:t xml:space="preserve"> Застройщиком</w:t>
      </w:r>
      <w:r w:rsidRPr="001E5D7B">
        <w:rPr>
          <w:sz w:val="24"/>
          <w:szCs w:val="24"/>
        </w:rPr>
        <w:t>.</w:t>
      </w:r>
    </w:p>
    <w:p w14:paraId="5135EEFB" w14:textId="77777777" w:rsidR="00BF2E46" w:rsidRPr="00F476E5" w:rsidRDefault="00BF2E46" w:rsidP="00B34FB3">
      <w:pPr>
        <w:widowControl/>
        <w:autoSpaceDE/>
        <w:autoSpaceDN/>
        <w:adjustRightInd/>
        <w:ind w:right="704"/>
        <w:jc w:val="both"/>
        <w:rPr>
          <w:b/>
          <w:sz w:val="24"/>
          <w:szCs w:val="24"/>
        </w:rPr>
      </w:pPr>
    </w:p>
    <w:p w14:paraId="1D1DEAB4" w14:textId="77777777" w:rsidR="00EF62A2" w:rsidRPr="001E5D7B" w:rsidRDefault="00BF2E46" w:rsidP="00B34FB3">
      <w:pPr>
        <w:ind w:firstLine="567"/>
        <w:jc w:val="both"/>
        <w:rPr>
          <w:sz w:val="24"/>
          <w:szCs w:val="24"/>
        </w:rPr>
      </w:pPr>
      <w:r w:rsidRPr="001E5D7B">
        <w:rPr>
          <w:sz w:val="24"/>
          <w:szCs w:val="24"/>
        </w:rPr>
        <w:t xml:space="preserve">Межквартирные коридоры, </w:t>
      </w:r>
      <w:r w:rsidR="0093252F" w:rsidRPr="001E5D7B">
        <w:rPr>
          <w:sz w:val="24"/>
          <w:szCs w:val="24"/>
        </w:rPr>
        <w:t xml:space="preserve"> тамб</w:t>
      </w:r>
      <w:r w:rsidR="003C255A" w:rsidRPr="001E5D7B">
        <w:rPr>
          <w:sz w:val="24"/>
          <w:szCs w:val="24"/>
        </w:rPr>
        <w:t>уры лестниц</w:t>
      </w:r>
      <w:r w:rsidR="00573317" w:rsidRPr="001E5D7B">
        <w:rPr>
          <w:sz w:val="24"/>
          <w:szCs w:val="24"/>
        </w:rPr>
        <w:t>, мусороприемные помещения</w:t>
      </w:r>
      <w:r w:rsidR="003C255A" w:rsidRPr="001E5D7B">
        <w:rPr>
          <w:sz w:val="24"/>
          <w:szCs w:val="24"/>
        </w:rPr>
        <w:t>:</w:t>
      </w:r>
    </w:p>
    <w:p w14:paraId="1FC1B4DD" w14:textId="77777777" w:rsidR="00631A53" w:rsidRPr="001E5D7B" w:rsidRDefault="003C255A" w:rsidP="00B34FB3">
      <w:pPr>
        <w:ind w:right="-2" w:firstLine="567"/>
        <w:jc w:val="both"/>
        <w:rPr>
          <w:sz w:val="24"/>
          <w:szCs w:val="24"/>
        </w:rPr>
      </w:pPr>
      <w:r w:rsidRPr="001E5D7B">
        <w:rPr>
          <w:sz w:val="24"/>
          <w:szCs w:val="24"/>
        </w:rPr>
        <w:t xml:space="preserve">Отделка уточняется </w:t>
      </w:r>
      <w:proofErr w:type="gramStart"/>
      <w:r w:rsidRPr="001E5D7B">
        <w:rPr>
          <w:sz w:val="24"/>
          <w:szCs w:val="24"/>
        </w:rPr>
        <w:t>дизайн-проектом</w:t>
      </w:r>
      <w:proofErr w:type="gramEnd"/>
      <w:r w:rsidRPr="001E5D7B">
        <w:rPr>
          <w:sz w:val="24"/>
          <w:szCs w:val="24"/>
        </w:rPr>
        <w:t xml:space="preserve"> и согласовывается За</w:t>
      </w:r>
      <w:r w:rsidR="00CE5145" w:rsidRPr="001E5D7B">
        <w:rPr>
          <w:sz w:val="24"/>
          <w:szCs w:val="24"/>
        </w:rPr>
        <w:t>стройщиком</w:t>
      </w:r>
      <w:r w:rsidRPr="001E5D7B">
        <w:rPr>
          <w:sz w:val="24"/>
          <w:szCs w:val="24"/>
        </w:rPr>
        <w:t xml:space="preserve">. Разработка </w:t>
      </w:r>
      <w:r w:rsidR="00D130D5" w:rsidRPr="001E5D7B">
        <w:rPr>
          <w:sz w:val="24"/>
          <w:szCs w:val="24"/>
        </w:rPr>
        <w:t xml:space="preserve">рабочей документации (по </w:t>
      </w:r>
      <w:proofErr w:type="gramStart"/>
      <w:r w:rsidR="001E60C4" w:rsidRPr="001E5D7B">
        <w:rPr>
          <w:sz w:val="24"/>
          <w:szCs w:val="24"/>
        </w:rPr>
        <w:t>дизайн-</w:t>
      </w:r>
      <w:r w:rsidR="00D130D5" w:rsidRPr="001E5D7B">
        <w:rPr>
          <w:sz w:val="24"/>
          <w:szCs w:val="24"/>
        </w:rPr>
        <w:t>проекту</w:t>
      </w:r>
      <w:proofErr w:type="gramEnd"/>
      <w:r w:rsidR="00D130D5" w:rsidRPr="001E5D7B">
        <w:rPr>
          <w:sz w:val="24"/>
          <w:szCs w:val="24"/>
        </w:rPr>
        <w:t xml:space="preserve">)  </w:t>
      </w:r>
      <w:r w:rsidRPr="001E5D7B">
        <w:rPr>
          <w:sz w:val="24"/>
          <w:szCs w:val="24"/>
        </w:rPr>
        <w:t>входит в объем данного проекта. Разработчик проекта должен согласовать с</w:t>
      </w:r>
      <w:r w:rsidR="00CE5145" w:rsidRPr="001E5D7B">
        <w:rPr>
          <w:sz w:val="24"/>
          <w:szCs w:val="24"/>
        </w:rPr>
        <w:t xml:space="preserve">вои решения с </w:t>
      </w:r>
      <w:r w:rsidR="006C414C" w:rsidRPr="001E5D7B">
        <w:rPr>
          <w:sz w:val="24"/>
          <w:szCs w:val="24"/>
        </w:rPr>
        <w:t>Застройщиком</w:t>
      </w:r>
      <w:r w:rsidRPr="001E5D7B">
        <w:rPr>
          <w:sz w:val="24"/>
          <w:szCs w:val="24"/>
        </w:rPr>
        <w:t>.</w:t>
      </w:r>
    </w:p>
    <w:p w14:paraId="654441F9" w14:textId="77777777" w:rsidR="00631A53" w:rsidRPr="00F476E5" w:rsidRDefault="00631A53" w:rsidP="00B34FB3">
      <w:pPr>
        <w:ind w:firstLine="567"/>
        <w:jc w:val="both"/>
        <w:rPr>
          <w:sz w:val="24"/>
          <w:szCs w:val="24"/>
        </w:rPr>
      </w:pPr>
      <w:r w:rsidRPr="00F476E5">
        <w:rPr>
          <w:sz w:val="24"/>
          <w:szCs w:val="24"/>
        </w:rPr>
        <w:t>Коммуникационные ниши:</w:t>
      </w:r>
    </w:p>
    <w:p w14:paraId="453B535A" w14:textId="07982FE3" w:rsidR="004C1E10" w:rsidRDefault="002F731C" w:rsidP="00B34FB3">
      <w:pPr>
        <w:ind w:firstLine="567"/>
        <w:jc w:val="both"/>
        <w:rPr>
          <w:sz w:val="24"/>
          <w:szCs w:val="24"/>
        </w:rPr>
      </w:pPr>
      <w:r w:rsidRPr="00F476E5">
        <w:rPr>
          <w:sz w:val="24"/>
          <w:szCs w:val="24"/>
        </w:rPr>
        <w:t>З</w:t>
      </w:r>
      <w:r w:rsidR="00631A53" w:rsidRPr="00F476E5">
        <w:rPr>
          <w:sz w:val="24"/>
          <w:szCs w:val="24"/>
        </w:rPr>
        <w:t>атирк</w:t>
      </w:r>
      <w:r w:rsidRPr="00F476E5">
        <w:rPr>
          <w:sz w:val="24"/>
          <w:szCs w:val="24"/>
        </w:rPr>
        <w:t>а</w:t>
      </w:r>
      <w:r w:rsidR="00631A53" w:rsidRPr="00F476E5">
        <w:rPr>
          <w:sz w:val="24"/>
          <w:szCs w:val="24"/>
        </w:rPr>
        <w:t xml:space="preserve"> или расшивк</w:t>
      </w:r>
      <w:r w:rsidRPr="00F476E5">
        <w:rPr>
          <w:sz w:val="24"/>
          <w:szCs w:val="24"/>
        </w:rPr>
        <w:t xml:space="preserve">а швов и </w:t>
      </w:r>
      <w:proofErr w:type="spellStart"/>
      <w:r w:rsidRPr="00F476E5">
        <w:rPr>
          <w:sz w:val="24"/>
          <w:szCs w:val="24"/>
        </w:rPr>
        <w:t>о</w:t>
      </w:r>
      <w:r w:rsidR="00A95D9F" w:rsidRPr="00F476E5">
        <w:rPr>
          <w:sz w:val="24"/>
          <w:szCs w:val="24"/>
        </w:rPr>
        <w:t>бе</w:t>
      </w:r>
      <w:r w:rsidR="004C1E10">
        <w:rPr>
          <w:sz w:val="24"/>
          <w:szCs w:val="24"/>
        </w:rPr>
        <w:t>з</w:t>
      </w:r>
      <w:r w:rsidR="00A95D9F" w:rsidRPr="00F476E5">
        <w:rPr>
          <w:sz w:val="24"/>
          <w:szCs w:val="24"/>
        </w:rPr>
        <w:t>пыливание</w:t>
      </w:r>
      <w:proofErr w:type="spellEnd"/>
      <w:r w:rsidR="00A95D9F" w:rsidRPr="00F476E5">
        <w:rPr>
          <w:sz w:val="24"/>
          <w:szCs w:val="24"/>
        </w:rPr>
        <w:t xml:space="preserve"> </w:t>
      </w:r>
      <w:r w:rsidRPr="00F476E5">
        <w:rPr>
          <w:sz w:val="24"/>
          <w:szCs w:val="24"/>
        </w:rPr>
        <w:t xml:space="preserve"> б</w:t>
      </w:r>
      <w:r w:rsidR="00631A53" w:rsidRPr="00F476E5">
        <w:rPr>
          <w:sz w:val="24"/>
          <w:szCs w:val="24"/>
        </w:rPr>
        <w:t>ез оштукатуривания</w:t>
      </w:r>
      <w:r w:rsidR="00027367" w:rsidRPr="00F476E5">
        <w:rPr>
          <w:sz w:val="24"/>
          <w:szCs w:val="24"/>
        </w:rPr>
        <w:t xml:space="preserve"> и окраски</w:t>
      </w:r>
      <w:r w:rsidR="00631A53" w:rsidRPr="00F476E5">
        <w:rPr>
          <w:sz w:val="24"/>
          <w:szCs w:val="24"/>
        </w:rPr>
        <w:t>.</w:t>
      </w:r>
    </w:p>
    <w:p w14:paraId="06A3D66F" w14:textId="0FF97F1C" w:rsidR="00631A53" w:rsidRPr="00F476E5" w:rsidRDefault="002F731C" w:rsidP="00B34FB3">
      <w:pPr>
        <w:ind w:firstLine="567"/>
        <w:jc w:val="both"/>
        <w:rPr>
          <w:sz w:val="24"/>
          <w:szCs w:val="24"/>
        </w:rPr>
      </w:pPr>
      <w:r w:rsidRPr="00F476E5">
        <w:rPr>
          <w:sz w:val="24"/>
          <w:szCs w:val="24"/>
        </w:rPr>
        <w:t xml:space="preserve"> </w:t>
      </w:r>
    </w:p>
    <w:p w14:paraId="56662628" w14:textId="77777777" w:rsidR="00BF2E46" w:rsidRPr="00B62D9A" w:rsidRDefault="00925EA2" w:rsidP="00B34FB3">
      <w:pPr>
        <w:widowControl/>
        <w:autoSpaceDE/>
        <w:autoSpaceDN/>
        <w:adjustRightInd/>
        <w:ind w:right="704" w:firstLine="567"/>
        <w:jc w:val="both"/>
        <w:rPr>
          <w:b/>
          <w:sz w:val="24"/>
          <w:szCs w:val="24"/>
        </w:rPr>
      </w:pPr>
      <w:r w:rsidRPr="00B62D9A">
        <w:rPr>
          <w:b/>
          <w:sz w:val="24"/>
          <w:szCs w:val="24"/>
        </w:rPr>
        <w:t xml:space="preserve">6.3. </w:t>
      </w:r>
      <w:proofErr w:type="gramStart"/>
      <w:r w:rsidR="00BF2E46" w:rsidRPr="00B62D9A">
        <w:rPr>
          <w:b/>
          <w:sz w:val="24"/>
          <w:szCs w:val="24"/>
        </w:rPr>
        <w:t>Помещения</w:t>
      </w:r>
      <w:proofErr w:type="gramEnd"/>
      <w:r w:rsidR="00BF2E46" w:rsidRPr="00B62D9A">
        <w:rPr>
          <w:b/>
          <w:sz w:val="24"/>
          <w:szCs w:val="24"/>
        </w:rPr>
        <w:t xml:space="preserve"> сдающиеся без отделки</w:t>
      </w:r>
      <w:r w:rsidR="006623B4" w:rsidRPr="00B62D9A">
        <w:rPr>
          <w:b/>
          <w:sz w:val="24"/>
          <w:szCs w:val="24"/>
        </w:rPr>
        <w:t>.</w:t>
      </w:r>
    </w:p>
    <w:p w14:paraId="27D2B176" w14:textId="3FF24F7E" w:rsidR="005E179D" w:rsidRPr="00F476E5" w:rsidRDefault="005B5873" w:rsidP="00B34FB3">
      <w:pPr>
        <w:ind w:right="-2" w:firstLine="567"/>
        <w:jc w:val="both"/>
        <w:rPr>
          <w:sz w:val="24"/>
          <w:szCs w:val="24"/>
        </w:rPr>
      </w:pPr>
      <w:r w:rsidRPr="00F476E5">
        <w:rPr>
          <w:sz w:val="24"/>
          <w:szCs w:val="24"/>
        </w:rPr>
        <w:t>В помещени</w:t>
      </w:r>
      <w:r w:rsidR="00A54D02">
        <w:rPr>
          <w:sz w:val="24"/>
          <w:szCs w:val="24"/>
        </w:rPr>
        <w:t>ях</w:t>
      </w:r>
      <w:r w:rsidRPr="00F476E5">
        <w:rPr>
          <w:sz w:val="24"/>
          <w:szCs w:val="24"/>
        </w:rPr>
        <w:t xml:space="preserve"> офис</w:t>
      </w:r>
      <w:r w:rsidR="00A54D02">
        <w:rPr>
          <w:sz w:val="24"/>
          <w:szCs w:val="24"/>
        </w:rPr>
        <w:t>ов</w:t>
      </w:r>
      <w:r w:rsidR="005E179D" w:rsidRPr="00F476E5">
        <w:rPr>
          <w:sz w:val="24"/>
          <w:szCs w:val="24"/>
        </w:rPr>
        <w:t xml:space="preserve"> предусмотреть свободную планировку без чистовой отделки по при</w:t>
      </w:r>
      <w:r w:rsidR="005E179D" w:rsidRPr="00F476E5">
        <w:rPr>
          <w:sz w:val="24"/>
          <w:szCs w:val="24"/>
        </w:rPr>
        <w:t>н</w:t>
      </w:r>
      <w:r w:rsidR="005E179D" w:rsidRPr="00F476E5">
        <w:rPr>
          <w:sz w:val="24"/>
          <w:szCs w:val="24"/>
        </w:rPr>
        <w:t xml:space="preserve">ципу </w:t>
      </w:r>
      <w:proofErr w:type="spellStart"/>
      <w:r w:rsidR="005E179D" w:rsidRPr="00F476E5">
        <w:rPr>
          <w:sz w:val="24"/>
          <w:szCs w:val="24"/>
        </w:rPr>
        <w:t>Shell&amp;Core</w:t>
      </w:r>
      <w:proofErr w:type="spellEnd"/>
      <w:r w:rsidR="005E179D" w:rsidRPr="00F476E5">
        <w:rPr>
          <w:sz w:val="24"/>
          <w:szCs w:val="24"/>
        </w:rPr>
        <w:t xml:space="preserve">, с выделением мокрых зон с перегородками из ГВЛ на всю высоту. </w:t>
      </w:r>
    </w:p>
    <w:p w14:paraId="58EEC90B" w14:textId="38371E64" w:rsidR="00A1221E" w:rsidRPr="0087012A" w:rsidRDefault="00A1221E" w:rsidP="00B34FB3">
      <w:pPr>
        <w:ind w:right="-2" w:firstLine="567"/>
        <w:jc w:val="both"/>
        <w:rPr>
          <w:b/>
          <w:sz w:val="24"/>
          <w:szCs w:val="24"/>
        </w:rPr>
      </w:pPr>
      <w:r w:rsidRPr="0087012A">
        <w:rPr>
          <w:b/>
          <w:sz w:val="24"/>
          <w:szCs w:val="24"/>
        </w:rPr>
        <w:t>6.4. Внутренняя отделка квартир</w:t>
      </w:r>
      <w:r w:rsidR="0024446C">
        <w:rPr>
          <w:b/>
          <w:sz w:val="24"/>
          <w:szCs w:val="24"/>
        </w:rPr>
        <w:t xml:space="preserve"> и апартаментов</w:t>
      </w:r>
      <w:r w:rsidR="006623B4" w:rsidRPr="0087012A">
        <w:rPr>
          <w:b/>
          <w:sz w:val="24"/>
          <w:szCs w:val="24"/>
        </w:rPr>
        <w:t>.</w:t>
      </w:r>
    </w:p>
    <w:p w14:paraId="5BA38848" w14:textId="7892CC4F" w:rsidR="00A1221E" w:rsidRPr="001E5D7B" w:rsidRDefault="00A1221E" w:rsidP="00B34FB3">
      <w:pPr>
        <w:ind w:right="-2" w:firstLine="567"/>
        <w:jc w:val="both"/>
        <w:rPr>
          <w:b/>
          <w:sz w:val="24"/>
          <w:szCs w:val="24"/>
        </w:rPr>
      </w:pPr>
      <w:r w:rsidRPr="001E5D7B">
        <w:rPr>
          <w:sz w:val="24"/>
          <w:szCs w:val="24"/>
        </w:rPr>
        <w:t>Жилые квартиры</w:t>
      </w:r>
      <w:r w:rsidR="0024446C">
        <w:rPr>
          <w:sz w:val="24"/>
          <w:szCs w:val="24"/>
        </w:rPr>
        <w:t xml:space="preserve"> и апартаменты</w:t>
      </w:r>
      <w:r w:rsidRPr="001E5D7B">
        <w:rPr>
          <w:sz w:val="24"/>
          <w:szCs w:val="24"/>
        </w:rPr>
        <w:t xml:space="preserve">  запроектировать  без чистовой отделки по принципу </w:t>
      </w:r>
      <w:proofErr w:type="spellStart"/>
      <w:r w:rsidRPr="001E5D7B">
        <w:rPr>
          <w:sz w:val="24"/>
          <w:szCs w:val="24"/>
        </w:rPr>
        <w:t>Shell&amp;Core</w:t>
      </w:r>
      <w:proofErr w:type="spellEnd"/>
      <w:r w:rsidRPr="001E5D7B">
        <w:rPr>
          <w:sz w:val="24"/>
          <w:szCs w:val="24"/>
        </w:rPr>
        <w:t xml:space="preserve">, с выделением мокрых зон с перегородками на всю высоту из полнотелого </w:t>
      </w:r>
      <w:r w:rsidR="001E60C4" w:rsidRPr="001E5D7B">
        <w:rPr>
          <w:sz w:val="24"/>
          <w:szCs w:val="24"/>
        </w:rPr>
        <w:t>керамическ</w:t>
      </w:r>
      <w:r w:rsidR="001E60C4" w:rsidRPr="001E5D7B">
        <w:rPr>
          <w:sz w:val="24"/>
          <w:szCs w:val="24"/>
        </w:rPr>
        <w:t>о</w:t>
      </w:r>
      <w:r w:rsidR="001E60C4" w:rsidRPr="001E5D7B">
        <w:rPr>
          <w:sz w:val="24"/>
          <w:szCs w:val="24"/>
        </w:rPr>
        <w:t xml:space="preserve">го </w:t>
      </w:r>
      <w:r w:rsidRPr="001E5D7B">
        <w:rPr>
          <w:sz w:val="24"/>
          <w:szCs w:val="24"/>
        </w:rPr>
        <w:t>кирпича 120 мм</w:t>
      </w:r>
      <w:r w:rsidR="0013405E" w:rsidRPr="001E5D7B">
        <w:rPr>
          <w:sz w:val="24"/>
          <w:szCs w:val="24"/>
        </w:rPr>
        <w:t xml:space="preserve"> </w:t>
      </w:r>
    </w:p>
    <w:p w14:paraId="1C9ADDDF" w14:textId="77777777" w:rsidR="00566C16" w:rsidRPr="00716C3B" w:rsidRDefault="00566C16" w:rsidP="00B34FB3">
      <w:pPr>
        <w:ind w:firstLine="567"/>
        <w:jc w:val="both"/>
        <w:rPr>
          <w:sz w:val="24"/>
          <w:szCs w:val="24"/>
        </w:rPr>
      </w:pPr>
      <w:r w:rsidRPr="00716C3B">
        <w:rPr>
          <w:sz w:val="24"/>
          <w:szCs w:val="24"/>
        </w:rPr>
        <w:t>В рабочей документации предусмотреть устройство «черного пола» с утеплителем во всех п</w:t>
      </w:r>
      <w:r w:rsidRPr="00716C3B">
        <w:rPr>
          <w:sz w:val="24"/>
          <w:szCs w:val="24"/>
        </w:rPr>
        <w:t>о</w:t>
      </w:r>
      <w:r w:rsidRPr="00716C3B">
        <w:rPr>
          <w:sz w:val="24"/>
          <w:szCs w:val="24"/>
        </w:rPr>
        <w:t>мещениях 1-го этажа</w:t>
      </w:r>
      <w:r w:rsidR="001E60C4">
        <w:rPr>
          <w:sz w:val="24"/>
          <w:szCs w:val="24"/>
        </w:rPr>
        <w:t>.</w:t>
      </w:r>
    </w:p>
    <w:p w14:paraId="7C3E6D1B" w14:textId="77777777" w:rsidR="00BF2E46" w:rsidRDefault="00A1221E" w:rsidP="00B34FB3">
      <w:pPr>
        <w:widowControl/>
        <w:autoSpaceDE/>
        <w:autoSpaceDN/>
        <w:adjustRightInd/>
        <w:ind w:right="704" w:firstLine="567"/>
        <w:jc w:val="both"/>
        <w:rPr>
          <w:b/>
          <w:sz w:val="24"/>
          <w:szCs w:val="24"/>
        </w:rPr>
      </w:pPr>
      <w:r w:rsidRPr="00B62D9A">
        <w:rPr>
          <w:b/>
          <w:sz w:val="24"/>
          <w:szCs w:val="24"/>
        </w:rPr>
        <w:t>6.5</w:t>
      </w:r>
      <w:r w:rsidR="00925EA2" w:rsidRPr="00B62D9A">
        <w:rPr>
          <w:b/>
          <w:sz w:val="24"/>
          <w:szCs w:val="24"/>
        </w:rPr>
        <w:t xml:space="preserve">. </w:t>
      </w:r>
      <w:r w:rsidR="005625CC" w:rsidRPr="00B62D9A">
        <w:rPr>
          <w:b/>
          <w:sz w:val="24"/>
          <w:szCs w:val="24"/>
        </w:rPr>
        <w:t>В</w:t>
      </w:r>
      <w:r w:rsidR="00BF2E46" w:rsidRPr="00B62D9A">
        <w:rPr>
          <w:b/>
          <w:sz w:val="24"/>
          <w:szCs w:val="24"/>
        </w:rPr>
        <w:t>нутренние двери</w:t>
      </w:r>
      <w:r w:rsidR="006623B4" w:rsidRPr="00B62D9A">
        <w:rPr>
          <w:b/>
          <w:sz w:val="24"/>
          <w:szCs w:val="24"/>
        </w:rPr>
        <w:t>.</w:t>
      </w:r>
      <w:r w:rsidR="004441E1" w:rsidRPr="00B62D9A">
        <w:rPr>
          <w:b/>
          <w:sz w:val="24"/>
          <w:szCs w:val="24"/>
        </w:rPr>
        <w:t xml:space="preserve"> </w:t>
      </w:r>
    </w:p>
    <w:p w14:paraId="04F862EF" w14:textId="47F82E2F" w:rsidR="00F7586E" w:rsidRPr="00B62D9A" w:rsidRDefault="00F7586E" w:rsidP="00B34FB3">
      <w:pPr>
        <w:widowControl/>
        <w:autoSpaceDE/>
        <w:autoSpaceDN/>
        <w:adjustRightInd/>
        <w:ind w:right="704" w:firstLine="567"/>
        <w:jc w:val="both"/>
        <w:rPr>
          <w:b/>
          <w:sz w:val="24"/>
          <w:szCs w:val="24"/>
        </w:rPr>
      </w:pPr>
      <w:r>
        <w:rPr>
          <w:b/>
          <w:sz w:val="24"/>
          <w:szCs w:val="24"/>
        </w:rPr>
        <w:t>Все видимые двери в общественных зонах должны быть выполнены в едином ст</w:t>
      </w:r>
      <w:r>
        <w:rPr>
          <w:b/>
          <w:sz w:val="24"/>
          <w:szCs w:val="24"/>
        </w:rPr>
        <w:t>и</w:t>
      </w:r>
      <w:r>
        <w:rPr>
          <w:b/>
          <w:sz w:val="24"/>
          <w:szCs w:val="24"/>
        </w:rPr>
        <w:t xml:space="preserve">левом решении в рамках </w:t>
      </w:r>
      <w:proofErr w:type="gramStart"/>
      <w:r>
        <w:rPr>
          <w:b/>
          <w:sz w:val="24"/>
          <w:szCs w:val="24"/>
        </w:rPr>
        <w:t>Дизайн-проекта</w:t>
      </w:r>
      <w:proofErr w:type="gramEnd"/>
      <w:r>
        <w:rPr>
          <w:b/>
          <w:sz w:val="24"/>
          <w:szCs w:val="24"/>
        </w:rPr>
        <w:t xml:space="preserve"> мест общего пользования.</w:t>
      </w:r>
    </w:p>
    <w:p w14:paraId="01EC8E63" w14:textId="77777777" w:rsidR="00B35C78" w:rsidRPr="00716C3B" w:rsidRDefault="00BF2E46" w:rsidP="00B34FB3">
      <w:pPr>
        <w:pStyle w:val="23"/>
        <w:ind w:left="0" w:firstLine="567"/>
        <w:jc w:val="both"/>
        <w:rPr>
          <w:rFonts w:ascii="Times New Roman" w:hAnsi="Times New Roman" w:cs="Times New Roman"/>
          <w:sz w:val="24"/>
          <w:szCs w:val="24"/>
        </w:rPr>
      </w:pPr>
      <w:r w:rsidRPr="00716C3B">
        <w:rPr>
          <w:rFonts w:ascii="Times New Roman" w:hAnsi="Times New Roman" w:cs="Times New Roman"/>
          <w:sz w:val="24"/>
          <w:szCs w:val="24"/>
        </w:rPr>
        <w:t xml:space="preserve">- </w:t>
      </w:r>
      <w:r w:rsidR="00B35C78" w:rsidRPr="00716C3B">
        <w:rPr>
          <w:rFonts w:ascii="Times New Roman" w:hAnsi="Times New Roman" w:cs="Times New Roman"/>
          <w:sz w:val="24"/>
          <w:szCs w:val="24"/>
        </w:rPr>
        <w:t xml:space="preserve">Двери в коммуникационные ниши для электричества и слабых токов – EI30, металлические, глухие, с порошковой окраской; </w:t>
      </w:r>
    </w:p>
    <w:p w14:paraId="6B1F1CE4" w14:textId="77777777" w:rsidR="00BF2E46" w:rsidRDefault="00B35C78" w:rsidP="00B34FB3">
      <w:pPr>
        <w:pStyle w:val="23"/>
        <w:ind w:left="0" w:firstLine="567"/>
        <w:jc w:val="both"/>
        <w:rPr>
          <w:rFonts w:ascii="Times New Roman" w:hAnsi="Times New Roman" w:cs="Times New Roman"/>
          <w:sz w:val="24"/>
          <w:szCs w:val="24"/>
        </w:rPr>
      </w:pPr>
      <w:r w:rsidRPr="00716C3B">
        <w:rPr>
          <w:rFonts w:ascii="Times New Roman" w:hAnsi="Times New Roman" w:cs="Times New Roman"/>
          <w:sz w:val="24"/>
          <w:szCs w:val="24"/>
        </w:rPr>
        <w:t>- Двери в коммуникационные ниши для водоснабжения и канализации – металлические, гл</w:t>
      </w:r>
      <w:r w:rsidRPr="00716C3B">
        <w:rPr>
          <w:rFonts w:ascii="Times New Roman" w:hAnsi="Times New Roman" w:cs="Times New Roman"/>
          <w:sz w:val="24"/>
          <w:szCs w:val="24"/>
        </w:rPr>
        <w:t>у</w:t>
      </w:r>
      <w:r w:rsidRPr="00716C3B">
        <w:rPr>
          <w:rFonts w:ascii="Times New Roman" w:hAnsi="Times New Roman" w:cs="Times New Roman"/>
          <w:sz w:val="24"/>
          <w:szCs w:val="24"/>
        </w:rPr>
        <w:t>хие, с порошковой окраской;</w:t>
      </w:r>
      <w:r w:rsidR="00BF2E46" w:rsidRPr="00716C3B">
        <w:rPr>
          <w:rFonts w:ascii="Times New Roman" w:hAnsi="Times New Roman" w:cs="Times New Roman"/>
          <w:sz w:val="24"/>
          <w:szCs w:val="24"/>
        </w:rPr>
        <w:t xml:space="preserve"> </w:t>
      </w:r>
    </w:p>
    <w:p w14:paraId="23A44820" w14:textId="77777777" w:rsidR="005E179D" w:rsidRPr="00716C3B" w:rsidRDefault="005E179D" w:rsidP="00B34FB3">
      <w:pPr>
        <w:pStyle w:val="23"/>
        <w:ind w:left="0" w:firstLine="567"/>
        <w:jc w:val="both"/>
        <w:rPr>
          <w:rFonts w:ascii="Times New Roman" w:hAnsi="Times New Roman" w:cs="Times New Roman"/>
          <w:sz w:val="24"/>
          <w:szCs w:val="24"/>
        </w:rPr>
      </w:pPr>
      <w:r w:rsidRPr="00716C3B">
        <w:rPr>
          <w:rFonts w:ascii="Times New Roman" w:hAnsi="Times New Roman" w:cs="Times New Roman"/>
          <w:sz w:val="24"/>
          <w:szCs w:val="24"/>
        </w:rPr>
        <w:t xml:space="preserve">- Двери в лифтовые холлы, </w:t>
      </w:r>
      <w:proofErr w:type="gramStart"/>
      <w:r w:rsidRPr="00716C3B">
        <w:rPr>
          <w:rFonts w:ascii="Times New Roman" w:hAnsi="Times New Roman" w:cs="Times New Roman"/>
          <w:sz w:val="24"/>
          <w:szCs w:val="24"/>
        </w:rPr>
        <w:t>тамбур-шлюзы</w:t>
      </w:r>
      <w:proofErr w:type="gramEnd"/>
      <w:r w:rsidRPr="00716C3B">
        <w:rPr>
          <w:rFonts w:ascii="Times New Roman" w:hAnsi="Times New Roman" w:cs="Times New Roman"/>
          <w:sz w:val="24"/>
          <w:szCs w:val="24"/>
        </w:rPr>
        <w:t xml:space="preserve">,– </w:t>
      </w:r>
      <w:r w:rsidRPr="00716C3B">
        <w:rPr>
          <w:rFonts w:ascii="Times New Roman" w:hAnsi="Times New Roman" w:cs="Times New Roman"/>
          <w:sz w:val="24"/>
          <w:szCs w:val="24"/>
          <w:lang w:val="en-US"/>
        </w:rPr>
        <w:t>EI</w:t>
      </w:r>
      <w:r w:rsidRPr="00716C3B">
        <w:rPr>
          <w:rFonts w:ascii="Times New Roman" w:hAnsi="Times New Roman" w:cs="Times New Roman"/>
          <w:sz w:val="24"/>
          <w:szCs w:val="24"/>
        </w:rPr>
        <w:t xml:space="preserve"> 60, металлические,  порошковая окраска,  со стеклом, ДГ 2150-1500, ДГ 2150-1300, ДГ 2150-1000;</w:t>
      </w:r>
    </w:p>
    <w:p w14:paraId="706FB064" w14:textId="77777777" w:rsidR="003B5A92" w:rsidRPr="00716C3B" w:rsidRDefault="00007683" w:rsidP="00B34FB3">
      <w:pPr>
        <w:pStyle w:val="23"/>
        <w:ind w:left="0" w:firstLine="567"/>
        <w:jc w:val="both"/>
        <w:rPr>
          <w:rFonts w:ascii="Times New Roman" w:hAnsi="Times New Roman" w:cs="Times New Roman"/>
          <w:sz w:val="24"/>
          <w:szCs w:val="24"/>
        </w:rPr>
      </w:pPr>
      <w:r w:rsidRPr="00716C3B">
        <w:rPr>
          <w:rFonts w:ascii="Times New Roman" w:hAnsi="Times New Roman" w:cs="Times New Roman"/>
          <w:sz w:val="24"/>
          <w:szCs w:val="24"/>
        </w:rPr>
        <w:t>- Двери в</w:t>
      </w:r>
      <w:r w:rsidR="003B5A92" w:rsidRPr="00716C3B">
        <w:rPr>
          <w:rFonts w:ascii="Times New Roman" w:hAnsi="Times New Roman" w:cs="Times New Roman"/>
          <w:sz w:val="24"/>
          <w:szCs w:val="24"/>
        </w:rPr>
        <w:t xml:space="preserve"> </w:t>
      </w:r>
      <w:proofErr w:type="spellStart"/>
      <w:r w:rsidR="003B5A92" w:rsidRPr="00716C3B">
        <w:rPr>
          <w:rFonts w:ascii="Times New Roman" w:hAnsi="Times New Roman" w:cs="Times New Roman"/>
          <w:sz w:val="24"/>
          <w:szCs w:val="24"/>
        </w:rPr>
        <w:t>мусорокамеры</w:t>
      </w:r>
      <w:proofErr w:type="spellEnd"/>
      <w:r w:rsidR="003B5A92" w:rsidRPr="00716C3B">
        <w:rPr>
          <w:rFonts w:ascii="Times New Roman" w:hAnsi="Times New Roman" w:cs="Times New Roman"/>
          <w:sz w:val="24"/>
          <w:szCs w:val="24"/>
        </w:rPr>
        <w:t xml:space="preserve"> – </w:t>
      </w:r>
      <w:r w:rsidR="003B5A92" w:rsidRPr="00716C3B">
        <w:rPr>
          <w:rFonts w:ascii="Times New Roman" w:hAnsi="Times New Roman" w:cs="Times New Roman"/>
          <w:sz w:val="24"/>
          <w:szCs w:val="24"/>
          <w:lang w:val="en-US"/>
        </w:rPr>
        <w:t>EI</w:t>
      </w:r>
      <w:r w:rsidR="003B5A92" w:rsidRPr="00716C3B">
        <w:rPr>
          <w:rFonts w:ascii="Times New Roman" w:hAnsi="Times New Roman" w:cs="Times New Roman"/>
          <w:sz w:val="24"/>
          <w:szCs w:val="24"/>
        </w:rPr>
        <w:t xml:space="preserve"> 60, металлические,</w:t>
      </w:r>
      <w:r w:rsidRPr="00716C3B">
        <w:rPr>
          <w:rFonts w:ascii="Times New Roman" w:hAnsi="Times New Roman" w:cs="Times New Roman"/>
          <w:sz w:val="24"/>
          <w:szCs w:val="24"/>
        </w:rPr>
        <w:t xml:space="preserve"> с порошковой окраской,  </w:t>
      </w:r>
      <w:r w:rsidR="003B5A92" w:rsidRPr="00716C3B">
        <w:rPr>
          <w:rFonts w:ascii="Times New Roman" w:hAnsi="Times New Roman" w:cs="Times New Roman"/>
          <w:sz w:val="24"/>
          <w:szCs w:val="24"/>
        </w:rPr>
        <w:t xml:space="preserve"> глу</w:t>
      </w:r>
      <w:r w:rsidRPr="00716C3B">
        <w:rPr>
          <w:rFonts w:ascii="Times New Roman" w:hAnsi="Times New Roman" w:cs="Times New Roman"/>
          <w:sz w:val="24"/>
          <w:szCs w:val="24"/>
        </w:rPr>
        <w:t xml:space="preserve">хие, </w:t>
      </w:r>
      <w:r w:rsidR="003B5A92" w:rsidRPr="00716C3B">
        <w:rPr>
          <w:rFonts w:ascii="Times New Roman" w:hAnsi="Times New Roman" w:cs="Times New Roman"/>
          <w:sz w:val="24"/>
          <w:szCs w:val="24"/>
        </w:rPr>
        <w:t xml:space="preserve"> ДГ 2150-1000;</w:t>
      </w:r>
    </w:p>
    <w:p w14:paraId="07CED216" w14:textId="77777777" w:rsidR="00BF2E46" w:rsidRPr="00716C3B" w:rsidRDefault="00BF2E46" w:rsidP="00B34FB3">
      <w:pPr>
        <w:pStyle w:val="23"/>
        <w:ind w:left="0" w:firstLine="567"/>
        <w:jc w:val="both"/>
        <w:rPr>
          <w:rFonts w:ascii="Times New Roman" w:hAnsi="Times New Roman" w:cs="Times New Roman"/>
          <w:sz w:val="24"/>
          <w:szCs w:val="24"/>
        </w:rPr>
      </w:pPr>
      <w:r w:rsidRPr="00716C3B">
        <w:rPr>
          <w:rFonts w:ascii="Times New Roman" w:hAnsi="Times New Roman" w:cs="Times New Roman"/>
          <w:sz w:val="24"/>
          <w:szCs w:val="24"/>
        </w:rPr>
        <w:t>- Двери технических помещений 1000х2150(</w:t>
      </w:r>
      <w:r w:rsidRPr="00716C3B">
        <w:rPr>
          <w:rFonts w:ascii="Times New Roman" w:hAnsi="Times New Roman" w:cs="Times New Roman"/>
          <w:sz w:val="24"/>
          <w:szCs w:val="24"/>
          <w:lang w:val="en-US"/>
        </w:rPr>
        <w:t>h</w:t>
      </w:r>
      <w:r w:rsidRPr="00716C3B">
        <w:rPr>
          <w:rFonts w:ascii="Times New Roman" w:hAnsi="Times New Roman" w:cs="Times New Roman"/>
          <w:sz w:val="24"/>
          <w:szCs w:val="24"/>
        </w:rPr>
        <w:t>) мм, металлические с порошковой окраской, о</w:t>
      </w:r>
      <w:r w:rsidRPr="00716C3B">
        <w:rPr>
          <w:rFonts w:ascii="Times New Roman" w:hAnsi="Times New Roman" w:cs="Times New Roman"/>
          <w:sz w:val="24"/>
          <w:szCs w:val="24"/>
        </w:rPr>
        <w:t>г</w:t>
      </w:r>
      <w:r w:rsidRPr="00716C3B">
        <w:rPr>
          <w:rFonts w:ascii="Times New Roman" w:hAnsi="Times New Roman" w:cs="Times New Roman"/>
          <w:sz w:val="24"/>
          <w:szCs w:val="24"/>
        </w:rPr>
        <w:t>нестойкостью EI 60</w:t>
      </w:r>
      <w:r w:rsidR="004441E1" w:rsidRPr="00716C3B">
        <w:rPr>
          <w:rFonts w:ascii="Times New Roman" w:hAnsi="Times New Roman" w:cs="Times New Roman"/>
          <w:sz w:val="24"/>
          <w:szCs w:val="24"/>
        </w:rPr>
        <w:t>;</w:t>
      </w:r>
      <w:r w:rsidRPr="00716C3B">
        <w:rPr>
          <w:rFonts w:ascii="Times New Roman" w:hAnsi="Times New Roman" w:cs="Times New Roman"/>
          <w:sz w:val="24"/>
          <w:szCs w:val="24"/>
        </w:rPr>
        <w:t xml:space="preserve"> </w:t>
      </w:r>
    </w:p>
    <w:p w14:paraId="245E3CE2" w14:textId="77777777" w:rsidR="005E179D" w:rsidRDefault="005E179D" w:rsidP="00B34FB3">
      <w:pPr>
        <w:pStyle w:val="Style16"/>
        <w:widowControl/>
        <w:ind w:firstLine="567"/>
      </w:pPr>
      <w:r w:rsidRPr="001E5D7B">
        <w:t xml:space="preserve">- Двери в квартиры  - марка и производитель уточняется </w:t>
      </w:r>
      <w:proofErr w:type="gramStart"/>
      <w:r w:rsidRPr="001E5D7B">
        <w:t>дизайн-проектом</w:t>
      </w:r>
      <w:proofErr w:type="gramEnd"/>
      <w:r w:rsidRPr="001E5D7B">
        <w:t>.</w:t>
      </w:r>
      <w:r w:rsidR="00CD47FE" w:rsidRPr="001E5D7B">
        <w:t xml:space="preserve"> </w:t>
      </w:r>
      <w:r w:rsidRPr="001E5D7B">
        <w:t>Размер двери по полотну принять  950х2100(</w:t>
      </w:r>
      <w:r w:rsidRPr="001E5D7B">
        <w:rPr>
          <w:lang w:val="en-US"/>
        </w:rPr>
        <w:t>h</w:t>
      </w:r>
      <w:r w:rsidRPr="001E5D7B">
        <w:t>) мм</w:t>
      </w:r>
      <w:proofErr w:type="gramStart"/>
      <w:r w:rsidR="00CD002E" w:rsidRPr="001E5D7B">
        <w:t xml:space="preserve"> С</w:t>
      </w:r>
      <w:proofErr w:type="gramEnd"/>
      <w:r w:rsidR="00CD002E" w:rsidRPr="001E5D7B">
        <w:t xml:space="preserve"> целью визуального расширения поэтажных коридоров жилых этажей ЖД 1, ЖД 2, ЖД 3 дверные блоки входных дверей квартир устанавливать по внутренней п</w:t>
      </w:r>
      <w:r w:rsidR="00CD002E" w:rsidRPr="001E5D7B">
        <w:t>о</w:t>
      </w:r>
      <w:r w:rsidR="00CD002E" w:rsidRPr="001E5D7B">
        <w:t>верхности стены квартира/коридор, предусмотреть открывание входных дверей внутрь квартир</w:t>
      </w:r>
      <w:r w:rsidRPr="001E5D7B">
        <w:t>.</w:t>
      </w:r>
      <w:r w:rsidRPr="00716C3B">
        <w:t xml:space="preserve"> </w:t>
      </w:r>
    </w:p>
    <w:p w14:paraId="02A7442A" w14:textId="773D47CC" w:rsidR="00F7586E" w:rsidRPr="00F7586E" w:rsidRDefault="00F7586E" w:rsidP="00B34FB3">
      <w:pPr>
        <w:pStyle w:val="Style16"/>
        <w:widowControl/>
        <w:ind w:firstLine="567"/>
      </w:pPr>
      <w:r>
        <w:t>Двери в квартиры 1-го этажа 950*2400(</w:t>
      </w:r>
      <w:r>
        <w:rPr>
          <w:lang w:val="en-US"/>
        </w:rPr>
        <w:t>h</w:t>
      </w:r>
      <w:r w:rsidRPr="00F7586E">
        <w:t>)</w:t>
      </w:r>
      <w:r>
        <w:t xml:space="preserve"> с прозрачными вставками от высоты 1200 мм.</w:t>
      </w:r>
    </w:p>
    <w:p w14:paraId="4E5267FE" w14:textId="54F6DE4A" w:rsidR="005E179D" w:rsidRPr="00CD002E" w:rsidRDefault="005E179D" w:rsidP="00B34FB3">
      <w:pPr>
        <w:pStyle w:val="Style16"/>
        <w:widowControl/>
        <w:ind w:firstLine="567"/>
      </w:pPr>
      <w:r w:rsidRPr="0087012A">
        <w:rPr>
          <w:b/>
        </w:rPr>
        <w:t xml:space="preserve">6.6. Отделка </w:t>
      </w:r>
      <w:r w:rsidR="00A54D02">
        <w:rPr>
          <w:b/>
        </w:rPr>
        <w:t>продовольственного магазина, магазинов непродовольственных товаров, общественного питания.</w:t>
      </w:r>
    </w:p>
    <w:p w14:paraId="4A6C5676" w14:textId="77777777" w:rsidR="00183318" w:rsidRDefault="00183318" w:rsidP="00B34FB3">
      <w:pPr>
        <w:pStyle w:val="Style16"/>
        <w:widowControl/>
        <w:ind w:firstLine="567"/>
      </w:pPr>
      <w:r>
        <w:t xml:space="preserve">Внутренние стены, перегородки: </w:t>
      </w:r>
    </w:p>
    <w:p w14:paraId="393DC8E1" w14:textId="7E502763" w:rsidR="00183318" w:rsidRDefault="00BF7261" w:rsidP="00B34FB3">
      <w:pPr>
        <w:pStyle w:val="Style16"/>
        <w:widowControl/>
        <w:ind w:left="1134"/>
      </w:pPr>
      <w:r>
        <w:t>-с</w:t>
      </w:r>
      <w:r w:rsidR="00183318">
        <w:t>тены и перегородки из кирпича или блоков на основе цемента и несгораемого заполн</w:t>
      </w:r>
      <w:r w:rsidR="00183318">
        <w:t>и</w:t>
      </w:r>
      <w:r w:rsidR="00183318">
        <w:t>теля</w:t>
      </w:r>
      <w:r>
        <w:t xml:space="preserve">. </w:t>
      </w:r>
      <w:r w:rsidR="00183318">
        <w:t>Применяются для выделения противопожарных отсеков, эвакуационных корид</w:t>
      </w:r>
      <w:r w:rsidR="00183318">
        <w:t>о</w:t>
      </w:r>
      <w:r w:rsidR="00183318">
        <w:t>ров, лестничных клеток, вертикальных вент</w:t>
      </w:r>
      <w:proofErr w:type="gramStart"/>
      <w:r w:rsidR="00183318">
        <w:t>.</w:t>
      </w:r>
      <w:proofErr w:type="gramEnd"/>
      <w:r w:rsidR="00183318">
        <w:t xml:space="preserve"> </w:t>
      </w:r>
      <w:proofErr w:type="gramStart"/>
      <w:r w:rsidR="00183318">
        <w:t>ш</w:t>
      </w:r>
      <w:proofErr w:type="gramEnd"/>
      <w:r w:rsidR="00183318">
        <w:t>ахт, лифтовых шахт, технических пом</w:t>
      </w:r>
      <w:r w:rsidR="00183318">
        <w:t>е</w:t>
      </w:r>
      <w:r w:rsidR="00183318">
        <w:t>щений, помещений с «мокрыми» процессами, а так же в местах, где предусматривается крепление оборудования или коммуникаций к стенам.</w:t>
      </w:r>
    </w:p>
    <w:p w14:paraId="5984161B" w14:textId="4C152EC7" w:rsidR="002418DA" w:rsidRDefault="002418DA" w:rsidP="00B34FB3">
      <w:pPr>
        <w:pStyle w:val="Style16"/>
        <w:widowControl/>
        <w:ind w:left="1134"/>
      </w:pPr>
      <w:r>
        <w:t xml:space="preserve">-внутренние ненесущие перегородки (кроме мокрых зон) </w:t>
      </w:r>
      <w:proofErr w:type="gramStart"/>
      <w:r>
        <w:t>указываются в рабочей док</w:t>
      </w:r>
      <w:r>
        <w:t>у</w:t>
      </w:r>
      <w:r>
        <w:t>ментации указываются</w:t>
      </w:r>
      <w:proofErr w:type="gramEnd"/>
      <w:r>
        <w:t xml:space="preserve"> пунктирными линиями с записью в общих указаниях, что перег</w:t>
      </w:r>
      <w:r>
        <w:t>о</w:t>
      </w:r>
      <w:r>
        <w:t>родки в строительном исполнении не выполняются.</w:t>
      </w:r>
    </w:p>
    <w:p w14:paraId="200EC12C" w14:textId="6F8BBAEF" w:rsidR="00183318" w:rsidRDefault="00183318">
      <w:pPr>
        <w:pStyle w:val="Style16"/>
        <w:widowControl/>
        <w:ind w:left="1134"/>
      </w:pPr>
    </w:p>
    <w:p w14:paraId="7499EC2C" w14:textId="5908A11B" w:rsidR="00183318" w:rsidRDefault="00183318" w:rsidP="00BB42C8">
      <w:pPr>
        <w:pStyle w:val="Style16"/>
        <w:widowControl/>
        <w:ind w:firstLine="567"/>
      </w:pPr>
      <w:r>
        <w:t>Потолки</w:t>
      </w:r>
      <w:r w:rsidR="00B808B4">
        <w:t xml:space="preserve"> – без отделки</w:t>
      </w:r>
      <w:proofErr w:type="gramStart"/>
      <w:r w:rsidR="00BB42C8">
        <w:t>.</w:t>
      </w:r>
      <w:proofErr w:type="gramEnd"/>
      <w:r w:rsidR="00BB42C8">
        <w:t xml:space="preserve"> (</w:t>
      </w:r>
      <w:proofErr w:type="gramStart"/>
      <w:r w:rsidR="00BB42C8">
        <w:t>и</w:t>
      </w:r>
      <w:proofErr w:type="gramEnd"/>
      <w:r w:rsidR="00BB42C8">
        <w:t>ли по дополнительному заданию)</w:t>
      </w:r>
    </w:p>
    <w:p w14:paraId="50063C22" w14:textId="7471D919" w:rsidR="003D5F8B" w:rsidRDefault="00183318" w:rsidP="00B34FB3">
      <w:pPr>
        <w:pStyle w:val="Style16"/>
        <w:widowControl/>
        <w:ind w:firstLine="567"/>
      </w:pPr>
      <w:r>
        <w:t>Полы</w:t>
      </w:r>
      <w:r w:rsidR="00BB42C8">
        <w:t xml:space="preserve"> – без отделки</w:t>
      </w:r>
      <w:proofErr w:type="gramStart"/>
      <w:r w:rsidR="002C7BB6">
        <w:t>.</w:t>
      </w:r>
      <w:proofErr w:type="gramEnd"/>
      <w:r w:rsidR="00BB42C8">
        <w:t xml:space="preserve"> (</w:t>
      </w:r>
      <w:proofErr w:type="gramStart"/>
      <w:r w:rsidR="00BB42C8">
        <w:t>и</w:t>
      </w:r>
      <w:proofErr w:type="gramEnd"/>
      <w:r w:rsidR="00BB42C8">
        <w:t>ли по отдельному заданию)</w:t>
      </w:r>
      <w:r w:rsidR="003D5F8B">
        <w:t>.</w:t>
      </w:r>
    </w:p>
    <w:p w14:paraId="5FB70F99" w14:textId="4EA298C8" w:rsidR="00BB42C8" w:rsidRDefault="003D5F8B">
      <w:pPr>
        <w:pStyle w:val="Style16"/>
        <w:widowControl/>
        <w:ind w:firstLine="567"/>
      </w:pPr>
      <w:r>
        <w:t>Полы</w:t>
      </w:r>
      <w:r w:rsidR="00183318">
        <w:t xml:space="preserve"> общих зон выполняются в соответствии с </w:t>
      </w:r>
      <w:proofErr w:type="gramStart"/>
      <w:r>
        <w:t>д</w:t>
      </w:r>
      <w:r w:rsidR="00183318">
        <w:t>изайн-проектом</w:t>
      </w:r>
      <w:proofErr w:type="gramEnd"/>
      <w:r w:rsidR="00BB42C8">
        <w:t xml:space="preserve"> по отдельному заданию</w:t>
      </w:r>
      <w:r w:rsidR="00183318">
        <w:t>.</w:t>
      </w:r>
    </w:p>
    <w:p w14:paraId="507F0F66" w14:textId="4ECBFE82" w:rsidR="00183318" w:rsidRDefault="003D5F8B">
      <w:pPr>
        <w:pStyle w:val="Style16"/>
        <w:widowControl/>
        <w:ind w:firstLine="567"/>
      </w:pPr>
      <w:r>
        <w:t xml:space="preserve">Полы </w:t>
      </w:r>
      <w:proofErr w:type="gramStart"/>
      <w:r>
        <w:t>т</w:t>
      </w:r>
      <w:r w:rsidR="00183318">
        <w:t>ехнических</w:t>
      </w:r>
      <w:proofErr w:type="gramEnd"/>
      <w:r w:rsidR="00183318">
        <w:t xml:space="preserve"> и административны</w:t>
      </w:r>
      <w:r>
        <w:t xml:space="preserve">х – </w:t>
      </w:r>
      <w:r w:rsidR="00BB42C8">
        <w:t>без отделки или по отдельному заданию</w:t>
      </w:r>
      <w:r w:rsidR="00183318">
        <w:t xml:space="preserve">. </w:t>
      </w:r>
    </w:p>
    <w:p w14:paraId="266CE8E1" w14:textId="77777777" w:rsidR="00375E73" w:rsidRDefault="00375E73" w:rsidP="00C242BC">
      <w:pPr>
        <w:pStyle w:val="Style16"/>
        <w:widowControl/>
      </w:pPr>
    </w:p>
    <w:p w14:paraId="3B2EDA1A" w14:textId="77777777" w:rsidR="004C0EB2" w:rsidRPr="00C242BC" w:rsidRDefault="00230F6F" w:rsidP="00B34FB3">
      <w:pPr>
        <w:pStyle w:val="Style16"/>
        <w:widowControl/>
        <w:tabs>
          <w:tab w:val="left" w:pos="1134"/>
        </w:tabs>
        <w:ind w:left="567"/>
        <w:rPr>
          <w:b/>
        </w:rPr>
      </w:pPr>
      <w:r w:rsidRPr="00C242BC">
        <w:rPr>
          <w:b/>
        </w:rPr>
        <w:t xml:space="preserve">7.  </w:t>
      </w:r>
      <w:r w:rsidR="006623B4" w:rsidRPr="00C242BC">
        <w:rPr>
          <w:b/>
        </w:rPr>
        <w:t xml:space="preserve">Кровля </w:t>
      </w:r>
    </w:p>
    <w:p w14:paraId="0F71F389" w14:textId="77777777" w:rsidR="00716C3B" w:rsidRPr="006623B4" w:rsidRDefault="00716C3B" w:rsidP="00B34FB3">
      <w:pPr>
        <w:pStyle w:val="a6"/>
        <w:widowControl/>
        <w:autoSpaceDE/>
        <w:autoSpaceDN/>
        <w:adjustRightInd/>
        <w:ind w:left="0" w:right="704" w:firstLine="567"/>
        <w:jc w:val="both"/>
      </w:pPr>
      <w:r w:rsidRPr="006623B4">
        <w:t>Общие сведения</w:t>
      </w:r>
    </w:p>
    <w:p w14:paraId="21988B50" w14:textId="77777777" w:rsidR="005E179D" w:rsidRPr="00D45736" w:rsidRDefault="005E179D" w:rsidP="00B34FB3">
      <w:pPr>
        <w:widowControl/>
        <w:autoSpaceDE/>
        <w:autoSpaceDN/>
        <w:adjustRightInd/>
        <w:ind w:right="30" w:firstLine="567"/>
        <w:jc w:val="both"/>
        <w:rPr>
          <w:sz w:val="24"/>
          <w:szCs w:val="24"/>
        </w:rPr>
      </w:pPr>
      <w:r w:rsidRPr="00716C3B">
        <w:rPr>
          <w:sz w:val="24"/>
          <w:szCs w:val="24"/>
        </w:rPr>
        <w:t xml:space="preserve">Кровля жилых домов плоская, с внутренним водостоком. Водосточные воронки кровель - с обогревом. Гидроизоляция кровли из </w:t>
      </w:r>
      <w:r>
        <w:rPr>
          <w:sz w:val="24"/>
          <w:szCs w:val="24"/>
        </w:rPr>
        <w:t xml:space="preserve">полимерно-битумных материалов и/или </w:t>
      </w:r>
      <w:r w:rsidR="009947C4">
        <w:rPr>
          <w:sz w:val="24"/>
          <w:szCs w:val="24"/>
        </w:rPr>
        <w:t>мембран</w:t>
      </w:r>
      <w:r w:rsidRPr="00716C3B">
        <w:rPr>
          <w:sz w:val="24"/>
          <w:szCs w:val="24"/>
        </w:rPr>
        <w:t>. Внешняя отделка выходов на кровлю из лестнично-лифтовых узлов решаются в едином стиле с архитектурой фасадов. Утеплитель – «</w:t>
      </w:r>
      <w:r w:rsidRPr="00716C3B">
        <w:rPr>
          <w:sz w:val="24"/>
          <w:szCs w:val="24"/>
          <w:lang w:val="en-US"/>
        </w:rPr>
        <w:t>Rockwool</w:t>
      </w:r>
      <w:r w:rsidRPr="00716C3B">
        <w:rPr>
          <w:sz w:val="24"/>
          <w:szCs w:val="24"/>
        </w:rPr>
        <w:t xml:space="preserve"> Вент </w:t>
      </w:r>
      <w:proofErr w:type="spellStart"/>
      <w:r w:rsidRPr="00716C3B">
        <w:rPr>
          <w:sz w:val="24"/>
          <w:szCs w:val="24"/>
        </w:rPr>
        <w:t>баттс</w:t>
      </w:r>
      <w:proofErr w:type="spellEnd"/>
      <w:r w:rsidRPr="00716C3B">
        <w:rPr>
          <w:sz w:val="24"/>
          <w:szCs w:val="24"/>
        </w:rPr>
        <w:t>».</w:t>
      </w:r>
    </w:p>
    <w:p w14:paraId="74254CE8" w14:textId="77777777" w:rsidR="00616B68" w:rsidRPr="00716C3B" w:rsidRDefault="00616B68" w:rsidP="00C242BC">
      <w:pPr>
        <w:pStyle w:val="a6"/>
        <w:widowControl/>
        <w:numPr>
          <w:ilvl w:val="0"/>
          <w:numId w:val="11"/>
        </w:numPr>
        <w:autoSpaceDE/>
        <w:autoSpaceDN/>
        <w:adjustRightInd/>
        <w:ind w:left="0" w:right="704" w:firstLine="567"/>
        <w:jc w:val="both"/>
        <w:rPr>
          <w:b/>
          <w:vanish/>
        </w:rPr>
      </w:pPr>
    </w:p>
    <w:p w14:paraId="5604601C" w14:textId="77777777" w:rsidR="00122C32" w:rsidRPr="00716C3B" w:rsidRDefault="00122C32" w:rsidP="00C242BC">
      <w:pPr>
        <w:pStyle w:val="a6"/>
        <w:widowControl/>
        <w:numPr>
          <w:ilvl w:val="0"/>
          <w:numId w:val="17"/>
        </w:numPr>
        <w:autoSpaceDE/>
        <w:autoSpaceDN/>
        <w:adjustRightInd/>
        <w:ind w:right="704"/>
        <w:jc w:val="both"/>
        <w:rPr>
          <w:b/>
          <w:vanish/>
        </w:rPr>
      </w:pPr>
    </w:p>
    <w:p w14:paraId="00E7E785" w14:textId="77777777" w:rsidR="00C07FEE" w:rsidRPr="00716C3B" w:rsidRDefault="003D7123" w:rsidP="00B34FB3">
      <w:pPr>
        <w:ind w:firstLine="567"/>
        <w:jc w:val="both"/>
        <w:rPr>
          <w:sz w:val="24"/>
          <w:szCs w:val="24"/>
        </w:rPr>
      </w:pPr>
      <w:r>
        <w:rPr>
          <w:sz w:val="24"/>
          <w:szCs w:val="24"/>
        </w:rPr>
        <w:t>З</w:t>
      </w:r>
      <w:r w:rsidR="00C07FEE" w:rsidRPr="00716C3B">
        <w:rPr>
          <w:sz w:val="24"/>
          <w:szCs w:val="24"/>
        </w:rPr>
        <w:t>апроектировать следующие виды и участки кровли: неэксплуатируемая высотная часть,</w:t>
      </w:r>
      <w:r w:rsidR="00D74A8D">
        <w:rPr>
          <w:sz w:val="24"/>
          <w:szCs w:val="24"/>
        </w:rPr>
        <w:t xml:space="preserve"> </w:t>
      </w:r>
      <w:r w:rsidR="00C07FEE" w:rsidRPr="00716C3B">
        <w:rPr>
          <w:sz w:val="24"/>
          <w:szCs w:val="24"/>
        </w:rPr>
        <w:t>эк</w:t>
      </w:r>
      <w:r w:rsidR="00C07FEE" w:rsidRPr="00716C3B">
        <w:rPr>
          <w:sz w:val="24"/>
          <w:szCs w:val="24"/>
        </w:rPr>
        <w:t>с</w:t>
      </w:r>
      <w:r w:rsidR="00C07FEE" w:rsidRPr="00716C3B">
        <w:rPr>
          <w:sz w:val="24"/>
          <w:szCs w:val="24"/>
        </w:rPr>
        <w:t>плуатируемая высотная часть (террасы и балконы); эксплуатируемая кровля подземной части с во</w:t>
      </w:r>
      <w:r w:rsidR="00C07FEE" w:rsidRPr="00716C3B">
        <w:rPr>
          <w:sz w:val="24"/>
          <w:szCs w:val="24"/>
        </w:rPr>
        <w:t>з</w:t>
      </w:r>
      <w:r w:rsidR="00C07FEE" w:rsidRPr="00716C3B">
        <w:rPr>
          <w:sz w:val="24"/>
          <w:szCs w:val="24"/>
        </w:rPr>
        <w:t>можностью проезда наземного транспорта, в т.ч. проезда пожарных машин.</w:t>
      </w:r>
    </w:p>
    <w:p w14:paraId="5BA98885" w14:textId="77777777" w:rsidR="00C07FEE" w:rsidRPr="00716C3B" w:rsidRDefault="00CD63FA" w:rsidP="00B34FB3">
      <w:pPr>
        <w:ind w:firstLine="567"/>
        <w:jc w:val="both"/>
        <w:rPr>
          <w:sz w:val="24"/>
          <w:szCs w:val="24"/>
        </w:rPr>
      </w:pPr>
      <w:r>
        <w:rPr>
          <w:sz w:val="24"/>
          <w:szCs w:val="24"/>
        </w:rPr>
        <w:t xml:space="preserve">В составе </w:t>
      </w:r>
      <w:r w:rsidR="00C07FEE" w:rsidRPr="00716C3B">
        <w:rPr>
          <w:sz w:val="24"/>
          <w:szCs w:val="24"/>
        </w:rPr>
        <w:t xml:space="preserve"> проекта кровли</w:t>
      </w:r>
      <w:r>
        <w:rPr>
          <w:sz w:val="24"/>
          <w:szCs w:val="24"/>
        </w:rPr>
        <w:t xml:space="preserve"> </w:t>
      </w:r>
      <w:r w:rsidR="00C07FEE" w:rsidRPr="00716C3B">
        <w:rPr>
          <w:sz w:val="24"/>
          <w:szCs w:val="24"/>
        </w:rPr>
        <w:t xml:space="preserve"> </w:t>
      </w:r>
      <w:r>
        <w:rPr>
          <w:sz w:val="24"/>
          <w:szCs w:val="24"/>
        </w:rPr>
        <w:t xml:space="preserve">  зданий и подземной части </w:t>
      </w:r>
      <w:r w:rsidR="00C07FEE" w:rsidRPr="00716C3B">
        <w:rPr>
          <w:sz w:val="24"/>
          <w:szCs w:val="24"/>
        </w:rPr>
        <w:t xml:space="preserve"> необходимо учесть:</w:t>
      </w:r>
    </w:p>
    <w:p w14:paraId="11E740CB" w14:textId="77777777" w:rsidR="00C07FEE" w:rsidRDefault="00C07FEE" w:rsidP="00B34FB3">
      <w:pPr>
        <w:ind w:firstLine="567"/>
        <w:jc w:val="both"/>
        <w:rPr>
          <w:sz w:val="24"/>
          <w:szCs w:val="24"/>
        </w:rPr>
      </w:pPr>
      <w:r w:rsidRPr="00716C3B">
        <w:rPr>
          <w:sz w:val="24"/>
          <w:szCs w:val="24"/>
        </w:rPr>
        <w:t xml:space="preserve">- </w:t>
      </w:r>
      <w:proofErr w:type="gramStart"/>
      <w:r w:rsidRPr="00716C3B">
        <w:rPr>
          <w:sz w:val="24"/>
          <w:szCs w:val="24"/>
        </w:rPr>
        <w:t>вертикальную</w:t>
      </w:r>
      <w:proofErr w:type="gramEnd"/>
      <w:r w:rsidRPr="00716C3B">
        <w:rPr>
          <w:sz w:val="24"/>
          <w:szCs w:val="24"/>
        </w:rPr>
        <w:t xml:space="preserve"> планировка кровли подземной части, с указанием вертикальных отметок и р</w:t>
      </w:r>
      <w:r w:rsidRPr="00716C3B">
        <w:rPr>
          <w:sz w:val="24"/>
          <w:szCs w:val="24"/>
        </w:rPr>
        <w:t>е</w:t>
      </w:r>
      <w:r w:rsidRPr="00716C3B">
        <w:rPr>
          <w:sz w:val="24"/>
          <w:szCs w:val="24"/>
        </w:rPr>
        <w:t>льефа;</w:t>
      </w:r>
    </w:p>
    <w:p w14:paraId="6FAD6EF4" w14:textId="77777777" w:rsidR="00C07FEE" w:rsidRPr="00716C3B" w:rsidRDefault="00C07FEE" w:rsidP="00B34FB3">
      <w:pPr>
        <w:ind w:firstLine="567"/>
        <w:jc w:val="both"/>
        <w:rPr>
          <w:sz w:val="24"/>
          <w:szCs w:val="24"/>
        </w:rPr>
      </w:pPr>
      <w:r w:rsidRPr="00716C3B">
        <w:rPr>
          <w:sz w:val="24"/>
          <w:szCs w:val="24"/>
        </w:rPr>
        <w:t>-  схему расстановки элементов кровли;</w:t>
      </w:r>
    </w:p>
    <w:p w14:paraId="6B868438"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 xml:space="preserve">схему </w:t>
      </w:r>
      <w:proofErr w:type="spellStart"/>
      <w:r w:rsidRPr="00716C3B">
        <w:rPr>
          <w:sz w:val="24"/>
          <w:szCs w:val="24"/>
        </w:rPr>
        <w:t>разуклонки</w:t>
      </w:r>
      <w:proofErr w:type="spellEnd"/>
      <w:r w:rsidRPr="00716C3B">
        <w:rPr>
          <w:sz w:val="24"/>
          <w:szCs w:val="24"/>
        </w:rPr>
        <w:t xml:space="preserve"> на уровне </w:t>
      </w:r>
      <w:proofErr w:type="spellStart"/>
      <w:r w:rsidRPr="00716C3B">
        <w:rPr>
          <w:sz w:val="24"/>
          <w:szCs w:val="24"/>
        </w:rPr>
        <w:t>пароизоляции</w:t>
      </w:r>
      <w:proofErr w:type="spellEnd"/>
      <w:r w:rsidRPr="00716C3B">
        <w:rPr>
          <w:sz w:val="24"/>
          <w:szCs w:val="24"/>
        </w:rPr>
        <w:t>,  расстановки водоприемных  воронок с привязкой к осям и система водоразделов. Узлы и детали к схеме;</w:t>
      </w:r>
    </w:p>
    <w:p w14:paraId="228B42AB"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схему водоотвода со стилобатной части, схема расстановки  воронок с привязкой к осям ст</w:t>
      </w:r>
      <w:r w:rsidRPr="00716C3B">
        <w:rPr>
          <w:sz w:val="24"/>
          <w:szCs w:val="24"/>
        </w:rPr>
        <w:t>и</w:t>
      </w:r>
      <w:r w:rsidRPr="00716C3B">
        <w:rPr>
          <w:sz w:val="24"/>
          <w:szCs w:val="24"/>
        </w:rPr>
        <w:t xml:space="preserve">лобата. Узлы и детали к схеме;                                  </w:t>
      </w:r>
    </w:p>
    <w:p w14:paraId="53896A5E"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схему устройства температурных швов. Узлы и детали к схеме;</w:t>
      </w:r>
    </w:p>
    <w:p w14:paraId="59C28697"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схему отвода воды из газонов, приямков. Узлы и детали к схеме;</w:t>
      </w:r>
    </w:p>
    <w:p w14:paraId="16B24505"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схему устройства закладных под электроосвещение. Узлы и детали к схеме;</w:t>
      </w:r>
    </w:p>
    <w:p w14:paraId="500E9573" w14:textId="77777777" w:rsidR="00CD63FA" w:rsidRDefault="00C07FEE" w:rsidP="00B34FB3">
      <w:pPr>
        <w:ind w:firstLine="567"/>
        <w:jc w:val="both"/>
        <w:rPr>
          <w:sz w:val="24"/>
          <w:szCs w:val="24"/>
        </w:rPr>
      </w:pPr>
      <w:r w:rsidRPr="00716C3B">
        <w:rPr>
          <w:sz w:val="24"/>
          <w:szCs w:val="24"/>
        </w:rPr>
        <w:t>- узлы и детали примыканий к парапету, входным группам корпусов, цоколю здания, коло</w:t>
      </w:r>
      <w:r w:rsidRPr="00716C3B">
        <w:rPr>
          <w:sz w:val="24"/>
          <w:szCs w:val="24"/>
        </w:rPr>
        <w:t>н</w:t>
      </w:r>
      <w:r w:rsidRPr="00716C3B">
        <w:rPr>
          <w:sz w:val="24"/>
          <w:szCs w:val="24"/>
        </w:rPr>
        <w:t>нам, дверным и оконным проемам, водосточным воронкам и лоткам, к различным архитектурным формам</w:t>
      </w:r>
      <w:r w:rsidR="00CD63FA">
        <w:rPr>
          <w:sz w:val="24"/>
          <w:szCs w:val="24"/>
        </w:rPr>
        <w:t>;</w:t>
      </w:r>
      <w:r w:rsidRPr="00716C3B">
        <w:rPr>
          <w:sz w:val="24"/>
          <w:szCs w:val="24"/>
        </w:rPr>
        <w:t xml:space="preserve"> </w:t>
      </w:r>
    </w:p>
    <w:p w14:paraId="5A88454D" w14:textId="77777777" w:rsidR="00C07FEE" w:rsidRPr="00716C3B" w:rsidRDefault="00C07FEE" w:rsidP="00B34FB3">
      <w:pPr>
        <w:ind w:firstLine="567"/>
        <w:jc w:val="both"/>
        <w:rPr>
          <w:sz w:val="24"/>
          <w:szCs w:val="24"/>
        </w:rPr>
      </w:pPr>
      <w:r w:rsidRPr="00716C3B">
        <w:rPr>
          <w:sz w:val="24"/>
          <w:szCs w:val="24"/>
        </w:rPr>
        <w:t xml:space="preserve">- </w:t>
      </w:r>
      <w:r w:rsidR="00B95925" w:rsidRPr="00716C3B">
        <w:rPr>
          <w:sz w:val="24"/>
          <w:szCs w:val="24"/>
        </w:rPr>
        <w:t>схем</w:t>
      </w:r>
      <w:r w:rsidR="00B95925">
        <w:rPr>
          <w:sz w:val="24"/>
          <w:szCs w:val="24"/>
        </w:rPr>
        <w:t>у</w:t>
      </w:r>
      <w:r w:rsidR="00B95925" w:rsidRPr="00716C3B">
        <w:rPr>
          <w:sz w:val="24"/>
          <w:szCs w:val="24"/>
        </w:rPr>
        <w:t xml:space="preserve"> </w:t>
      </w:r>
      <w:r w:rsidRPr="00716C3B">
        <w:rPr>
          <w:sz w:val="24"/>
          <w:szCs w:val="24"/>
        </w:rPr>
        <w:t>размещения закладных и точек подключения системы орошения;</w:t>
      </w:r>
    </w:p>
    <w:p w14:paraId="38D783B9" w14:textId="77777777" w:rsidR="00C07FEE" w:rsidRPr="00716C3B" w:rsidRDefault="00C07FEE" w:rsidP="00B34FB3">
      <w:pPr>
        <w:ind w:firstLine="567"/>
        <w:jc w:val="both"/>
        <w:rPr>
          <w:sz w:val="24"/>
          <w:szCs w:val="24"/>
        </w:rPr>
      </w:pPr>
      <w:r w:rsidRPr="00716C3B">
        <w:rPr>
          <w:sz w:val="24"/>
          <w:szCs w:val="24"/>
        </w:rPr>
        <w:t>Конструктивная часть, в составе:</w:t>
      </w:r>
    </w:p>
    <w:p w14:paraId="3EE52780" w14:textId="77777777"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чертежи всех конструктивных элементов, узлы, детали;</w:t>
      </w:r>
    </w:p>
    <w:p w14:paraId="7829246D" w14:textId="0220E28C" w:rsidR="00C07FEE" w:rsidRPr="00716C3B" w:rsidRDefault="00C07FEE" w:rsidP="00B34FB3">
      <w:pPr>
        <w:ind w:firstLine="567"/>
        <w:jc w:val="both"/>
        <w:rPr>
          <w:sz w:val="24"/>
          <w:szCs w:val="24"/>
        </w:rPr>
      </w:pPr>
      <w:r w:rsidRPr="00716C3B">
        <w:rPr>
          <w:sz w:val="24"/>
          <w:szCs w:val="24"/>
        </w:rPr>
        <w:t>-</w:t>
      </w:r>
      <w:r w:rsidR="00D74A8D">
        <w:rPr>
          <w:sz w:val="24"/>
          <w:szCs w:val="24"/>
        </w:rPr>
        <w:t xml:space="preserve"> </w:t>
      </w:r>
      <w:r w:rsidRPr="00716C3B">
        <w:rPr>
          <w:sz w:val="24"/>
          <w:szCs w:val="24"/>
        </w:rPr>
        <w:t xml:space="preserve">прочностные расчеты элементов пирога кровли </w:t>
      </w:r>
      <w:r w:rsidR="00CD63FA">
        <w:rPr>
          <w:sz w:val="24"/>
          <w:szCs w:val="24"/>
        </w:rPr>
        <w:t xml:space="preserve">подземной части </w:t>
      </w:r>
      <w:r w:rsidRPr="00716C3B">
        <w:rPr>
          <w:sz w:val="24"/>
          <w:szCs w:val="24"/>
        </w:rPr>
        <w:t>на предельно допустимую нагрузку, в том числе на нагрузку от пожарной машины</w:t>
      </w:r>
      <w:r w:rsidR="003E297E">
        <w:rPr>
          <w:sz w:val="24"/>
          <w:szCs w:val="24"/>
        </w:rPr>
        <w:t xml:space="preserve"> </w:t>
      </w:r>
      <w:r w:rsidR="003E297E" w:rsidRPr="00FB3F65">
        <w:rPr>
          <w:sz w:val="24"/>
          <w:szCs w:val="24"/>
        </w:rPr>
        <w:t>и от складирования материалов в период строительства надземных частей ЖД</w:t>
      </w:r>
      <w:proofErr w:type="gramStart"/>
      <w:r w:rsidR="00035F50">
        <w:rPr>
          <w:sz w:val="24"/>
          <w:szCs w:val="24"/>
        </w:rPr>
        <w:t>4</w:t>
      </w:r>
      <w:proofErr w:type="gramEnd"/>
      <w:r w:rsidR="00035F50">
        <w:rPr>
          <w:sz w:val="24"/>
          <w:szCs w:val="24"/>
        </w:rPr>
        <w:t xml:space="preserve"> и АП1</w:t>
      </w:r>
      <w:r w:rsidRPr="00716C3B">
        <w:rPr>
          <w:sz w:val="24"/>
          <w:szCs w:val="24"/>
        </w:rPr>
        <w:t>;</w:t>
      </w:r>
    </w:p>
    <w:p w14:paraId="5D675C03" w14:textId="77777777" w:rsidR="00C07FEE" w:rsidRPr="00716C3B" w:rsidRDefault="00C07FEE" w:rsidP="00B34FB3">
      <w:pPr>
        <w:ind w:firstLine="567"/>
        <w:jc w:val="both"/>
        <w:rPr>
          <w:sz w:val="24"/>
          <w:szCs w:val="24"/>
        </w:rPr>
      </w:pPr>
      <w:r w:rsidRPr="00716C3B">
        <w:rPr>
          <w:sz w:val="24"/>
          <w:szCs w:val="24"/>
        </w:rPr>
        <w:t>- спецификации на материалы, изделия (с эскизом изделия) и оборудование</w:t>
      </w:r>
      <w:r w:rsidR="00CD63FA">
        <w:rPr>
          <w:sz w:val="24"/>
          <w:szCs w:val="24"/>
        </w:rPr>
        <w:t>, применяемое для монтажа пирогов</w:t>
      </w:r>
      <w:r w:rsidRPr="00716C3B">
        <w:rPr>
          <w:sz w:val="24"/>
          <w:szCs w:val="24"/>
        </w:rPr>
        <w:t xml:space="preserve"> кровли. </w:t>
      </w:r>
    </w:p>
    <w:p w14:paraId="6141C704" w14:textId="77777777" w:rsidR="00C07FEE" w:rsidRPr="00716C3B" w:rsidRDefault="00C07FEE" w:rsidP="00B34FB3">
      <w:pPr>
        <w:ind w:firstLine="567"/>
        <w:jc w:val="both"/>
        <w:rPr>
          <w:sz w:val="24"/>
          <w:szCs w:val="24"/>
        </w:rPr>
      </w:pPr>
      <w:r w:rsidRPr="00716C3B">
        <w:rPr>
          <w:sz w:val="24"/>
          <w:szCs w:val="24"/>
        </w:rPr>
        <w:t>При проектировании парапетов гидроизоляцию следует заводить на всю высоту и ширину (т</w:t>
      </w:r>
      <w:r w:rsidRPr="00716C3B">
        <w:rPr>
          <w:sz w:val="24"/>
          <w:szCs w:val="24"/>
        </w:rPr>
        <w:t>о</w:t>
      </w:r>
      <w:r w:rsidRPr="00716C3B">
        <w:rPr>
          <w:sz w:val="24"/>
          <w:szCs w:val="24"/>
        </w:rPr>
        <w:t>рец) парапетов. Предусмотреть мероприятия по герметизации узлов крепления гидроизоляции. При необходимости отделки внутренней стороны парапетов предусмотреть крепление отделки  к  пр</w:t>
      </w:r>
      <w:r w:rsidRPr="00716C3B">
        <w:rPr>
          <w:sz w:val="24"/>
          <w:szCs w:val="24"/>
        </w:rPr>
        <w:t>и</w:t>
      </w:r>
      <w:r w:rsidRPr="00716C3B">
        <w:rPr>
          <w:sz w:val="24"/>
          <w:szCs w:val="24"/>
        </w:rPr>
        <w:t>жимной стенке либо обойме, не повреждая ковер гидроизоляции.</w:t>
      </w:r>
    </w:p>
    <w:p w14:paraId="337CBBD2" w14:textId="77777777" w:rsidR="00C07FEE" w:rsidRPr="00716C3B" w:rsidRDefault="00C07FEE" w:rsidP="00B34FB3">
      <w:pPr>
        <w:ind w:firstLine="567"/>
        <w:jc w:val="both"/>
        <w:rPr>
          <w:sz w:val="24"/>
          <w:szCs w:val="24"/>
        </w:rPr>
      </w:pPr>
      <w:r w:rsidRPr="00716C3B">
        <w:rPr>
          <w:sz w:val="24"/>
          <w:szCs w:val="24"/>
        </w:rPr>
        <w:t xml:space="preserve">Тип ограждения высотной части </w:t>
      </w:r>
      <w:r w:rsidR="003D7123">
        <w:rPr>
          <w:sz w:val="24"/>
          <w:szCs w:val="24"/>
        </w:rPr>
        <w:t xml:space="preserve">дополнительно </w:t>
      </w:r>
      <w:r w:rsidRPr="00716C3B">
        <w:rPr>
          <w:sz w:val="24"/>
          <w:szCs w:val="24"/>
        </w:rPr>
        <w:t xml:space="preserve"> согласовывается </w:t>
      </w:r>
      <w:r w:rsidR="00D74A8D" w:rsidRPr="00716C3B">
        <w:rPr>
          <w:sz w:val="24"/>
          <w:szCs w:val="24"/>
        </w:rPr>
        <w:t>За</w:t>
      </w:r>
      <w:r w:rsidR="00D74A8D">
        <w:rPr>
          <w:sz w:val="24"/>
          <w:szCs w:val="24"/>
        </w:rPr>
        <w:t>стро</w:t>
      </w:r>
      <w:r w:rsidR="00B95925">
        <w:rPr>
          <w:sz w:val="24"/>
          <w:szCs w:val="24"/>
        </w:rPr>
        <w:t>й</w:t>
      </w:r>
      <w:r w:rsidR="00D74A8D">
        <w:rPr>
          <w:sz w:val="24"/>
          <w:szCs w:val="24"/>
        </w:rPr>
        <w:t>щиком</w:t>
      </w:r>
      <w:r w:rsidRPr="00716C3B">
        <w:rPr>
          <w:sz w:val="24"/>
          <w:szCs w:val="24"/>
        </w:rPr>
        <w:t xml:space="preserve">. </w:t>
      </w:r>
    </w:p>
    <w:p w14:paraId="533E392F" w14:textId="77777777" w:rsidR="00C07FEE" w:rsidRPr="00716C3B" w:rsidRDefault="00C07FEE" w:rsidP="00B34FB3">
      <w:pPr>
        <w:ind w:firstLine="567"/>
        <w:jc w:val="both"/>
        <w:rPr>
          <w:sz w:val="24"/>
          <w:szCs w:val="24"/>
        </w:rPr>
      </w:pPr>
      <w:r w:rsidRPr="00716C3B">
        <w:rPr>
          <w:sz w:val="24"/>
          <w:szCs w:val="24"/>
        </w:rPr>
        <w:t>Требования для всех типов участк</w:t>
      </w:r>
      <w:r w:rsidR="00263AF6">
        <w:rPr>
          <w:sz w:val="24"/>
          <w:szCs w:val="24"/>
        </w:rPr>
        <w:t>ов</w:t>
      </w:r>
      <w:r w:rsidRPr="00716C3B">
        <w:rPr>
          <w:sz w:val="24"/>
          <w:szCs w:val="24"/>
        </w:rPr>
        <w:t xml:space="preserve"> кровли:</w:t>
      </w:r>
    </w:p>
    <w:p w14:paraId="1524AE5F" w14:textId="77777777" w:rsidR="00C07FEE" w:rsidRPr="00716C3B" w:rsidRDefault="00C07FEE" w:rsidP="00B34FB3">
      <w:pPr>
        <w:ind w:firstLine="567"/>
        <w:jc w:val="both"/>
        <w:rPr>
          <w:sz w:val="24"/>
          <w:szCs w:val="24"/>
        </w:rPr>
      </w:pPr>
      <w:r w:rsidRPr="00716C3B">
        <w:rPr>
          <w:sz w:val="24"/>
          <w:szCs w:val="24"/>
        </w:rPr>
        <w:t xml:space="preserve">В случае необходимости, для создания обратного рельефа и повышения вертикальной отметки покрытия кровли необходимо использовать </w:t>
      </w:r>
      <w:proofErr w:type="spellStart"/>
      <w:r w:rsidRPr="00716C3B">
        <w:rPr>
          <w:sz w:val="24"/>
          <w:szCs w:val="24"/>
        </w:rPr>
        <w:t>доборный</w:t>
      </w:r>
      <w:proofErr w:type="spellEnd"/>
      <w:r w:rsidRPr="00716C3B">
        <w:rPr>
          <w:sz w:val="24"/>
          <w:szCs w:val="24"/>
        </w:rPr>
        <w:t xml:space="preserve"> слой пирога. В качестве </w:t>
      </w:r>
      <w:proofErr w:type="spellStart"/>
      <w:r w:rsidRPr="00716C3B">
        <w:rPr>
          <w:sz w:val="24"/>
          <w:szCs w:val="24"/>
        </w:rPr>
        <w:t>доборного</w:t>
      </w:r>
      <w:proofErr w:type="spellEnd"/>
      <w:r w:rsidRPr="00716C3B">
        <w:rPr>
          <w:sz w:val="24"/>
          <w:szCs w:val="24"/>
        </w:rPr>
        <w:t xml:space="preserve"> слоя и</w:t>
      </w:r>
      <w:r w:rsidRPr="00716C3B">
        <w:rPr>
          <w:sz w:val="24"/>
          <w:szCs w:val="24"/>
        </w:rPr>
        <w:t>с</w:t>
      </w:r>
      <w:r w:rsidRPr="00716C3B">
        <w:rPr>
          <w:sz w:val="24"/>
          <w:szCs w:val="24"/>
        </w:rPr>
        <w:t>пользовать керамзитобетон. В зависимости от назначения данного слоя, следует предусматривать создание уклона за счет варьирования толщинами керамзита.</w:t>
      </w:r>
    </w:p>
    <w:p w14:paraId="3B423460" w14:textId="77777777" w:rsidR="00C07FEE" w:rsidRPr="00716C3B" w:rsidRDefault="00C07FEE" w:rsidP="00B34FB3">
      <w:pPr>
        <w:ind w:firstLine="567"/>
        <w:jc w:val="both"/>
        <w:rPr>
          <w:sz w:val="24"/>
          <w:szCs w:val="24"/>
        </w:rPr>
      </w:pPr>
      <w:r w:rsidRPr="00716C3B">
        <w:rPr>
          <w:sz w:val="24"/>
          <w:szCs w:val="24"/>
        </w:rPr>
        <w:t>В местах примыкания кровельного пирога к стенам, парапетам, колоннам и другим констру</w:t>
      </w:r>
      <w:r w:rsidRPr="00716C3B">
        <w:rPr>
          <w:sz w:val="24"/>
          <w:szCs w:val="24"/>
        </w:rPr>
        <w:t>к</w:t>
      </w:r>
      <w:r w:rsidRPr="00716C3B">
        <w:rPr>
          <w:sz w:val="24"/>
          <w:szCs w:val="24"/>
        </w:rPr>
        <w:t>тивным элементам основанием под водоизоляционный ковер должны служить наклонные (под у</w:t>
      </w:r>
      <w:r w:rsidRPr="00716C3B">
        <w:rPr>
          <w:sz w:val="24"/>
          <w:szCs w:val="24"/>
        </w:rPr>
        <w:t>г</w:t>
      </w:r>
      <w:r w:rsidRPr="00716C3B">
        <w:rPr>
          <w:sz w:val="24"/>
          <w:szCs w:val="24"/>
        </w:rPr>
        <w:t>лом 45°) переходные бортики из ц/</w:t>
      </w:r>
      <w:proofErr w:type="gramStart"/>
      <w:r w:rsidRPr="00716C3B">
        <w:rPr>
          <w:sz w:val="24"/>
          <w:szCs w:val="24"/>
        </w:rPr>
        <w:t>п</w:t>
      </w:r>
      <w:proofErr w:type="gramEnd"/>
      <w:r w:rsidRPr="00716C3B">
        <w:rPr>
          <w:sz w:val="24"/>
          <w:szCs w:val="24"/>
        </w:rPr>
        <w:t xml:space="preserve"> раствора М100  высотой не менее 100 мм.</w:t>
      </w:r>
    </w:p>
    <w:p w14:paraId="75E013C0" w14:textId="77777777" w:rsidR="00C07FEE" w:rsidRPr="00716C3B" w:rsidRDefault="00C07FEE" w:rsidP="00B34FB3">
      <w:pPr>
        <w:ind w:firstLine="567"/>
        <w:jc w:val="both"/>
        <w:rPr>
          <w:sz w:val="24"/>
          <w:szCs w:val="24"/>
        </w:rPr>
      </w:pPr>
      <w:r w:rsidRPr="00716C3B">
        <w:rPr>
          <w:sz w:val="24"/>
          <w:szCs w:val="24"/>
        </w:rPr>
        <w:t>В местах примыканий кровли к парапетам, стенам, колоннам, деформационным швам слои о</w:t>
      </w:r>
      <w:r w:rsidRPr="00716C3B">
        <w:rPr>
          <w:sz w:val="24"/>
          <w:szCs w:val="24"/>
        </w:rPr>
        <w:t>с</w:t>
      </w:r>
      <w:r w:rsidRPr="00716C3B">
        <w:rPr>
          <w:sz w:val="24"/>
          <w:szCs w:val="24"/>
        </w:rPr>
        <w:t>новного гидроизоляционного ковра должны быть усилены 1 дополнительным слоем того же гидр</w:t>
      </w:r>
      <w:r w:rsidRPr="00716C3B">
        <w:rPr>
          <w:sz w:val="24"/>
          <w:szCs w:val="24"/>
        </w:rPr>
        <w:t>о</w:t>
      </w:r>
      <w:r w:rsidRPr="00716C3B">
        <w:rPr>
          <w:sz w:val="24"/>
          <w:szCs w:val="24"/>
        </w:rPr>
        <w:t>изоляционного материала.</w:t>
      </w:r>
    </w:p>
    <w:p w14:paraId="30629487" w14:textId="77777777" w:rsidR="00C07FEE" w:rsidRPr="00716C3B" w:rsidRDefault="00C07FEE" w:rsidP="00B34FB3">
      <w:pPr>
        <w:ind w:firstLine="567"/>
        <w:jc w:val="both"/>
        <w:rPr>
          <w:sz w:val="24"/>
          <w:szCs w:val="24"/>
        </w:rPr>
      </w:pPr>
      <w:r w:rsidRPr="00716C3B">
        <w:rPr>
          <w:sz w:val="24"/>
          <w:szCs w:val="24"/>
        </w:rPr>
        <w:t>Слои гидроизоляционного ковра должны быть заведены на верхнюю грань парапета</w:t>
      </w:r>
      <w:r w:rsidR="00FA3F35" w:rsidRPr="00716C3B">
        <w:rPr>
          <w:sz w:val="24"/>
          <w:szCs w:val="24"/>
        </w:rPr>
        <w:t xml:space="preserve"> и стен надстроек на кровле (или минимум на высоту 600 мм от уровня финишного покрытия кровли)</w:t>
      </w:r>
      <w:r w:rsidRPr="00716C3B">
        <w:rPr>
          <w:sz w:val="24"/>
          <w:szCs w:val="24"/>
        </w:rPr>
        <w:t>.</w:t>
      </w:r>
    </w:p>
    <w:p w14:paraId="50E8C88C" w14:textId="77777777" w:rsidR="00C07FEE" w:rsidRPr="00716C3B" w:rsidRDefault="00C07FEE" w:rsidP="00B34FB3">
      <w:pPr>
        <w:ind w:firstLine="567"/>
        <w:jc w:val="both"/>
        <w:rPr>
          <w:sz w:val="24"/>
          <w:szCs w:val="24"/>
        </w:rPr>
      </w:pPr>
      <w:r w:rsidRPr="00716C3B">
        <w:rPr>
          <w:sz w:val="24"/>
          <w:szCs w:val="24"/>
        </w:rPr>
        <w:t>В качестве водоотводящих устройств использовать обогреваемые воронки:</w:t>
      </w:r>
    </w:p>
    <w:p w14:paraId="0D6283F8" w14:textId="77777777" w:rsidR="00C07FEE" w:rsidRPr="00716C3B" w:rsidRDefault="00C07FEE" w:rsidP="00B34FB3">
      <w:pPr>
        <w:ind w:firstLine="567"/>
        <w:jc w:val="both"/>
        <w:rPr>
          <w:sz w:val="24"/>
          <w:szCs w:val="24"/>
        </w:rPr>
      </w:pPr>
      <w:r w:rsidRPr="00716C3B">
        <w:rPr>
          <w:sz w:val="24"/>
          <w:szCs w:val="24"/>
        </w:rPr>
        <w:t>Для  вертикального отвода воды:</w:t>
      </w:r>
    </w:p>
    <w:p w14:paraId="176D8428" w14:textId="77777777" w:rsidR="00C07FEE" w:rsidRPr="00716C3B" w:rsidRDefault="00C07FEE" w:rsidP="00B34FB3">
      <w:pPr>
        <w:ind w:firstLine="567"/>
        <w:jc w:val="both"/>
        <w:rPr>
          <w:sz w:val="24"/>
          <w:szCs w:val="24"/>
        </w:rPr>
      </w:pPr>
      <w:r w:rsidRPr="00716C3B">
        <w:rPr>
          <w:sz w:val="24"/>
          <w:szCs w:val="24"/>
        </w:rPr>
        <w:t xml:space="preserve">Обогреваемая воронка марки HL 62.1 H, надставной элемент воронки HL 350.1 Н, защитный колпак воронки HL 170 (для газона) и надставной элемент HL 66.1 (для мощения), дренажные фланцы. </w:t>
      </w:r>
    </w:p>
    <w:p w14:paraId="5F73BBCF" w14:textId="0F4BD17C" w:rsidR="00C07FEE" w:rsidRPr="00716C3B" w:rsidRDefault="00C07FEE" w:rsidP="00B34FB3">
      <w:pPr>
        <w:ind w:firstLine="567"/>
        <w:jc w:val="both"/>
        <w:rPr>
          <w:sz w:val="24"/>
          <w:szCs w:val="24"/>
        </w:rPr>
      </w:pPr>
      <w:r w:rsidRPr="00716C3B">
        <w:rPr>
          <w:sz w:val="24"/>
          <w:szCs w:val="24"/>
        </w:rPr>
        <w:t>На каждом участке кровли, ограниченном деформационными швами и стенами, должно быть не менее двух</w:t>
      </w:r>
      <w:r w:rsidR="002C7BB6">
        <w:rPr>
          <w:sz w:val="24"/>
          <w:szCs w:val="24"/>
        </w:rPr>
        <w:t xml:space="preserve"> групп</w:t>
      </w:r>
      <w:r w:rsidRPr="00716C3B">
        <w:rPr>
          <w:sz w:val="24"/>
          <w:szCs w:val="24"/>
        </w:rPr>
        <w:t xml:space="preserve"> воронок: при площади участка кровли менее 350 кв.м. допускается установка одной </w:t>
      </w:r>
      <w:r w:rsidR="002C7BB6">
        <w:rPr>
          <w:sz w:val="24"/>
          <w:szCs w:val="24"/>
        </w:rPr>
        <w:t xml:space="preserve">группы </w:t>
      </w:r>
      <w:r w:rsidRPr="00716C3B">
        <w:rPr>
          <w:sz w:val="24"/>
          <w:szCs w:val="24"/>
        </w:rPr>
        <w:t>ворон</w:t>
      </w:r>
      <w:r w:rsidR="002C7BB6">
        <w:rPr>
          <w:sz w:val="24"/>
          <w:szCs w:val="24"/>
        </w:rPr>
        <w:t>ок</w:t>
      </w:r>
      <w:r w:rsidRPr="00716C3B">
        <w:rPr>
          <w:sz w:val="24"/>
          <w:szCs w:val="24"/>
        </w:rPr>
        <w:t xml:space="preserve"> не менее 100 мм в диаметре</w:t>
      </w:r>
      <w:r w:rsidR="002C7BB6">
        <w:rPr>
          <w:sz w:val="24"/>
          <w:szCs w:val="24"/>
        </w:rPr>
        <w:t xml:space="preserve"> (одна с уровня гидроизоляции, другая с уровня </w:t>
      </w:r>
      <w:proofErr w:type="spellStart"/>
      <w:r w:rsidR="002C7BB6">
        <w:rPr>
          <w:sz w:val="24"/>
          <w:szCs w:val="24"/>
        </w:rPr>
        <w:t>пароизоляции</w:t>
      </w:r>
      <w:proofErr w:type="spellEnd"/>
      <w:r w:rsidR="002C7BB6">
        <w:rPr>
          <w:sz w:val="24"/>
          <w:szCs w:val="24"/>
        </w:rPr>
        <w:t>)</w:t>
      </w:r>
      <w:r w:rsidRPr="00716C3B">
        <w:rPr>
          <w:sz w:val="24"/>
          <w:szCs w:val="24"/>
        </w:rPr>
        <w:t>.</w:t>
      </w:r>
    </w:p>
    <w:p w14:paraId="75F8E6C3" w14:textId="77777777" w:rsidR="00C07FEE" w:rsidRPr="00716C3B" w:rsidRDefault="00C07FEE" w:rsidP="00B34FB3">
      <w:pPr>
        <w:ind w:firstLine="567"/>
        <w:jc w:val="both"/>
        <w:rPr>
          <w:sz w:val="24"/>
          <w:szCs w:val="24"/>
        </w:rPr>
      </w:pPr>
      <w:r w:rsidRPr="00716C3B">
        <w:rPr>
          <w:sz w:val="24"/>
          <w:szCs w:val="24"/>
        </w:rPr>
        <w:t>Чаши водосточных воронок должны быть жестко закреплены хомутами к несущим плитам п</w:t>
      </w:r>
      <w:r w:rsidRPr="00716C3B">
        <w:rPr>
          <w:sz w:val="24"/>
          <w:szCs w:val="24"/>
        </w:rPr>
        <w:t>е</w:t>
      </w:r>
      <w:r w:rsidRPr="00716C3B">
        <w:rPr>
          <w:sz w:val="24"/>
          <w:szCs w:val="24"/>
        </w:rPr>
        <w:t>рекрытия и соединены со стояками внутренних водостоков через компенсаторы.</w:t>
      </w:r>
    </w:p>
    <w:p w14:paraId="68B9BCA0" w14:textId="77777777" w:rsidR="00C07FEE" w:rsidRPr="00716C3B" w:rsidRDefault="00C07FEE" w:rsidP="00B34FB3">
      <w:pPr>
        <w:ind w:firstLine="567"/>
        <w:jc w:val="both"/>
        <w:rPr>
          <w:sz w:val="24"/>
          <w:szCs w:val="24"/>
        </w:rPr>
      </w:pPr>
      <w:r w:rsidRPr="00716C3B">
        <w:rPr>
          <w:sz w:val="24"/>
          <w:szCs w:val="24"/>
        </w:rPr>
        <w:t>В местах установки водосточных воронок основной гидроизоляционный ковер необходимо усиливать 1 дополнительным слоем из такого же материала.</w:t>
      </w:r>
    </w:p>
    <w:p w14:paraId="388634A5" w14:textId="77777777" w:rsidR="00C07FEE" w:rsidRPr="00716C3B" w:rsidRDefault="00C07FEE" w:rsidP="00B34FB3">
      <w:pPr>
        <w:ind w:firstLine="567"/>
        <w:jc w:val="both"/>
        <w:rPr>
          <w:sz w:val="24"/>
          <w:szCs w:val="24"/>
        </w:rPr>
      </w:pPr>
      <w:r w:rsidRPr="00716C3B">
        <w:rPr>
          <w:sz w:val="24"/>
          <w:szCs w:val="24"/>
        </w:rPr>
        <w:t>Противопожарные требования.</w:t>
      </w:r>
    </w:p>
    <w:p w14:paraId="0F9E74B6" w14:textId="77777777" w:rsidR="00C07FEE" w:rsidRPr="00716C3B" w:rsidRDefault="00C07FEE" w:rsidP="00B34FB3">
      <w:pPr>
        <w:ind w:firstLine="567"/>
        <w:jc w:val="both"/>
        <w:rPr>
          <w:sz w:val="24"/>
          <w:szCs w:val="24"/>
        </w:rPr>
      </w:pPr>
      <w:r w:rsidRPr="00716C3B">
        <w:rPr>
          <w:sz w:val="24"/>
          <w:szCs w:val="24"/>
        </w:rPr>
        <w:t>При проектировании кровель, подборе материалов, необходимо учитывать действующие ФЗ, СНиП, НПБ, СТУ и др. нормативные требования в части устройства кровель по противопожарной безопасности зданий.</w:t>
      </w:r>
    </w:p>
    <w:p w14:paraId="4CF02AA1" w14:textId="77777777" w:rsidR="0016502E" w:rsidRPr="00716C3B" w:rsidRDefault="0016502E" w:rsidP="00B34FB3">
      <w:pPr>
        <w:jc w:val="both"/>
        <w:rPr>
          <w:sz w:val="24"/>
          <w:szCs w:val="24"/>
        </w:rPr>
      </w:pPr>
    </w:p>
    <w:p w14:paraId="34A04B64" w14:textId="77777777" w:rsidR="00561031" w:rsidRPr="001E5D7B" w:rsidRDefault="009A22C3" w:rsidP="00B34FB3">
      <w:pPr>
        <w:pStyle w:val="21"/>
        <w:tabs>
          <w:tab w:val="left" w:pos="1134"/>
        </w:tabs>
        <w:spacing w:after="0" w:line="240" w:lineRule="auto"/>
        <w:ind w:left="567" w:right="704"/>
        <w:jc w:val="both"/>
        <w:rPr>
          <w:b/>
          <w:sz w:val="24"/>
          <w:szCs w:val="24"/>
        </w:rPr>
      </w:pPr>
      <w:r w:rsidRPr="001E5D7B">
        <w:rPr>
          <w:b/>
          <w:sz w:val="24"/>
          <w:szCs w:val="24"/>
        </w:rPr>
        <w:t xml:space="preserve">8. </w:t>
      </w:r>
      <w:r w:rsidR="00AC17CC" w:rsidRPr="001E5D7B">
        <w:rPr>
          <w:b/>
          <w:sz w:val="24"/>
          <w:szCs w:val="24"/>
        </w:rPr>
        <w:t xml:space="preserve">  </w:t>
      </w:r>
      <w:r w:rsidR="00166873" w:rsidRPr="001E5D7B">
        <w:rPr>
          <w:b/>
          <w:sz w:val="24"/>
          <w:szCs w:val="24"/>
        </w:rPr>
        <w:t>Благоустройство территории</w:t>
      </w:r>
      <w:r w:rsidR="00561031" w:rsidRPr="001E5D7B">
        <w:rPr>
          <w:b/>
          <w:sz w:val="24"/>
          <w:szCs w:val="24"/>
        </w:rPr>
        <w:t>.</w:t>
      </w:r>
    </w:p>
    <w:p w14:paraId="0478FA32" w14:textId="77777777" w:rsidR="008F1B57" w:rsidRPr="00C242BC" w:rsidRDefault="00375E73" w:rsidP="00B34FB3">
      <w:pPr>
        <w:pStyle w:val="21"/>
        <w:spacing w:after="0" w:line="240" w:lineRule="auto"/>
        <w:ind w:right="704" w:firstLine="567"/>
        <w:jc w:val="both"/>
        <w:rPr>
          <w:b/>
          <w:sz w:val="24"/>
          <w:szCs w:val="24"/>
        </w:rPr>
      </w:pPr>
      <w:r w:rsidRPr="00C242BC">
        <w:rPr>
          <w:b/>
          <w:sz w:val="24"/>
          <w:szCs w:val="24"/>
        </w:rPr>
        <w:t xml:space="preserve">8.1. </w:t>
      </w:r>
      <w:r w:rsidR="00166873" w:rsidRPr="00C242BC">
        <w:rPr>
          <w:b/>
          <w:sz w:val="24"/>
          <w:szCs w:val="24"/>
        </w:rPr>
        <w:t xml:space="preserve">Общая </w:t>
      </w:r>
      <w:r w:rsidRPr="00C242BC">
        <w:rPr>
          <w:b/>
          <w:sz w:val="24"/>
          <w:szCs w:val="24"/>
        </w:rPr>
        <w:t>часть</w:t>
      </w:r>
      <w:r w:rsidR="00831DE3" w:rsidRPr="00C242BC">
        <w:rPr>
          <w:b/>
          <w:sz w:val="24"/>
          <w:szCs w:val="24"/>
        </w:rPr>
        <w:t>.</w:t>
      </w:r>
    </w:p>
    <w:p w14:paraId="302312DA" w14:textId="77777777" w:rsidR="005E179D" w:rsidRPr="001E5D7B" w:rsidRDefault="005E179D" w:rsidP="00B34FB3">
      <w:pPr>
        <w:ind w:firstLine="567"/>
        <w:jc w:val="both"/>
        <w:rPr>
          <w:sz w:val="24"/>
          <w:szCs w:val="24"/>
        </w:rPr>
      </w:pPr>
      <w:r w:rsidRPr="001E5D7B">
        <w:rPr>
          <w:sz w:val="24"/>
          <w:szCs w:val="24"/>
        </w:rPr>
        <w:t>Так как закрытость района будет одним из основных плюсов при реализации проекта, необх</w:t>
      </w:r>
      <w:r w:rsidRPr="001E5D7B">
        <w:rPr>
          <w:sz w:val="24"/>
          <w:szCs w:val="24"/>
        </w:rPr>
        <w:t>о</w:t>
      </w:r>
      <w:r w:rsidRPr="001E5D7B">
        <w:rPr>
          <w:sz w:val="24"/>
          <w:szCs w:val="24"/>
        </w:rPr>
        <w:t xml:space="preserve">димо </w:t>
      </w:r>
      <w:r w:rsidR="003810C5" w:rsidRPr="001E5D7B">
        <w:rPr>
          <w:sz w:val="24"/>
          <w:szCs w:val="24"/>
        </w:rPr>
        <w:t xml:space="preserve">предусмотреть </w:t>
      </w:r>
      <w:r w:rsidRPr="001E5D7B">
        <w:rPr>
          <w:sz w:val="24"/>
          <w:szCs w:val="24"/>
        </w:rPr>
        <w:t>комплексное благоустройство с применением самых интересных и необычных решений и максимальной наполненностью ориентированными на жильцов комплекса объектами.</w:t>
      </w:r>
    </w:p>
    <w:p w14:paraId="4C9701FF" w14:textId="77777777" w:rsidR="005E179D" w:rsidRPr="001E5D7B" w:rsidRDefault="005E179D" w:rsidP="00B34FB3">
      <w:pPr>
        <w:ind w:firstLine="567"/>
        <w:jc w:val="both"/>
        <w:rPr>
          <w:sz w:val="24"/>
          <w:szCs w:val="24"/>
        </w:rPr>
      </w:pPr>
      <w:r w:rsidRPr="001E5D7B">
        <w:rPr>
          <w:sz w:val="24"/>
          <w:szCs w:val="24"/>
        </w:rPr>
        <w:t>Благоустройство должно учитывать транспортную инфраструктуру, гидрографическую сеть, программу активного отдыха, объекты окружающей природной среды, общественное пространство.</w:t>
      </w:r>
    </w:p>
    <w:p w14:paraId="58347471" w14:textId="77777777" w:rsidR="005E179D" w:rsidRPr="001E5D7B" w:rsidRDefault="005E179D" w:rsidP="00B34FB3">
      <w:pPr>
        <w:ind w:firstLine="567"/>
        <w:jc w:val="both"/>
        <w:rPr>
          <w:sz w:val="24"/>
          <w:szCs w:val="24"/>
        </w:rPr>
      </w:pPr>
      <w:r w:rsidRPr="001E5D7B">
        <w:rPr>
          <w:sz w:val="24"/>
          <w:szCs w:val="24"/>
        </w:rPr>
        <w:t xml:space="preserve">Пожарные проезды следует принимать размером, не менее </w:t>
      </w:r>
      <w:proofErr w:type="gramStart"/>
      <w:r w:rsidRPr="001E5D7B">
        <w:rPr>
          <w:sz w:val="24"/>
          <w:szCs w:val="24"/>
        </w:rPr>
        <w:t>рассчитанного</w:t>
      </w:r>
      <w:proofErr w:type="gramEnd"/>
      <w:r w:rsidRPr="001E5D7B">
        <w:rPr>
          <w:sz w:val="24"/>
          <w:szCs w:val="24"/>
        </w:rPr>
        <w:t xml:space="preserve"> по противопожа</w:t>
      </w:r>
      <w:r w:rsidRPr="001E5D7B">
        <w:rPr>
          <w:sz w:val="24"/>
          <w:szCs w:val="24"/>
        </w:rPr>
        <w:t>р</w:t>
      </w:r>
      <w:r w:rsidRPr="001E5D7B">
        <w:rPr>
          <w:sz w:val="24"/>
          <w:szCs w:val="24"/>
        </w:rPr>
        <w:t>ным требованиям.</w:t>
      </w:r>
    </w:p>
    <w:p w14:paraId="6F6406F6" w14:textId="77777777" w:rsidR="005E179D" w:rsidRPr="001E5D7B" w:rsidRDefault="005E179D" w:rsidP="00B34FB3">
      <w:pPr>
        <w:ind w:firstLine="567"/>
        <w:jc w:val="both"/>
        <w:rPr>
          <w:sz w:val="24"/>
          <w:szCs w:val="24"/>
        </w:rPr>
      </w:pPr>
      <w:r w:rsidRPr="001E5D7B">
        <w:rPr>
          <w:sz w:val="24"/>
          <w:szCs w:val="24"/>
        </w:rPr>
        <w:t>При проектировании предусмотреть мероприятия по обеспечению доступа маломобильных групп населения,</w:t>
      </w:r>
      <w:r w:rsidRPr="001E5D7B">
        <w:rPr>
          <w:color w:val="FF0000"/>
          <w:sz w:val="24"/>
          <w:szCs w:val="24"/>
        </w:rPr>
        <w:t xml:space="preserve"> </w:t>
      </w:r>
      <w:r w:rsidRPr="001E5D7B">
        <w:rPr>
          <w:sz w:val="24"/>
          <w:szCs w:val="24"/>
        </w:rPr>
        <w:t>в том числе на детскую и спортивные площадки.</w:t>
      </w:r>
    </w:p>
    <w:p w14:paraId="6B6C0B7E" w14:textId="77777777" w:rsidR="005E179D" w:rsidRPr="001E5D7B" w:rsidRDefault="005E179D" w:rsidP="00B34FB3">
      <w:pPr>
        <w:ind w:firstLine="567"/>
        <w:jc w:val="both"/>
        <w:rPr>
          <w:sz w:val="24"/>
          <w:szCs w:val="24"/>
        </w:rPr>
      </w:pPr>
      <w:r w:rsidRPr="001E5D7B">
        <w:rPr>
          <w:sz w:val="24"/>
          <w:szCs w:val="24"/>
        </w:rPr>
        <w:t>На придомовой территории предусмотреть максимально возможный набор открытых площ</w:t>
      </w:r>
      <w:r w:rsidRPr="001E5D7B">
        <w:rPr>
          <w:sz w:val="24"/>
          <w:szCs w:val="24"/>
        </w:rPr>
        <w:t>а</w:t>
      </w:r>
      <w:r w:rsidRPr="001E5D7B">
        <w:rPr>
          <w:sz w:val="24"/>
          <w:szCs w:val="24"/>
        </w:rPr>
        <w:t>док различной направленности таких как:</w:t>
      </w:r>
    </w:p>
    <w:p w14:paraId="2B01D1FE" w14:textId="5E0CFE49"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детские игровые площадки для детей различных возрастных групп</w:t>
      </w:r>
      <w:r w:rsidR="00231DD4">
        <w:rPr>
          <w:sz w:val="24"/>
          <w:szCs w:val="24"/>
        </w:rPr>
        <w:t xml:space="preserve"> уровня не ниже </w:t>
      </w:r>
      <w:proofErr w:type="spellStart"/>
      <w:r w:rsidR="00231DD4">
        <w:rPr>
          <w:sz w:val="24"/>
          <w:szCs w:val="24"/>
          <w:lang w:val="en-US"/>
        </w:rPr>
        <w:t>Kompan</w:t>
      </w:r>
      <w:proofErr w:type="spellEnd"/>
      <w:r w:rsidRPr="001E5D7B">
        <w:rPr>
          <w:sz w:val="24"/>
          <w:szCs w:val="24"/>
        </w:rPr>
        <w:t>;</w:t>
      </w:r>
    </w:p>
    <w:p w14:paraId="7FE1C26E" w14:textId="77777777" w:rsidR="005E179D" w:rsidRPr="001E5D7B" w:rsidRDefault="005E179D" w:rsidP="00C242BC">
      <w:pPr>
        <w:widowControl/>
        <w:numPr>
          <w:ilvl w:val="2"/>
          <w:numId w:val="13"/>
        </w:numPr>
        <w:tabs>
          <w:tab w:val="num" w:pos="851"/>
        </w:tabs>
        <w:autoSpaceDE/>
        <w:autoSpaceDN/>
        <w:adjustRightInd/>
        <w:ind w:left="0" w:firstLine="567"/>
        <w:jc w:val="both"/>
        <w:rPr>
          <w:sz w:val="24"/>
          <w:szCs w:val="24"/>
        </w:rPr>
      </w:pPr>
      <w:r w:rsidRPr="001E5D7B">
        <w:rPr>
          <w:sz w:val="24"/>
          <w:szCs w:val="24"/>
        </w:rPr>
        <w:t>спортивные игровые площадки (волейбол, баскетбол, теннис, бадминтон);</w:t>
      </w:r>
    </w:p>
    <w:p w14:paraId="12ECE8E7" w14:textId="77777777"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предусмотреть возможность использования теннисных кортов или иных спортивных пл</w:t>
      </w:r>
      <w:r w:rsidRPr="001E5D7B">
        <w:rPr>
          <w:sz w:val="24"/>
          <w:szCs w:val="24"/>
        </w:rPr>
        <w:t>о</w:t>
      </w:r>
      <w:r w:rsidRPr="001E5D7B">
        <w:rPr>
          <w:sz w:val="24"/>
          <w:szCs w:val="24"/>
        </w:rPr>
        <w:t>щадок в зимнее время;</w:t>
      </w:r>
    </w:p>
    <w:p w14:paraId="25AFB1F9" w14:textId="77777777"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 xml:space="preserve">площадка для активного досуга (ролики, </w:t>
      </w:r>
      <w:proofErr w:type="spellStart"/>
      <w:r w:rsidRPr="001E5D7B">
        <w:rPr>
          <w:sz w:val="24"/>
          <w:szCs w:val="24"/>
        </w:rPr>
        <w:t>паркур</w:t>
      </w:r>
      <w:proofErr w:type="spellEnd"/>
      <w:r w:rsidRPr="001E5D7B">
        <w:rPr>
          <w:sz w:val="24"/>
          <w:szCs w:val="24"/>
        </w:rPr>
        <w:t xml:space="preserve">, </w:t>
      </w:r>
      <w:proofErr w:type="spellStart"/>
      <w:r w:rsidRPr="001E5D7B">
        <w:rPr>
          <w:sz w:val="24"/>
          <w:szCs w:val="24"/>
        </w:rPr>
        <w:t>скалодром</w:t>
      </w:r>
      <w:proofErr w:type="spellEnd"/>
      <w:r w:rsidRPr="001E5D7B">
        <w:rPr>
          <w:sz w:val="24"/>
          <w:szCs w:val="24"/>
        </w:rPr>
        <w:t xml:space="preserve"> и т.д.);</w:t>
      </w:r>
    </w:p>
    <w:p w14:paraId="604B5EF1" w14:textId="77777777"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площадка для выгула собак;</w:t>
      </w:r>
    </w:p>
    <w:p w14:paraId="46863A50" w14:textId="77777777"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велосипедные дорожки;</w:t>
      </w:r>
    </w:p>
    <w:p w14:paraId="2677E515" w14:textId="77777777" w:rsidR="005E179D" w:rsidRPr="001E5D7B" w:rsidRDefault="005E179D" w:rsidP="00C242BC">
      <w:pPr>
        <w:widowControl/>
        <w:numPr>
          <w:ilvl w:val="2"/>
          <w:numId w:val="13"/>
        </w:numPr>
        <w:tabs>
          <w:tab w:val="num" w:pos="0"/>
          <w:tab w:val="num" w:pos="851"/>
        </w:tabs>
        <w:autoSpaceDE/>
        <w:autoSpaceDN/>
        <w:adjustRightInd/>
        <w:ind w:left="0" w:firstLine="567"/>
        <w:jc w:val="both"/>
        <w:rPr>
          <w:sz w:val="24"/>
          <w:szCs w:val="24"/>
        </w:rPr>
      </w:pPr>
      <w:r w:rsidRPr="001E5D7B">
        <w:rPr>
          <w:sz w:val="24"/>
          <w:szCs w:val="24"/>
        </w:rPr>
        <w:t>обособл</w:t>
      </w:r>
      <w:r w:rsidR="003810C5" w:rsidRPr="001E5D7B">
        <w:rPr>
          <w:sz w:val="24"/>
          <w:szCs w:val="24"/>
        </w:rPr>
        <w:t>енные площадки для барбекю.</w:t>
      </w:r>
    </w:p>
    <w:p w14:paraId="609C1E2F" w14:textId="77777777" w:rsidR="005E179D" w:rsidRPr="001E5D7B" w:rsidRDefault="005E179D" w:rsidP="00B34FB3">
      <w:pPr>
        <w:ind w:firstLine="567"/>
        <w:jc w:val="both"/>
        <w:rPr>
          <w:sz w:val="24"/>
          <w:szCs w:val="24"/>
        </w:rPr>
      </w:pPr>
      <w:r w:rsidRPr="001E5D7B">
        <w:rPr>
          <w:sz w:val="24"/>
          <w:szCs w:val="24"/>
        </w:rPr>
        <w:t>Принципиальной задачей является создание многообразия типов окружающей среды через разнообразие ландшафтных структур. Прежде всего, эти вариации относятся к распределению ве</w:t>
      </w:r>
      <w:r w:rsidRPr="001E5D7B">
        <w:rPr>
          <w:sz w:val="24"/>
          <w:szCs w:val="24"/>
        </w:rPr>
        <w:t>ч</w:t>
      </w:r>
      <w:r w:rsidRPr="001E5D7B">
        <w:rPr>
          <w:sz w:val="24"/>
          <w:szCs w:val="24"/>
        </w:rPr>
        <w:t>нозеленых и лист</w:t>
      </w:r>
      <w:r w:rsidR="003810C5" w:rsidRPr="001E5D7B">
        <w:rPr>
          <w:sz w:val="24"/>
          <w:szCs w:val="24"/>
        </w:rPr>
        <w:t>венных</w:t>
      </w:r>
      <w:r w:rsidRPr="001E5D7B">
        <w:rPr>
          <w:sz w:val="24"/>
          <w:szCs w:val="24"/>
        </w:rPr>
        <w:t xml:space="preserve"> деревьев. Все части комплекса должны обладать различными пропорциями растительного состава. Предусмотреть посадку деревьев, кустарников и устройство цветников. Произвести разбивку газонов </w:t>
      </w:r>
      <w:r w:rsidRPr="001E5D7B">
        <w:rPr>
          <w:sz w:val="24"/>
          <w:szCs w:val="24"/>
          <w:lang w:val="en-US"/>
        </w:rPr>
        <w:t>c</w:t>
      </w:r>
      <w:r w:rsidRPr="001E5D7B">
        <w:rPr>
          <w:sz w:val="24"/>
          <w:szCs w:val="24"/>
        </w:rPr>
        <w:t xml:space="preserve"> автоматизированным поливом. Использовать различные приемы и формы озеленения: стационарные (посадка растений в грунт) и мобильные (посадка растений в ко</w:t>
      </w:r>
      <w:r w:rsidRPr="001E5D7B">
        <w:rPr>
          <w:sz w:val="24"/>
          <w:szCs w:val="24"/>
        </w:rPr>
        <w:t>н</w:t>
      </w:r>
      <w:r w:rsidRPr="001E5D7B">
        <w:rPr>
          <w:sz w:val="24"/>
          <w:szCs w:val="24"/>
        </w:rPr>
        <w:t>тейнеры, вазоны и т.д.). Климатические условия ограничивают выбор доступных сортов деревьев и кустарников, поэтому они должны учитываться и согласовываться с Застройщиком в процессе пр</w:t>
      </w:r>
      <w:r w:rsidRPr="001E5D7B">
        <w:rPr>
          <w:sz w:val="24"/>
          <w:szCs w:val="24"/>
        </w:rPr>
        <w:t>о</w:t>
      </w:r>
      <w:r w:rsidRPr="001E5D7B">
        <w:rPr>
          <w:sz w:val="24"/>
          <w:szCs w:val="24"/>
        </w:rPr>
        <w:t>ектирования.</w:t>
      </w:r>
    </w:p>
    <w:p w14:paraId="603EDCD2" w14:textId="77777777" w:rsidR="005E179D" w:rsidRPr="001E5D7B" w:rsidRDefault="005E179D" w:rsidP="00B34FB3">
      <w:pPr>
        <w:ind w:firstLine="567"/>
        <w:jc w:val="both"/>
        <w:rPr>
          <w:sz w:val="24"/>
          <w:szCs w:val="24"/>
        </w:rPr>
      </w:pPr>
      <w:r w:rsidRPr="001E5D7B">
        <w:rPr>
          <w:sz w:val="24"/>
          <w:szCs w:val="24"/>
        </w:rPr>
        <w:t>На территории комплекса необходимо предусмотреть малые архитектурные формы (скамьи, урны), наружное освещение территории (фонари, выполненные в стиле дома) и входов в здание.</w:t>
      </w:r>
    </w:p>
    <w:p w14:paraId="66AA45C5" w14:textId="77777777" w:rsidR="003810C5" w:rsidRDefault="005E179D" w:rsidP="00B34FB3">
      <w:pPr>
        <w:pStyle w:val="24"/>
        <w:suppressLineNumbers/>
        <w:ind w:firstLine="567"/>
        <w:rPr>
          <w:rFonts w:ascii="Times New Roman" w:hAnsi="Times New Roman"/>
        </w:rPr>
      </w:pPr>
      <w:r w:rsidRPr="001E5D7B">
        <w:rPr>
          <w:rFonts w:ascii="Times New Roman" w:hAnsi="Times New Roman"/>
        </w:rPr>
        <w:t>В составе благоустройства предусмотреть озеленение, беседки, фонтаны, искусственные вод</w:t>
      </w:r>
      <w:r w:rsidRPr="001E5D7B">
        <w:rPr>
          <w:rFonts w:ascii="Times New Roman" w:hAnsi="Times New Roman"/>
        </w:rPr>
        <w:t>о</w:t>
      </w:r>
      <w:r w:rsidRPr="001E5D7B">
        <w:rPr>
          <w:rFonts w:ascii="Times New Roman" w:hAnsi="Times New Roman"/>
        </w:rPr>
        <w:t>емы, скульптурные композиции. При проектировании предусмотреть комплекс мероприятий нео</w:t>
      </w:r>
      <w:r w:rsidRPr="001E5D7B">
        <w:rPr>
          <w:rFonts w:ascii="Times New Roman" w:hAnsi="Times New Roman"/>
        </w:rPr>
        <w:t>б</w:t>
      </w:r>
      <w:r w:rsidRPr="001E5D7B">
        <w:rPr>
          <w:rFonts w:ascii="Times New Roman" w:hAnsi="Times New Roman"/>
        </w:rPr>
        <w:t>ходимых для защиты конструкций и обеспечения гидроизоляции подземного пространства  от ра</w:t>
      </w:r>
      <w:r w:rsidRPr="001E5D7B">
        <w:rPr>
          <w:rFonts w:ascii="Times New Roman" w:hAnsi="Times New Roman"/>
        </w:rPr>
        <w:t>з</w:t>
      </w:r>
      <w:r w:rsidRPr="001E5D7B">
        <w:rPr>
          <w:rFonts w:ascii="Times New Roman" w:hAnsi="Times New Roman"/>
        </w:rPr>
        <w:t>мещаемых объектов благоустройства.</w:t>
      </w:r>
    </w:p>
    <w:p w14:paraId="49999467" w14:textId="237882E3" w:rsidR="00231DD4" w:rsidRDefault="005E179D" w:rsidP="00B34FB3">
      <w:pPr>
        <w:pStyle w:val="24"/>
        <w:suppressLineNumbers/>
        <w:ind w:firstLine="567"/>
        <w:rPr>
          <w:rFonts w:ascii="Times New Roman" w:hAnsi="Times New Roman"/>
          <w:bCs/>
        </w:rPr>
      </w:pPr>
      <w:r w:rsidRPr="00716C3B">
        <w:rPr>
          <w:rFonts w:ascii="Times New Roman" w:hAnsi="Times New Roman"/>
          <w:bCs/>
        </w:rPr>
        <w:t>Благоустройство территории жилого дома выполнить  с учетом создания комфортной и бе</w:t>
      </w:r>
      <w:r w:rsidRPr="00716C3B">
        <w:rPr>
          <w:rFonts w:ascii="Times New Roman" w:hAnsi="Times New Roman"/>
          <w:bCs/>
        </w:rPr>
        <w:t>з</w:t>
      </w:r>
      <w:r w:rsidRPr="00716C3B">
        <w:rPr>
          <w:rFonts w:ascii="Times New Roman" w:hAnsi="Times New Roman"/>
          <w:bCs/>
        </w:rPr>
        <w:t xml:space="preserve">опасной среды  обитания и отдыха всех возрастных групп населения. </w:t>
      </w:r>
      <w:r w:rsidR="00231DD4">
        <w:rPr>
          <w:rFonts w:ascii="Times New Roman" w:hAnsi="Times New Roman"/>
          <w:bCs/>
        </w:rPr>
        <w:t>Под окнами квартир 1-го эт</w:t>
      </w:r>
      <w:r w:rsidR="00231DD4">
        <w:rPr>
          <w:rFonts w:ascii="Times New Roman" w:hAnsi="Times New Roman"/>
          <w:bCs/>
        </w:rPr>
        <w:t>а</w:t>
      </w:r>
      <w:r w:rsidR="00231DD4">
        <w:rPr>
          <w:rFonts w:ascii="Times New Roman" w:hAnsi="Times New Roman"/>
          <w:bCs/>
        </w:rPr>
        <w:t>жа предусмотреть мини-палисадники и дорожки к входам в квартиры</w:t>
      </w:r>
      <w:r w:rsidR="005F71B8">
        <w:rPr>
          <w:rFonts w:ascii="Times New Roman" w:hAnsi="Times New Roman"/>
          <w:bCs/>
        </w:rPr>
        <w:t xml:space="preserve"> (при наличии возможности)</w:t>
      </w:r>
      <w:r w:rsidR="00231DD4">
        <w:rPr>
          <w:rFonts w:ascii="Times New Roman" w:hAnsi="Times New Roman"/>
          <w:bCs/>
        </w:rPr>
        <w:t>.</w:t>
      </w:r>
    </w:p>
    <w:p w14:paraId="2D437C78" w14:textId="23DF149A" w:rsidR="003810C5" w:rsidRPr="003810C5" w:rsidRDefault="005E179D" w:rsidP="00B34FB3">
      <w:pPr>
        <w:pStyle w:val="24"/>
        <w:suppressLineNumbers/>
        <w:ind w:firstLine="567"/>
        <w:rPr>
          <w:rFonts w:ascii="Times New Roman" w:hAnsi="Times New Roman"/>
          <w:bCs/>
        </w:rPr>
      </w:pPr>
      <w:r w:rsidRPr="00716C3B">
        <w:rPr>
          <w:rFonts w:ascii="Times New Roman" w:hAnsi="Times New Roman"/>
          <w:bCs/>
        </w:rPr>
        <w:t>На участке выделить следующие зоны:</w:t>
      </w:r>
    </w:p>
    <w:p w14:paraId="110AE2A3" w14:textId="77777777" w:rsidR="003810C5" w:rsidRDefault="003810C5"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rPr>
        <w:t>т</w:t>
      </w:r>
      <w:r w:rsidRPr="003810C5">
        <w:rPr>
          <w:rFonts w:ascii="Times New Roman" w:hAnsi="Times New Roman"/>
        </w:rPr>
        <w:t xml:space="preserve">ротуары </w:t>
      </w:r>
      <w:r w:rsidR="005E179D" w:rsidRPr="003810C5">
        <w:rPr>
          <w:rFonts w:ascii="Times New Roman" w:hAnsi="Times New Roman"/>
        </w:rPr>
        <w:t xml:space="preserve">с возможностью проезда спецтехники (МЧС, скорая и техническая помощь). </w:t>
      </w:r>
      <w:r w:rsidR="005E179D" w:rsidRPr="003810C5">
        <w:rPr>
          <w:rFonts w:ascii="Times New Roman" w:hAnsi="Times New Roman"/>
          <w:bCs/>
        </w:rPr>
        <w:t>Ш</w:t>
      </w:r>
      <w:r w:rsidR="005E179D" w:rsidRPr="003810C5">
        <w:rPr>
          <w:rFonts w:ascii="Times New Roman" w:hAnsi="Times New Roman"/>
          <w:bCs/>
        </w:rPr>
        <w:t>и</w:t>
      </w:r>
      <w:r w:rsidR="005E179D" w:rsidRPr="003810C5">
        <w:rPr>
          <w:rFonts w:ascii="Times New Roman" w:hAnsi="Times New Roman"/>
          <w:bCs/>
        </w:rPr>
        <w:t>рин</w:t>
      </w:r>
      <w:r w:rsidR="00263AF6">
        <w:rPr>
          <w:rFonts w:ascii="Times New Roman" w:hAnsi="Times New Roman"/>
          <w:bCs/>
        </w:rPr>
        <w:t>у</w:t>
      </w:r>
      <w:r w:rsidR="005E179D" w:rsidRPr="003810C5">
        <w:rPr>
          <w:rFonts w:ascii="Times New Roman" w:hAnsi="Times New Roman"/>
          <w:bCs/>
        </w:rPr>
        <w:t xml:space="preserve"> проезда принять</w:t>
      </w:r>
      <w:r w:rsidR="00CD002E">
        <w:rPr>
          <w:rFonts w:ascii="Times New Roman" w:hAnsi="Times New Roman"/>
          <w:bCs/>
        </w:rPr>
        <w:t xml:space="preserve"> не менее</w:t>
      </w:r>
      <w:r w:rsidR="005E179D" w:rsidRPr="003810C5">
        <w:rPr>
          <w:rFonts w:ascii="Times New Roman" w:hAnsi="Times New Roman"/>
          <w:bCs/>
        </w:rPr>
        <w:t xml:space="preserve"> </w:t>
      </w:r>
      <w:r w:rsidR="005E179D" w:rsidRPr="00CD002E">
        <w:rPr>
          <w:rFonts w:ascii="Times New Roman" w:hAnsi="Times New Roman"/>
          <w:bCs/>
          <w:color w:val="000000" w:themeColor="text1"/>
        </w:rPr>
        <w:t>6,0м</w:t>
      </w:r>
      <w:r w:rsidR="00CD002E" w:rsidRPr="00CD002E">
        <w:rPr>
          <w:rFonts w:ascii="Times New Roman" w:hAnsi="Times New Roman"/>
          <w:bCs/>
          <w:color w:val="000000" w:themeColor="text1"/>
        </w:rPr>
        <w:t xml:space="preserve"> </w:t>
      </w:r>
      <w:r w:rsidR="00CD002E" w:rsidRPr="00F66E18">
        <w:rPr>
          <w:rFonts w:ascii="Times New Roman" w:hAnsi="Times New Roman"/>
        </w:rPr>
        <w:t>(уточнить проектом)</w:t>
      </w:r>
      <w:r w:rsidR="005E179D" w:rsidRPr="00CD002E">
        <w:rPr>
          <w:rFonts w:ascii="Times New Roman" w:hAnsi="Times New Roman"/>
          <w:bCs/>
          <w:color w:val="9BBB59" w:themeColor="accent3"/>
        </w:rPr>
        <w:t xml:space="preserve"> </w:t>
      </w:r>
      <w:r w:rsidR="005E179D" w:rsidRPr="003810C5">
        <w:rPr>
          <w:rFonts w:ascii="Times New Roman" w:hAnsi="Times New Roman"/>
          <w:bCs/>
        </w:rPr>
        <w:t>с односкатным поперечным проф</w:t>
      </w:r>
      <w:r w:rsidR="005E179D" w:rsidRPr="003810C5">
        <w:rPr>
          <w:rFonts w:ascii="Times New Roman" w:hAnsi="Times New Roman"/>
          <w:bCs/>
        </w:rPr>
        <w:t>и</w:t>
      </w:r>
      <w:r w:rsidR="005E179D" w:rsidRPr="003810C5">
        <w:rPr>
          <w:rFonts w:ascii="Times New Roman" w:hAnsi="Times New Roman"/>
          <w:bCs/>
        </w:rPr>
        <w:t>лем. Покрытие тротуара из бетонной плитки</w:t>
      </w:r>
      <w:r w:rsidRPr="003810C5">
        <w:rPr>
          <w:rFonts w:ascii="Times New Roman" w:hAnsi="Times New Roman"/>
          <w:bCs/>
        </w:rPr>
        <w:t>;</w:t>
      </w:r>
    </w:p>
    <w:p w14:paraId="69A52EED" w14:textId="77777777" w:rsidR="003810C5" w:rsidRDefault="003F322D"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rPr>
        <w:t>и</w:t>
      </w:r>
      <w:r w:rsidRPr="003810C5">
        <w:rPr>
          <w:rFonts w:ascii="Times New Roman" w:hAnsi="Times New Roman"/>
        </w:rPr>
        <w:t xml:space="preserve">гровые </w:t>
      </w:r>
      <w:r w:rsidR="005E179D" w:rsidRPr="003810C5">
        <w:rPr>
          <w:rFonts w:ascii="Times New Roman" w:hAnsi="Times New Roman"/>
        </w:rPr>
        <w:t>площадки для детей</w:t>
      </w:r>
      <w:r w:rsidR="005E179D" w:rsidRPr="003810C5">
        <w:rPr>
          <w:rFonts w:ascii="Times New Roman" w:hAnsi="Times New Roman"/>
          <w:bCs/>
        </w:rPr>
        <w:t xml:space="preserve"> с размещением песочниц, горок, качелей, каруселей, игровых комплексов и т.д., скамеек для мам. Покрытие площадок согласо</w:t>
      </w:r>
      <w:r w:rsidR="003810C5">
        <w:rPr>
          <w:rFonts w:ascii="Times New Roman" w:hAnsi="Times New Roman"/>
          <w:bCs/>
        </w:rPr>
        <w:t>вать с Застройщиком;</w:t>
      </w:r>
    </w:p>
    <w:p w14:paraId="01061E48" w14:textId="77777777" w:rsidR="003810C5" w:rsidRDefault="003F322D"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rPr>
        <w:t>м</w:t>
      </w:r>
      <w:r w:rsidRPr="00716C3B">
        <w:rPr>
          <w:rFonts w:ascii="Times New Roman" w:hAnsi="Times New Roman"/>
        </w:rPr>
        <w:t xml:space="preserve">еста </w:t>
      </w:r>
      <w:r w:rsidR="005E179D" w:rsidRPr="00716C3B">
        <w:rPr>
          <w:rFonts w:ascii="Times New Roman" w:hAnsi="Times New Roman"/>
        </w:rPr>
        <w:t xml:space="preserve">для тихого отдыха взрослых </w:t>
      </w:r>
      <w:r w:rsidR="005E179D" w:rsidRPr="00716C3B">
        <w:rPr>
          <w:rFonts w:ascii="Times New Roman" w:hAnsi="Times New Roman"/>
          <w:bCs/>
        </w:rPr>
        <w:t>с размещением скамеек, столов, установкой урн для м</w:t>
      </w:r>
      <w:r w:rsidR="005E179D" w:rsidRPr="00716C3B">
        <w:rPr>
          <w:rFonts w:ascii="Times New Roman" w:hAnsi="Times New Roman"/>
          <w:bCs/>
        </w:rPr>
        <w:t>у</w:t>
      </w:r>
      <w:r w:rsidR="005E179D" w:rsidRPr="00716C3B">
        <w:rPr>
          <w:rFonts w:ascii="Times New Roman" w:hAnsi="Times New Roman"/>
          <w:bCs/>
        </w:rPr>
        <w:t xml:space="preserve">сора. Покрытие площадок </w:t>
      </w:r>
      <w:r w:rsidR="003810C5">
        <w:rPr>
          <w:rFonts w:ascii="Times New Roman" w:hAnsi="Times New Roman"/>
          <w:bCs/>
        </w:rPr>
        <w:t>согласовать с Застройщиком;</w:t>
      </w:r>
    </w:p>
    <w:p w14:paraId="62C45E03" w14:textId="77777777" w:rsidR="003F322D" w:rsidRDefault="003F322D"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bCs/>
        </w:rPr>
        <w:t>п</w:t>
      </w:r>
      <w:r w:rsidRPr="00716C3B">
        <w:rPr>
          <w:rFonts w:ascii="Times New Roman" w:hAnsi="Times New Roman"/>
          <w:bCs/>
        </w:rPr>
        <w:t xml:space="preserve">лощадки </w:t>
      </w:r>
      <w:r w:rsidR="005E179D" w:rsidRPr="00716C3B">
        <w:rPr>
          <w:rFonts w:ascii="Times New Roman" w:hAnsi="Times New Roman"/>
          <w:bCs/>
        </w:rPr>
        <w:t xml:space="preserve">для занятий физкультурой с размещением оборудования для разных возрастных групп населения. Покрытие площадок </w:t>
      </w:r>
      <w:r w:rsidR="005E179D">
        <w:rPr>
          <w:rFonts w:ascii="Times New Roman" w:hAnsi="Times New Roman"/>
          <w:bCs/>
        </w:rPr>
        <w:t>с</w:t>
      </w:r>
      <w:r>
        <w:rPr>
          <w:rFonts w:ascii="Times New Roman" w:hAnsi="Times New Roman"/>
          <w:bCs/>
        </w:rPr>
        <w:t>огласовать с Застройщиком</w:t>
      </w:r>
      <w:r w:rsidR="00263AF6">
        <w:rPr>
          <w:rFonts w:ascii="Times New Roman" w:hAnsi="Times New Roman"/>
          <w:bCs/>
        </w:rPr>
        <w:t>;</w:t>
      </w:r>
    </w:p>
    <w:p w14:paraId="2257793A" w14:textId="77777777" w:rsidR="003F322D" w:rsidRDefault="003F322D"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rPr>
        <w:t>п</w:t>
      </w:r>
      <w:r w:rsidR="005E179D" w:rsidRPr="00716C3B">
        <w:rPr>
          <w:rFonts w:ascii="Times New Roman" w:hAnsi="Times New Roman"/>
        </w:rPr>
        <w:t>роезды для</w:t>
      </w:r>
      <w:r w:rsidR="005E179D" w:rsidRPr="00716C3B">
        <w:rPr>
          <w:rFonts w:ascii="Times New Roman" w:hAnsi="Times New Roman"/>
          <w:bCs/>
        </w:rPr>
        <w:t xml:space="preserve"> подъезда легковых машин и спецтехники  шириной 6,0 м. Поперечный пр</w:t>
      </w:r>
      <w:r w:rsidR="005E179D" w:rsidRPr="00716C3B">
        <w:rPr>
          <w:rFonts w:ascii="Times New Roman" w:hAnsi="Times New Roman"/>
          <w:bCs/>
        </w:rPr>
        <w:t>о</w:t>
      </w:r>
      <w:r w:rsidR="005E179D" w:rsidRPr="00716C3B">
        <w:rPr>
          <w:rFonts w:ascii="Times New Roman" w:hAnsi="Times New Roman"/>
          <w:bCs/>
        </w:rPr>
        <w:t>филь проездов запроектировать односкатным. Вдоль проездов запроектировать пешеходные тротуары шириной 1,5 м. Покрытие проездов из асфальтобетона.</w:t>
      </w:r>
    </w:p>
    <w:p w14:paraId="10D266BD" w14:textId="77777777" w:rsidR="005E179D" w:rsidRPr="00716C3B" w:rsidRDefault="003F322D" w:rsidP="00C242BC">
      <w:pPr>
        <w:pStyle w:val="24"/>
        <w:numPr>
          <w:ilvl w:val="2"/>
          <w:numId w:val="13"/>
        </w:numPr>
        <w:suppressLineNumbers/>
        <w:tabs>
          <w:tab w:val="clear" w:pos="2520"/>
          <w:tab w:val="num" w:pos="851"/>
        </w:tabs>
        <w:ind w:left="567" w:firstLine="0"/>
        <w:rPr>
          <w:rFonts w:ascii="Times New Roman" w:hAnsi="Times New Roman"/>
          <w:bCs/>
        </w:rPr>
      </w:pPr>
      <w:r>
        <w:rPr>
          <w:rFonts w:ascii="Times New Roman" w:hAnsi="Times New Roman"/>
        </w:rPr>
        <w:t>н</w:t>
      </w:r>
      <w:r w:rsidR="005E179D" w:rsidRPr="00716C3B">
        <w:rPr>
          <w:rFonts w:ascii="Times New Roman" w:hAnsi="Times New Roman"/>
          <w:bCs/>
        </w:rPr>
        <w:t>а участке предусмотреть места временного хранения автотранспорта, в т</w:t>
      </w:r>
      <w:proofErr w:type="gramStart"/>
      <w:r w:rsidR="005E179D" w:rsidRPr="00716C3B">
        <w:rPr>
          <w:rFonts w:ascii="Times New Roman" w:hAnsi="Times New Roman"/>
          <w:bCs/>
        </w:rPr>
        <w:t>.ч</w:t>
      </w:r>
      <w:proofErr w:type="gramEnd"/>
      <w:r w:rsidR="005E179D" w:rsidRPr="00716C3B">
        <w:rPr>
          <w:rFonts w:ascii="Times New Roman" w:hAnsi="Times New Roman"/>
          <w:bCs/>
        </w:rPr>
        <w:t xml:space="preserve"> для </w:t>
      </w:r>
      <w:r>
        <w:rPr>
          <w:rFonts w:ascii="Times New Roman" w:hAnsi="Times New Roman"/>
          <w:bCs/>
        </w:rPr>
        <w:t>М</w:t>
      </w:r>
      <w:r w:rsidR="005E179D" w:rsidRPr="00716C3B">
        <w:rPr>
          <w:rFonts w:ascii="Times New Roman" w:hAnsi="Times New Roman"/>
          <w:bCs/>
        </w:rPr>
        <w:t>МГН.  Покрытие стоянок из асфальтобетона.</w:t>
      </w:r>
    </w:p>
    <w:p w14:paraId="32F6048E" w14:textId="77777777" w:rsidR="005E179D" w:rsidRPr="00716C3B" w:rsidRDefault="005E179D" w:rsidP="00B34FB3">
      <w:pPr>
        <w:pStyle w:val="21"/>
        <w:spacing w:after="0" w:line="240" w:lineRule="auto"/>
        <w:ind w:firstLine="567"/>
        <w:jc w:val="both"/>
        <w:rPr>
          <w:bCs/>
          <w:sz w:val="24"/>
          <w:szCs w:val="24"/>
        </w:rPr>
      </w:pPr>
      <w:r w:rsidRPr="00716C3B">
        <w:rPr>
          <w:sz w:val="24"/>
          <w:szCs w:val="24"/>
        </w:rPr>
        <w:t>Предусмотреть зоны для уборки, складирования и таяния снега.</w:t>
      </w:r>
    </w:p>
    <w:p w14:paraId="23197F19" w14:textId="77777777" w:rsidR="005E179D" w:rsidRPr="00716C3B" w:rsidRDefault="005E179D" w:rsidP="00B34FB3">
      <w:pPr>
        <w:ind w:firstLine="567"/>
        <w:jc w:val="both"/>
        <w:rPr>
          <w:sz w:val="24"/>
          <w:szCs w:val="24"/>
        </w:rPr>
      </w:pPr>
      <w:r w:rsidRPr="00716C3B">
        <w:rPr>
          <w:sz w:val="24"/>
          <w:szCs w:val="24"/>
        </w:rPr>
        <w:t>При проектировании предусмотреть мероприятия по обеспечению доступа маломобильных групп населения, в том числе на детские и спортивные площадки.</w:t>
      </w:r>
    </w:p>
    <w:p w14:paraId="242DAED0" w14:textId="77777777" w:rsidR="005E179D" w:rsidRPr="00716C3B" w:rsidRDefault="005E179D" w:rsidP="00C242BC">
      <w:pPr>
        <w:pStyle w:val="a6"/>
        <w:widowControl/>
        <w:numPr>
          <w:ilvl w:val="0"/>
          <w:numId w:val="11"/>
        </w:numPr>
        <w:autoSpaceDE/>
        <w:autoSpaceDN/>
        <w:adjustRightInd/>
        <w:ind w:left="0" w:right="704" w:firstLine="567"/>
        <w:jc w:val="both"/>
        <w:rPr>
          <w:b/>
          <w:vanish/>
        </w:rPr>
      </w:pPr>
    </w:p>
    <w:p w14:paraId="0798150B" w14:textId="77777777" w:rsidR="005E179D" w:rsidRPr="00716C3B" w:rsidRDefault="005E179D" w:rsidP="00C242BC">
      <w:pPr>
        <w:pStyle w:val="a6"/>
        <w:widowControl/>
        <w:numPr>
          <w:ilvl w:val="0"/>
          <w:numId w:val="17"/>
        </w:numPr>
        <w:autoSpaceDE/>
        <w:autoSpaceDN/>
        <w:adjustRightInd/>
        <w:ind w:right="704"/>
        <w:jc w:val="both"/>
        <w:rPr>
          <w:b/>
          <w:vanish/>
        </w:rPr>
      </w:pPr>
    </w:p>
    <w:p w14:paraId="706BF24D" w14:textId="77777777" w:rsidR="005E179D" w:rsidRPr="00716C3B" w:rsidRDefault="005E179D" w:rsidP="00B34FB3">
      <w:pPr>
        <w:pStyle w:val="a6"/>
        <w:widowControl/>
        <w:autoSpaceDE/>
        <w:autoSpaceDN/>
        <w:adjustRightInd/>
        <w:ind w:left="0" w:right="704" w:firstLine="567"/>
        <w:jc w:val="both"/>
      </w:pPr>
      <w:r w:rsidRPr="00716C3B">
        <w:t xml:space="preserve">На участке предусмотреть наружное освещение. </w:t>
      </w:r>
    </w:p>
    <w:p w14:paraId="783B73B9" w14:textId="77777777" w:rsidR="005E179D" w:rsidRPr="00716C3B" w:rsidRDefault="005E179D" w:rsidP="00B34FB3">
      <w:pPr>
        <w:ind w:firstLine="567"/>
        <w:jc w:val="both"/>
        <w:rPr>
          <w:bCs/>
          <w:sz w:val="24"/>
          <w:szCs w:val="24"/>
        </w:rPr>
      </w:pPr>
      <w:r w:rsidRPr="00716C3B">
        <w:rPr>
          <w:bCs/>
          <w:sz w:val="24"/>
          <w:szCs w:val="24"/>
        </w:rPr>
        <w:t>При проектировании благоустройства необходимо учесть нормативные требования по досту</w:t>
      </w:r>
      <w:r w:rsidRPr="00716C3B">
        <w:rPr>
          <w:bCs/>
          <w:sz w:val="24"/>
          <w:szCs w:val="24"/>
        </w:rPr>
        <w:t>п</w:t>
      </w:r>
      <w:r w:rsidRPr="00716C3B">
        <w:rPr>
          <w:bCs/>
          <w:sz w:val="24"/>
          <w:szCs w:val="24"/>
        </w:rPr>
        <w:t>ности МГН и инвалидов.</w:t>
      </w:r>
    </w:p>
    <w:p w14:paraId="1BD374DF" w14:textId="77777777" w:rsidR="00C07FEE" w:rsidRPr="00C242BC" w:rsidRDefault="00000924" w:rsidP="00B34FB3">
      <w:pPr>
        <w:ind w:firstLine="567"/>
        <w:jc w:val="both"/>
        <w:rPr>
          <w:b/>
          <w:sz w:val="24"/>
          <w:szCs w:val="24"/>
        </w:rPr>
      </w:pPr>
      <w:r w:rsidRPr="00C242BC">
        <w:rPr>
          <w:b/>
          <w:sz w:val="24"/>
          <w:szCs w:val="24"/>
        </w:rPr>
        <w:t>8.2</w:t>
      </w:r>
      <w:r w:rsidR="00C07FEE" w:rsidRPr="00C242BC">
        <w:rPr>
          <w:b/>
          <w:sz w:val="24"/>
          <w:szCs w:val="24"/>
        </w:rPr>
        <w:t xml:space="preserve">.  </w:t>
      </w:r>
      <w:r w:rsidR="00166873" w:rsidRPr="00C242BC">
        <w:rPr>
          <w:b/>
          <w:sz w:val="24"/>
          <w:szCs w:val="24"/>
        </w:rPr>
        <w:t>Покрытия.</w:t>
      </w:r>
    </w:p>
    <w:p w14:paraId="1A3761CF" w14:textId="77777777" w:rsidR="005E179D" w:rsidRPr="00B62D9A" w:rsidRDefault="005E179D" w:rsidP="00B34FB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B62D9A">
        <w:rPr>
          <w:sz w:val="24"/>
          <w:szCs w:val="24"/>
        </w:rPr>
        <w:t>Основной въезд на территорию комплекса жилых домов, проезды, тротуары  для сбора мусора должны иметь покрытие из брусчатки (уточнить проектом).</w:t>
      </w:r>
    </w:p>
    <w:p w14:paraId="59B01106" w14:textId="1FFBAD16" w:rsidR="00C07FEE" w:rsidRPr="00B62D9A" w:rsidRDefault="00C07FEE" w:rsidP="00B34FB3">
      <w:pPr>
        <w:ind w:firstLine="567"/>
        <w:jc w:val="both"/>
        <w:rPr>
          <w:sz w:val="24"/>
          <w:szCs w:val="24"/>
        </w:rPr>
      </w:pPr>
      <w:r w:rsidRPr="00B62D9A">
        <w:rPr>
          <w:sz w:val="24"/>
          <w:szCs w:val="24"/>
        </w:rPr>
        <w:t xml:space="preserve">Вдоль зданий комплекса выполнить </w:t>
      </w:r>
      <w:proofErr w:type="spellStart"/>
      <w:r w:rsidRPr="00B62D9A">
        <w:rPr>
          <w:sz w:val="24"/>
          <w:szCs w:val="24"/>
        </w:rPr>
        <w:t>отмостку</w:t>
      </w:r>
      <w:proofErr w:type="spellEnd"/>
      <w:r w:rsidRPr="00B62D9A">
        <w:rPr>
          <w:sz w:val="24"/>
          <w:szCs w:val="24"/>
        </w:rPr>
        <w:t xml:space="preserve"> из брусчатки  по</w:t>
      </w:r>
      <w:r w:rsidR="00000924" w:rsidRPr="00B62D9A">
        <w:rPr>
          <w:sz w:val="24"/>
          <w:szCs w:val="24"/>
        </w:rPr>
        <w:t xml:space="preserve"> бетонному основанию.</w:t>
      </w:r>
      <w:r w:rsidR="003F322D" w:rsidRPr="00B62D9A">
        <w:rPr>
          <w:sz w:val="24"/>
          <w:szCs w:val="24"/>
        </w:rPr>
        <w:t xml:space="preserve"> </w:t>
      </w:r>
      <w:r w:rsidRPr="00B62D9A">
        <w:rPr>
          <w:sz w:val="24"/>
          <w:szCs w:val="24"/>
        </w:rPr>
        <w:t>Цвет</w:t>
      </w:r>
      <w:r w:rsidRPr="00B62D9A">
        <w:rPr>
          <w:sz w:val="24"/>
          <w:szCs w:val="24"/>
        </w:rPr>
        <w:t>о</w:t>
      </w:r>
      <w:r w:rsidRPr="00B62D9A">
        <w:rPr>
          <w:sz w:val="24"/>
          <w:szCs w:val="24"/>
        </w:rPr>
        <w:t xml:space="preserve">вое решение </w:t>
      </w:r>
      <w:r w:rsidR="00BC6D87" w:rsidRPr="00B62D9A">
        <w:rPr>
          <w:sz w:val="24"/>
          <w:szCs w:val="24"/>
        </w:rPr>
        <w:t>и рисунок</w:t>
      </w:r>
      <w:r w:rsidR="00FA3F35" w:rsidRPr="00B62D9A">
        <w:rPr>
          <w:sz w:val="24"/>
          <w:szCs w:val="24"/>
        </w:rPr>
        <w:t xml:space="preserve"> мощения</w:t>
      </w:r>
      <w:r w:rsidR="00BC6D87" w:rsidRPr="00B62D9A">
        <w:rPr>
          <w:sz w:val="24"/>
          <w:szCs w:val="24"/>
        </w:rPr>
        <w:t xml:space="preserve"> </w:t>
      </w:r>
      <w:r w:rsidRPr="00B62D9A">
        <w:rPr>
          <w:sz w:val="24"/>
          <w:szCs w:val="24"/>
        </w:rPr>
        <w:t>брусчатки: RAL по дополнительному согласованию с</w:t>
      </w:r>
      <w:r w:rsidR="00206E82" w:rsidRPr="00B62D9A">
        <w:rPr>
          <w:sz w:val="24"/>
          <w:szCs w:val="24"/>
        </w:rPr>
        <w:t xml:space="preserve"> </w:t>
      </w:r>
      <w:r w:rsidRPr="00B62D9A">
        <w:rPr>
          <w:sz w:val="24"/>
          <w:szCs w:val="24"/>
        </w:rPr>
        <w:t>Застройщ</w:t>
      </w:r>
      <w:r w:rsidRPr="00B62D9A">
        <w:rPr>
          <w:sz w:val="24"/>
          <w:szCs w:val="24"/>
        </w:rPr>
        <w:t>и</w:t>
      </w:r>
      <w:r w:rsidRPr="00B62D9A">
        <w:rPr>
          <w:sz w:val="24"/>
          <w:szCs w:val="24"/>
        </w:rPr>
        <w:t>ком.</w:t>
      </w:r>
    </w:p>
    <w:p w14:paraId="5289F051" w14:textId="77777777" w:rsidR="00C07FEE" w:rsidRPr="00B62D9A" w:rsidRDefault="00C07FEE" w:rsidP="00B34FB3">
      <w:pPr>
        <w:ind w:firstLine="567"/>
        <w:jc w:val="both"/>
        <w:rPr>
          <w:sz w:val="24"/>
          <w:szCs w:val="24"/>
        </w:rPr>
      </w:pPr>
      <w:r w:rsidRPr="00B62D9A">
        <w:rPr>
          <w:sz w:val="24"/>
          <w:szCs w:val="24"/>
        </w:rPr>
        <w:t>По контуру проезжей части и пешеходных дорожек необходимо предусмотреть устройство бортового камня  на пешеходной и проезжей части соответственно.</w:t>
      </w:r>
    </w:p>
    <w:p w14:paraId="10D524CD" w14:textId="77777777" w:rsidR="00C07FEE" w:rsidRPr="00F44CA0" w:rsidRDefault="00C07FEE" w:rsidP="00B34FB3">
      <w:pPr>
        <w:ind w:firstLine="567"/>
        <w:jc w:val="both"/>
        <w:rPr>
          <w:sz w:val="24"/>
          <w:szCs w:val="24"/>
        </w:rPr>
      </w:pPr>
      <w:r w:rsidRPr="00B62D9A">
        <w:rPr>
          <w:sz w:val="24"/>
          <w:szCs w:val="24"/>
        </w:rPr>
        <w:t>Для обеспечения безопасности движения</w:t>
      </w:r>
      <w:r w:rsidR="002457A6" w:rsidRPr="00B62D9A">
        <w:rPr>
          <w:sz w:val="24"/>
          <w:szCs w:val="24"/>
        </w:rPr>
        <w:t xml:space="preserve"> на</w:t>
      </w:r>
      <w:r w:rsidRPr="00B62D9A">
        <w:rPr>
          <w:sz w:val="24"/>
          <w:szCs w:val="24"/>
        </w:rPr>
        <w:t xml:space="preserve"> всей улично-дорожной сети предусмотреть д</w:t>
      </w:r>
      <w:r w:rsidRPr="00B62D9A">
        <w:rPr>
          <w:sz w:val="24"/>
          <w:szCs w:val="24"/>
        </w:rPr>
        <w:t>о</w:t>
      </w:r>
      <w:r w:rsidRPr="00B62D9A">
        <w:rPr>
          <w:sz w:val="24"/>
          <w:szCs w:val="24"/>
        </w:rPr>
        <w:t xml:space="preserve">рожную разметку в соответствии с требованиями ГОСТ </w:t>
      </w:r>
      <w:proofErr w:type="gramStart"/>
      <w:r w:rsidRPr="00B62D9A">
        <w:rPr>
          <w:sz w:val="24"/>
          <w:szCs w:val="24"/>
        </w:rPr>
        <w:t>Р</w:t>
      </w:r>
      <w:proofErr w:type="gramEnd"/>
      <w:r w:rsidRPr="00B62D9A">
        <w:rPr>
          <w:sz w:val="24"/>
          <w:szCs w:val="24"/>
        </w:rPr>
        <w:t xml:space="preserve"> 51256-99 «Технические средства орган</w:t>
      </w:r>
      <w:r w:rsidRPr="00B62D9A">
        <w:rPr>
          <w:sz w:val="24"/>
          <w:szCs w:val="24"/>
        </w:rPr>
        <w:t>и</w:t>
      </w:r>
      <w:r w:rsidRPr="00B62D9A">
        <w:rPr>
          <w:sz w:val="24"/>
          <w:szCs w:val="24"/>
        </w:rPr>
        <w:t>зации дорожного движения. Правила применения».</w:t>
      </w:r>
      <w:r w:rsidRPr="00F44CA0">
        <w:rPr>
          <w:sz w:val="24"/>
          <w:szCs w:val="24"/>
        </w:rPr>
        <w:t xml:space="preserve"> </w:t>
      </w:r>
    </w:p>
    <w:p w14:paraId="5BF189FD" w14:textId="77777777" w:rsidR="00C07FEE" w:rsidRPr="00C242BC" w:rsidRDefault="00000924" w:rsidP="00B34FB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4" w:firstLine="567"/>
        <w:jc w:val="both"/>
        <w:rPr>
          <w:b/>
          <w:sz w:val="24"/>
          <w:szCs w:val="24"/>
        </w:rPr>
      </w:pPr>
      <w:r w:rsidRPr="00C242BC">
        <w:rPr>
          <w:b/>
          <w:sz w:val="24"/>
          <w:szCs w:val="24"/>
        </w:rPr>
        <w:t>8.3</w:t>
      </w:r>
      <w:r w:rsidR="00C07FEE" w:rsidRPr="00C242BC">
        <w:rPr>
          <w:b/>
          <w:sz w:val="24"/>
          <w:szCs w:val="24"/>
        </w:rPr>
        <w:t xml:space="preserve">.  </w:t>
      </w:r>
      <w:r w:rsidR="00166873" w:rsidRPr="00C242BC">
        <w:rPr>
          <w:b/>
          <w:sz w:val="24"/>
          <w:szCs w:val="24"/>
        </w:rPr>
        <w:t>Озеленение</w:t>
      </w:r>
      <w:r w:rsidR="00831DE3" w:rsidRPr="00C242BC">
        <w:rPr>
          <w:b/>
          <w:sz w:val="24"/>
          <w:szCs w:val="24"/>
        </w:rPr>
        <w:t>.</w:t>
      </w:r>
    </w:p>
    <w:p w14:paraId="5C478D9E" w14:textId="77777777" w:rsidR="003F322D" w:rsidRPr="00B62D9A" w:rsidRDefault="003F322D" w:rsidP="00B34FB3">
      <w:pPr>
        <w:pStyle w:val="21"/>
        <w:spacing w:after="0" w:line="240" w:lineRule="auto"/>
        <w:ind w:firstLine="567"/>
        <w:jc w:val="both"/>
        <w:rPr>
          <w:sz w:val="24"/>
          <w:szCs w:val="24"/>
        </w:rPr>
      </w:pPr>
      <w:r w:rsidRPr="00B62D9A">
        <w:rPr>
          <w:sz w:val="24"/>
          <w:szCs w:val="24"/>
        </w:rPr>
        <w:t>Озеленение придомовых территорий выполнить с размещением кустарников в живых изгор</w:t>
      </w:r>
      <w:r w:rsidRPr="00B62D9A">
        <w:rPr>
          <w:sz w:val="24"/>
          <w:szCs w:val="24"/>
        </w:rPr>
        <w:t>о</w:t>
      </w:r>
      <w:r w:rsidRPr="00B62D9A">
        <w:rPr>
          <w:sz w:val="24"/>
          <w:szCs w:val="24"/>
        </w:rPr>
        <w:t>дях и групповой посадке, газонов и цветников, по возможности предусмотреть посадку «крупном</w:t>
      </w:r>
      <w:r w:rsidRPr="00B62D9A">
        <w:rPr>
          <w:sz w:val="24"/>
          <w:szCs w:val="24"/>
        </w:rPr>
        <w:t>е</w:t>
      </w:r>
      <w:r w:rsidRPr="00B62D9A">
        <w:rPr>
          <w:sz w:val="24"/>
          <w:szCs w:val="24"/>
        </w:rPr>
        <w:t>ров». Породный состав  в соответствии с рекомендациями отдела мониторинга зеленых насаждений г. Москвы по «Ассортименту древесно-кустарниковых растений, рекомендуемых в различных типах и категориях озеленения в г. Москве и Московской области.</w:t>
      </w:r>
    </w:p>
    <w:p w14:paraId="4010D704" w14:textId="77777777" w:rsidR="003F322D" w:rsidRPr="00B62D9A" w:rsidRDefault="003F322D" w:rsidP="00B34FB3">
      <w:pPr>
        <w:ind w:firstLine="567"/>
        <w:jc w:val="both"/>
        <w:rPr>
          <w:sz w:val="24"/>
          <w:szCs w:val="24"/>
        </w:rPr>
      </w:pPr>
      <w:r w:rsidRPr="00B62D9A">
        <w:rPr>
          <w:sz w:val="24"/>
          <w:szCs w:val="24"/>
        </w:rPr>
        <w:t>Толщина растительной земли для устройства газона принять не менее  20 см.</w:t>
      </w:r>
    </w:p>
    <w:p w14:paraId="61158E84" w14:textId="77777777" w:rsidR="003F322D" w:rsidRPr="00B62D9A" w:rsidRDefault="00C07FEE" w:rsidP="00B34FB3">
      <w:pPr>
        <w:ind w:firstLine="567"/>
        <w:jc w:val="both"/>
        <w:rPr>
          <w:sz w:val="24"/>
          <w:szCs w:val="24"/>
        </w:rPr>
      </w:pPr>
      <w:r w:rsidRPr="00B62D9A">
        <w:rPr>
          <w:sz w:val="24"/>
          <w:szCs w:val="24"/>
        </w:rPr>
        <w:t>Предусмотреть устройство природного комплекса на территории в максимальном объеме.</w:t>
      </w:r>
    </w:p>
    <w:p w14:paraId="13094488" w14:textId="77777777" w:rsidR="00C07FEE" w:rsidRPr="00B62D9A" w:rsidRDefault="00C07FEE" w:rsidP="00B34FB3">
      <w:pPr>
        <w:ind w:firstLine="567"/>
        <w:jc w:val="both"/>
        <w:rPr>
          <w:sz w:val="24"/>
          <w:szCs w:val="24"/>
        </w:rPr>
      </w:pPr>
      <w:r w:rsidRPr="00B62D9A">
        <w:rPr>
          <w:sz w:val="24"/>
          <w:szCs w:val="24"/>
        </w:rPr>
        <w:t>Предусмотреть защитное озеленение по периметру участка, тем самым ограждая жилую часть от примыкающих магистралей и существующей застройки. Основной объем озеленения распол</w:t>
      </w:r>
      <w:r w:rsidRPr="00B62D9A">
        <w:rPr>
          <w:sz w:val="24"/>
          <w:szCs w:val="24"/>
        </w:rPr>
        <w:t>о</w:t>
      </w:r>
      <w:r w:rsidRPr="00B62D9A">
        <w:rPr>
          <w:sz w:val="24"/>
          <w:szCs w:val="24"/>
        </w:rPr>
        <w:t>жить в составе благоустройства внутренней территории зданий.</w:t>
      </w:r>
    </w:p>
    <w:p w14:paraId="6596E26E" w14:textId="77777777" w:rsidR="00C07FEE" w:rsidRPr="00B62D9A" w:rsidRDefault="00C07FEE" w:rsidP="00B34FB3">
      <w:pPr>
        <w:ind w:firstLine="567"/>
        <w:jc w:val="both"/>
        <w:rPr>
          <w:bCs/>
          <w:sz w:val="24"/>
          <w:szCs w:val="24"/>
        </w:rPr>
      </w:pPr>
      <w:r w:rsidRPr="00B62D9A">
        <w:rPr>
          <w:bCs/>
          <w:sz w:val="24"/>
          <w:szCs w:val="24"/>
        </w:rPr>
        <w:t xml:space="preserve">На </w:t>
      </w:r>
      <w:r w:rsidRPr="00B62D9A">
        <w:rPr>
          <w:sz w:val="24"/>
          <w:szCs w:val="24"/>
        </w:rPr>
        <w:t xml:space="preserve">внутренней территории </w:t>
      </w:r>
      <w:r w:rsidRPr="00B62D9A">
        <w:rPr>
          <w:bCs/>
          <w:sz w:val="24"/>
          <w:szCs w:val="24"/>
        </w:rPr>
        <w:t>свободной от застройки и на стилобате зданий  необходимо пред</w:t>
      </w:r>
      <w:r w:rsidRPr="00B62D9A">
        <w:rPr>
          <w:bCs/>
          <w:sz w:val="24"/>
          <w:szCs w:val="24"/>
        </w:rPr>
        <w:t>у</w:t>
      </w:r>
      <w:r w:rsidRPr="00B62D9A">
        <w:rPr>
          <w:bCs/>
          <w:sz w:val="24"/>
          <w:szCs w:val="24"/>
        </w:rPr>
        <w:t>смотреть посадку деревьев, кустарников и устройство цветников. Произвести разбивку газонов. И</w:t>
      </w:r>
      <w:r w:rsidRPr="00B62D9A">
        <w:rPr>
          <w:bCs/>
          <w:sz w:val="24"/>
          <w:szCs w:val="24"/>
        </w:rPr>
        <w:t>с</w:t>
      </w:r>
      <w:r w:rsidRPr="00B62D9A">
        <w:rPr>
          <w:bCs/>
          <w:sz w:val="24"/>
          <w:szCs w:val="24"/>
        </w:rPr>
        <w:t>пользовать различные приемы и формы озеленения: стационарные (посадка растений в грунт) и м</w:t>
      </w:r>
      <w:r w:rsidRPr="00B62D9A">
        <w:rPr>
          <w:bCs/>
          <w:sz w:val="24"/>
          <w:szCs w:val="24"/>
        </w:rPr>
        <w:t>о</w:t>
      </w:r>
      <w:r w:rsidRPr="00B62D9A">
        <w:rPr>
          <w:bCs/>
          <w:sz w:val="24"/>
          <w:szCs w:val="24"/>
        </w:rPr>
        <w:t>бильные (посадка растений в контейнеры, вазоны и т.д.).</w:t>
      </w:r>
      <w:r w:rsidRPr="00B62D9A">
        <w:rPr>
          <w:sz w:val="24"/>
          <w:szCs w:val="24"/>
        </w:rPr>
        <w:t xml:space="preserve"> </w:t>
      </w:r>
    </w:p>
    <w:p w14:paraId="68798BAC" w14:textId="77777777" w:rsidR="00C07FEE" w:rsidRPr="00F44CA0" w:rsidRDefault="00C07FEE" w:rsidP="00B34FB3">
      <w:pPr>
        <w:ind w:firstLine="567"/>
        <w:jc w:val="both"/>
        <w:rPr>
          <w:bCs/>
          <w:sz w:val="24"/>
          <w:szCs w:val="24"/>
        </w:rPr>
      </w:pPr>
      <w:r w:rsidRPr="00B62D9A">
        <w:rPr>
          <w:bCs/>
          <w:sz w:val="24"/>
          <w:szCs w:val="24"/>
        </w:rPr>
        <w:t>Проект озеленения согласовать с Застройщиком.</w:t>
      </w:r>
    </w:p>
    <w:p w14:paraId="19F02D0A" w14:textId="77777777" w:rsidR="00C07FEE" w:rsidRPr="00C242BC" w:rsidRDefault="00000924" w:rsidP="00B34FB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4" w:firstLine="567"/>
        <w:jc w:val="both"/>
        <w:rPr>
          <w:b/>
          <w:sz w:val="24"/>
          <w:szCs w:val="24"/>
        </w:rPr>
      </w:pPr>
      <w:r w:rsidRPr="00C242BC">
        <w:rPr>
          <w:b/>
          <w:sz w:val="24"/>
          <w:szCs w:val="24"/>
        </w:rPr>
        <w:t>8.4</w:t>
      </w:r>
      <w:r w:rsidR="00C07FEE" w:rsidRPr="00C242BC">
        <w:rPr>
          <w:b/>
          <w:sz w:val="24"/>
          <w:szCs w:val="24"/>
        </w:rPr>
        <w:t xml:space="preserve">.  </w:t>
      </w:r>
      <w:r w:rsidR="00831DE3" w:rsidRPr="00C242BC">
        <w:rPr>
          <w:b/>
          <w:sz w:val="24"/>
          <w:szCs w:val="24"/>
        </w:rPr>
        <w:t>Вертикальная планировка</w:t>
      </w:r>
      <w:r w:rsidR="00C07FEE" w:rsidRPr="00C242BC">
        <w:rPr>
          <w:b/>
          <w:sz w:val="24"/>
          <w:szCs w:val="24"/>
        </w:rPr>
        <w:t>.</w:t>
      </w:r>
    </w:p>
    <w:p w14:paraId="2DFC8D29" w14:textId="77777777" w:rsidR="00C07FEE" w:rsidRPr="00B62D9A" w:rsidRDefault="00C07FEE" w:rsidP="00B34FB3">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B62D9A">
        <w:rPr>
          <w:sz w:val="24"/>
          <w:szCs w:val="24"/>
        </w:rPr>
        <w:t>Перепады уровней высотой 0,15 м и более должны выполняться в виде откосов с организацией пандусов, лестниц и подпорных стенок. Лестницы, имеющие более 3 ступеней, и пандусы с переп</w:t>
      </w:r>
      <w:r w:rsidRPr="00B62D9A">
        <w:rPr>
          <w:sz w:val="24"/>
          <w:szCs w:val="24"/>
        </w:rPr>
        <w:t>а</w:t>
      </w:r>
      <w:r w:rsidRPr="00B62D9A">
        <w:rPr>
          <w:sz w:val="24"/>
          <w:szCs w:val="24"/>
        </w:rPr>
        <w:t>дом уровней более 0,45 м (если они не проложены по естественному рельефу) должны иметь мета</w:t>
      </w:r>
      <w:r w:rsidRPr="00B62D9A">
        <w:rPr>
          <w:sz w:val="24"/>
          <w:szCs w:val="24"/>
        </w:rPr>
        <w:t>л</w:t>
      </w:r>
      <w:r w:rsidRPr="00B62D9A">
        <w:rPr>
          <w:sz w:val="24"/>
          <w:szCs w:val="24"/>
        </w:rPr>
        <w:t>лические ограждения.</w:t>
      </w:r>
    </w:p>
    <w:p w14:paraId="4CC01E08" w14:textId="77777777" w:rsidR="00C07FEE" w:rsidRPr="00C242BC" w:rsidRDefault="00000924" w:rsidP="00B34FB3">
      <w:pPr>
        <w:ind w:firstLine="567"/>
        <w:jc w:val="both"/>
        <w:rPr>
          <w:b/>
          <w:sz w:val="24"/>
          <w:szCs w:val="24"/>
        </w:rPr>
      </w:pPr>
      <w:r w:rsidRPr="00C242BC">
        <w:rPr>
          <w:b/>
          <w:sz w:val="24"/>
          <w:szCs w:val="24"/>
        </w:rPr>
        <w:t>8.5</w:t>
      </w:r>
      <w:r w:rsidR="00C07FEE" w:rsidRPr="00C242BC">
        <w:rPr>
          <w:b/>
          <w:sz w:val="24"/>
          <w:szCs w:val="24"/>
        </w:rPr>
        <w:t xml:space="preserve">. </w:t>
      </w:r>
      <w:r w:rsidR="00831DE3" w:rsidRPr="00C242BC">
        <w:rPr>
          <w:b/>
          <w:sz w:val="24"/>
          <w:szCs w:val="24"/>
        </w:rPr>
        <w:t>Ограждение и охрана территории</w:t>
      </w:r>
      <w:r w:rsidR="00C07FEE" w:rsidRPr="00C242BC">
        <w:rPr>
          <w:b/>
          <w:sz w:val="24"/>
          <w:szCs w:val="24"/>
        </w:rPr>
        <w:t>.</w:t>
      </w:r>
    </w:p>
    <w:p w14:paraId="014D0555" w14:textId="77777777" w:rsidR="00C07FEE" w:rsidRPr="00B62D9A" w:rsidRDefault="00000924" w:rsidP="00B34FB3">
      <w:pPr>
        <w:ind w:firstLine="567"/>
        <w:jc w:val="both"/>
        <w:rPr>
          <w:sz w:val="24"/>
          <w:szCs w:val="24"/>
        </w:rPr>
      </w:pPr>
      <w:r w:rsidRPr="00B62D9A">
        <w:rPr>
          <w:sz w:val="24"/>
          <w:szCs w:val="24"/>
        </w:rPr>
        <w:t>Запроектировать</w:t>
      </w:r>
      <w:r w:rsidR="00C07FEE" w:rsidRPr="00B62D9A">
        <w:rPr>
          <w:sz w:val="24"/>
          <w:szCs w:val="24"/>
        </w:rPr>
        <w:t xml:space="preserve"> размещение на придомовой территории нескольких КПП (Контрольно-пропускных пунктов), обеспечивающих необходимую пропускную способность прохода  людей и проезда транспорта. Входные группы должны стать визитной карточкой микрорайона и должны иметь уникальный, узнаваемый образ.</w:t>
      </w:r>
    </w:p>
    <w:p w14:paraId="02D23AFD" w14:textId="77777777" w:rsidR="00C07FEE" w:rsidRPr="00B62D9A" w:rsidRDefault="00C07FEE" w:rsidP="00B34FB3">
      <w:pPr>
        <w:ind w:firstLine="567"/>
        <w:jc w:val="both"/>
        <w:rPr>
          <w:sz w:val="24"/>
          <w:szCs w:val="24"/>
        </w:rPr>
      </w:pPr>
      <w:r w:rsidRPr="00B62D9A">
        <w:rPr>
          <w:sz w:val="24"/>
          <w:szCs w:val="24"/>
        </w:rPr>
        <w:t>Предусмотреть устройство ограждения придомовой территории. Ограждение должно искл</w:t>
      </w:r>
      <w:r w:rsidRPr="00B62D9A">
        <w:rPr>
          <w:sz w:val="24"/>
          <w:szCs w:val="24"/>
        </w:rPr>
        <w:t>ю</w:t>
      </w:r>
      <w:r w:rsidRPr="00B62D9A">
        <w:rPr>
          <w:sz w:val="24"/>
          <w:szCs w:val="24"/>
        </w:rPr>
        <w:t xml:space="preserve">чать случайный проход людей </w:t>
      </w:r>
      <w:r w:rsidR="00400CAF" w:rsidRPr="00B62D9A">
        <w:rPr>
          <w:sz w:val="24"/>
          <w:szCs w:val="24"/>
        </w:rPr>
        <w:t xml:space="preserve">и </w:t>
      </w:r>
      <w:r w:rsidRPr="00B62D9A">
        <w:rPr>
          <w:sz w:val="24"/>
          <w:szCs w:val="24"/>
        </w:rPr>
        <w:t>животных, въезд транспорта или затруднять проникновение нар</w:t>
      </w:r>
      <w:r w:rsidRPr="00B62D9A">
        <w:rPr>
          <w:sz w:val="24"/>
          <w:szCs w:val="24"/>
        </w:rPr>
        <w:t>у</w:t>
      </w:r>
      <w:r w:rsidRPr="00B62D9A">
        <w:rPr>
          <w:sz w:val="24"/>
          <w:szCs w:val="24"/>
        </w:rPr>
        <w:t>шителей на охраняемую территорию, минуя контрольно-пропускной пункт (КПП).</w:t>
      </w:r>
    </w:p>
    <w:p w14:paraId="562DBCB9" w14:textId="77777777" w:rsidR="00C07FEE" w:rsidRPr="00ED39C5" w:rsidRDefault="00C07FEE" w:rsidP="00B34FB3">
      <w:pPr>
        <w:ind w:firstLine="567"/>
        <w:jc w:val="both"/>
        <w:rPr>
          <w:sz w:val="24"/>
          <w:szCs w:val="24"/>
        </w:rPr>
      </w:pPr>
      <w:r w:rsidRPr="00ED39C5">
        <w:rPr>
          <w:sz w:val="24"/>
          <w:szCs w:val="24"/>
        </w:rPr>
        <w:t>Материал и дизайн ограждения согласовать с Застройщиком.</w:t>
      </w:r>
    </w:p>
    <w:p w14:paraId="33ADEF1E" w14:textId="77777777" w:rsidR="00C07FEE" w:rsidRPr="00ED39C5" w:rsidRDefault="00C07FEE" w:rsidP="00B34FB3">
      <w:pPr>
        <w:ind w:firstLine="567"/>
        <w:jc w:val="both"/>
        <w:rPr>
          <w:b/>
          <w:sz w:val="24"/>
          <w:szCs w:val="24"/>
        </w:rPr>
      </w:pPr>
      <w:r w:rsidRPr="00ED39C5">
        <w:rPr>
          <w:sz w:val="24"/>
          <w:szCs w:val="24"/>
        </w:rPr>
        <w:t>Необходимость светильников на ограждении согласовать с Застройщиком.</w:t>
      </w:r>
    </w:p>
    <w:p w14:paraId="32BB1E54" w14:textId="77777777" w:rsidR="00C07FEE" w:rsidRPr="00C242BC" w:rsidRDefault="00000924" w:rsidP="00B34FB3">
      <w:pPr>
        <w:ind w:left="567"/>
        <w:jc w:val="both"/>
        <w:rPr>
          <w:b/>
          <w:sz w:val="24"/>
          <w:szCs w:val="24"/>
        </w:rPr>
      </w:pPr>
      <w:r w:rsidRPr="00C242BC">
        <w:rPr>
          <w:b/>
          <w:sz w:val="24"/>
          <w:szCs w:val="24"/>
        </w:rPr>
        <w:t>8.6</w:t>
      </w:r>
      <w:r w:rsidR="00C07FEE" w:rsidRPr="00C242BC">
        <w:rPr>
          <w:b/>
          <w:sz w:val="24"/>
          <w:szCs w:val="24"/>
        </w:rPr>
        <w:t xml:space="preserve">. </w:t>
      </w:r>
      <w:r w:rsidR="00831DE3" w:rsidRPr="00C242BC">
        <w:rPr>
          <w:b/>
          <w:sz w:val="24"/>
          <w:szCs w:val="24"/>
        </w:rPr>
        <w:t>Наружное освещение территории</w:t>
      </w:r>
      <w:r w:rsidR="00C07FEE" w:rsidRPr="00C242BC">
        <w:rPr>
          <w:b/>
          <w:sz w:val="24"/>
          <w:szCs w:val="24"/>
        </w:rPr>
        <w:t>.</w:t>
      </w:r>
    </w:p>
    <w:p w14:paraId="4F873A7B" w14:textId="77777777" w:rsidR="00C07FEE" w:rsidRPr="00ED39C5" w:rsidRDefault="00C07FEE" w:rsidP="00B34FB3">
      <w:pPr>
        <w:ind w:firstLine="567"/>
        <w:jc w:val="both"/>
        <w:rPr>
          <w:sz w:val="24"/>
          <w:szCs w:val="24"/>
        </w:rPr>
      </w:pPr>
      <w:r w:rsidRPr="00ED39C5">
        <w:rPr>
          <w:sz w:val="24"/>
          <w:szCs w:val="24"/>
        </w:rPr>
        <w:t>Фонари освещения ставятся у площадок и возле пешеходных дорожек. Для освещения входов в здания применить настенные светильники, крепящиеся к стенам или элементам крылец у входов в здание.</w:t>
      </w:r>
    </w:p>
    <w:p w14:paraId="11DB62D8" w14:textId="77777777" w:rsidR="00C07FEE" w:rsidRPr="00ED39C5" w:rsidRDefault="00C07FEE" w:rsidP="00B34FB3">
      <w:pPr>
        <w:ind w:firstLine="567"/>
        <w:jc w:val="both"/>
        <w:rPr>
          <w:sz w:val="24"/>
          <w:szCs w:val="24"/>
        </w:rPr>
      </w:pPr>
      <w:r w:rsidRPr="00ED39C5">
        <w:rPr>
          <w:sz w:val="24"/>
          <w:szCs w:val="24"/>
        </w:rPr>
        <w:t xml:space="preserve">В уличных осветительных приборах применить LED лампы. Тип светильников согласовать с Застройщиком. </w:t>
      </w:r>
    </w:p>
    <w:p w14:paraId="286BAA00" w14:textId="77777777" w:rsidR="00C07FEE" w:rsidRPr="00F44CA0" w:rsidRDefault="00C07FEE" w:rsidP="00B34FB3">
      <w:pPr>
        <w:ind w:firstLine="567"/>
        <w:jc w:val="both"/>
        <w:rPr>
          <w:sz w:val="24"/>
          <w:szCs w:val="24"/>
        </w:rPr>
      </w:pPr>
      <w:r w:rsidRPr="00ED39C5">
        <w:rPr>
          <w:sz w:val="24"/>
          <w:szCs w:val="24"/>
        </w:rPr>
        <w:t xml:space="preserve">Декоративная подсветка фасада </w:t>
      </w:r>
      <w:r w:rsidR="003D5CE6" w:rsidRPr="00ED39C5">
        <w:rPr>
          <w:sz w:val="24"/>
          <w:szCs w:val="24"/>
        </w:rPr>
        <w:t>–</w:t>
      </w:r>
      <w:r w:rsidRPr="00ED39C5">
        <w:rPr>
          <w:sz w:val="24"/>
          <w:szCs w:val="24"/>
        </w:rPr>
        <w:t xml:space="preserve"> </w:t>
      </w:r>
      <w:r w:rsidR="003D5CE6" w:rsidRPr="00ED39C5">
        <w:rPr>
          <w:sz w:val="24"/>
          <w:szCs w:val="24"/>
        </w:rPr>
        <w:t xml:space="preserve">входит в состав работ разработчика Рабочей документации и выполняется </w:t>
      </w:r>
      <w:r w:rsidRPr="00ED39C5">
        <w:rPr>
          <w:sz w:val="24"/>
          <w:szCs w:val="24"/>
        </w:rPr>
        <w:t xml:space="preserve">по отдельному </w:t>
      </w:r>
      <w:r w:rsidR="003B362A" w:rsidRPr="00ED39C5">
        <w:rPr>
          <w:sz w:val="24"/>
          <w:szCs w:val="24"/>
        </w:rPr>
        <w:t>заданию</w:t>
      </w:r>
      <w:r w:rsidRPr="00ED39C5">
        <w:rPr>
          <w:sz w:val="24"/>
          <w:szCs w:val="24"/>
        </w:rPr>
        <w:t>.</w:t>
      </w:r>
    </w:p>
    <w:p w14:paraId="43F131E5" w14:textId="77777777" w:rsidR="00771EB6" w:rsidRPr="00F44CA0" w:rsidRDefault="00771EB6" w:rsidP="00B34FB3">
      <w:pPr>
        <w:ind w:firstLine="567"/>
        <w:jc w:val="both"/>
        <w:rPr>
          <w:sz w:val="24"/>
          <w:szCs w:val="24"/>
        </w:rPr>
      </w:pPr>
    </w:p>
    <w:p w14:paraId="1713F1BD" w14:textId="77777777" w:rsidR="00771EB6" w:rsidRPr="00F44CA0" w:rsidRDefault="00771EB6" w:rsidP="00B34FB3">
      <w:pPr>
        <w:ind w:firstLine="567"/>
        <w:jc w:val="both"/>
        <w:rPr>
          <w:sz w:val="24"/>
          <w:szCs w:val="24"/>
        </w:rPr>
      </w:pPr>
    </w:p>
    <w:p w14:paraId="456577F3" w14:textId="77777777" w:rsidR="00430278" w:rsidRPr="00B62D9A" w:rsidRDefault="00AC17CC" w:rsidP="00B34FB3">
      <w:pPr>
        <w:pStyle w:val="21"/>
        <w:spacing w:after="0" w:line="240" w:lineRule="auto"/>
        <w:ind w:left="567" w:right="704"/>
        <w:jc w:val="both"/>
        <w:rPr>
          <w:b/>
          <w:caps/>
          <w:sz w:val="28"/>
          <w:szCs w:val="28"/>
        </w:rPr>
      </w:pPr>
      <w:r w:rsidRPr="00B62D9A">
        <w:rPr>
          <w:b/>
          <w:caps/>
          <w:sz w:val="24"/>
          <w:szCs w:val="24"/>
        </w:rPr>
        <w:t xml:space="preserve">9.  </w:t>
      </w:r>
      <w:r w:rsidR="00166873" w:rsidRPr="00B62D9A">
        <w:rPr>
          <w:b/>
          <w:sz w:val="24"/>
          <w:szCs w:val="24"/>
        </w:rPr>
        <w:t>Требования по обеспечению условий для маломобильных групп населения и инвалидов</w:t>
      </w:r>
    </w:p>
    <w:p w14:paraId="60B776B9" w14:textId="77777777" w:rsidR="00430278" w:rsidRPr="00716C3B" w:rsidRDefault="004749C1" w:rsidP="00B34F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4"/>
          <w:szCs w:val="24"/>
        </w:rPr>
      </w:pPr>
      <w:proofErr w:type="gramStart"/>
      <w:r w:rsidRPr="00B62D9A">
        <w:rPr>
          <w:rFonts w:ascii="Times New Roman" w:hAnsi="Times New Roman"/>
          <w:sz w:val="24"/>
          <w:szCs w:val="24"/>
        </w:rPr>
        <w:t>С соответствии с решениями стадии «Проект»</w:t>
      </w:r>
      <w:r w:rsidR="00430278" w:rsidRPr="00B62D9A">
        <w:rPr>
          <w:rFonts w:ascii="Times New Roman" w:hAnsi="Times New Roman"/>
          <w:sz w:val="24"/>
          <w:szCs w:val="24"/>
        </w:rPr>
        <w:t xml:space="preserve"> предусмотреть условия по обеспечению п</w:t>
      </w:r>
      <w:r w:rsidR="00430278" w:rsidRPr="00B62D9A">
        <w:rPr>
          <w:rFonts w:ascii="Times New Roman" w:hAnsi="Times New Roman"/>
          <w:sz w:val="24"/>
          <w:szCs w:val="24"/>
        </w:rPr>
        <w:t>о</w:t>
      </w:r>
      <w:r w:rsidR="00430278" w:rsidRPr="00B62D9A">
        <w:rPr>
          <w:rFonts w:ascii="Times New Roman" w:hAnsi="Times New Roman"/>
          <w:sz w:val="24"/>
          <w:szCs w:val="24"/>
        </w:rPr>
        <w:t>требностей маломобильных групп населения (</w:t>
      </w:r>
      <w:r w:rsidR="0096457F" w:rsidRPr="00B62D9A">
        <w:rPr>
          <w:rFonts w:ascii="Times New Roman" w:hAnsi="Times New Roman"/>
          <w:sz w:val="24"/>
          <w:szCs w:val="24"/>
        </w:rPr>
        <w:t>М</w:t>
      </w:r>
      <w:r w:rsidR="00430278" w:rsidRPr="00B62D9A">
        <w:rPr>
          <w:rFonts w:ascii="Times New Roman" w:hAnsi="Times New Roman"/>
          <w:sz w:val="24"/>
          <w:szCs w:val="24"/>
        </w:rPr>
        <w:t>МГН) и инвалидов, касающихся функционально-планировочных элементов комплекса, придомовой территории и путей движения по ней, общ</w:t>
      </w:r>
      <w:r w:rsidR="00430278" w:rsidRPr="00B62D9A">
        <w:rPr>
          <w:rFonts w:ascii="Times New Roman" w:hAnsi="Times New Roman"/>
          <w:sz w:val="24"/>
          <w:szCs w:val="24"/>
        </w:rPr>
        <w:t>е</w:t>
      </w:r>
      <w:r w:rsidR="00430278" w:rsidRPr="00B62D9A">
        <w:rPr>
          <w:rFonts w:ascii="Times New Roman" w:hAnsi="Times New Roman"/>
          <w:sz w:val="24"/>
          <w:szCs w:val="24"/>
        </w:rPr>
        <w:t>ственных зон и помещений, доступных для МГН: входные узлы, коммуникации, пути эвакуации (коридоры, холлы, тамбуры и пр.) в соответствии со СНИП 35-01-2001, СП 31-102-1999, СП 35-101-2001, СП 35-102-2001, СП 35-103-2001</w:t>
      </w:r>
      <w:r w:rsidR="003225B9" w:rsidRPr="00B62D9A">
        <w:rPr>
          <w:rFonts w:ascii="Times New Roman" w:hAnsi="Times New Roman"/>
          <w:sz w:val="24"/>
          <w:szCs w:val="24"/>
        </w:rPr>
        <w:t>, а также</w:t>
      </w:r>
      <w:proofErr w:type="gramEnd"/>
      <w:r w:rsidR="003225B9" w:rsidRPr="00B62D9A">
        <w:rPr>
          <w:rFonts w:ascii="Times New Roman" w:hAnsi="Times New Roman"/>
          <w:sz w:val="24"/>
          <w:szCs w:val="24"/>
        </w:rPr>
        <w:t xml:space="preserve"> с утвержденным с Департаментом социальной з</w:t>
      </w:r>
      <w:r w:rsidR="003225B9" w:rsidRPr="00B62D9A">
        <w:rPr>
          <w:rFonts w:ascii="Times New Roman" w:hAnsi="Times New Roman"/>
          <w:sz w:val="24"/>
          <w:szCs w:val="24"/>
        </w:rPr>
        <w:t>а</w:t>
      </w:r>
      <w:r w:rsidR="003225B9" w:rsidRPr="00B62D9A">
        <w:rPr>
          <w:rFonts w:ascii="Times New Roman" w:hAnsi="Times New Roman"/>
          <w:sz w:val="24"/>
          <w:szCs w:val="24"/>
        </w:rPr>
        <w:t xml:space="preserve">щиты г. Москвы </w:t>
      </w:r>
      <w:r w:rsidRPr="00B62D9A">
        <w:rPr>
          <w:rFonts w:ascii="Times New Roman" w:hAnsi="Times New Roman"/>
          <w:sz w:val="24"/>
          <w:szCs w:val="24"/>
        </w:rPr>
        <w:t xml:space="preserve"> </w:t>
      </w:r>
      <w:r w:rsidR="003225B9" w:rsidRPr="00B62D9A">
        <w:rPr>
          <w:rFonts w:ascii="Times New Roman" w:hAnsi="Times New Roman"/>
          <w:sz w:val="24"/>
          <w:szCs w:val="24"/>
        </w:rPr>
        <w:t>заданием на проектирование.</w:t>
      </w:r>
    </w:p>
    <w:p w14:paraId="7952820D" w14:textId="77777777" w:rsidR="00D81720" w:rsidRPr="00716C3B" w:rsidRDefault="00D81720" w:rsidP="00B34FB3">
      <w:pPr>
        <w:pStyle w:val="Style2"/>
        <w:widowControl/>
        <w:spacing w:line="240" w:lineRule="auto"/>
        <w:ind w:left="300"/>
        <w:jc w:val="both"/>
        <w:rPr>
          <w:rStyle w:val="FontStyle52"/>
          <w:rFonts w:ascii="Times New Roman" w:hAnsi="Times New Roman" w:cs="Times New Roman"/>
          <w:sz w:val="24"/>
          <w:szCs w:val="24"/>
        </w:rPr>
      </w:pPr>
    </w:p>
    <w:p w14:paraId="6D542DAC" w14:textId="77777777" w:rsidR="00F53EA8" w:rsidRPr="003A552E" w:rsidRDefault="00F53EA8" w:rsidP="00B34FB3">
      <w:pPr>
        <w:pStyle w:val="21"/>
        <w:spacing w:after="0" w:line="240" w:lineRule="auto"/>
        <w:ind w:left="567" w:right="704"/>
        <w:jc w:val="both"/>
        <w:rPr>
          <w:b/>
          <w:bCs/>
          <w:sz w:val="28"/>
          <w:szCs w:val="28"/>
        </w:rPr>
      </w:pPr>
      <w:r w:rsidRPr="003A552E">
        <w:rPr>
          <w:b/>
          <w:bCs/>
          <w:caps/>
          <w:sz w:val="24"/>
          <w:szCs w:val="24"/>
        </w:rPr>
        <w:t>10</w:t>
      </w:r>
      <w:r w:rsidR="009A22C3" w:rsidRPr="003A552E">
        <w:rPr>
          <w:b/>
          <w:bCs/>
          <w:caps/>
          <w:sz w:val="24"/>
          <w:szCs w:val="24"/>
        </w:rPr>
        <w:t>.</w:t>
      </w:r>
      <w:r w:rsidRPr="003A552E">
        <w:rPr>
          <w:b/>
          <w:bCs/>
          <w:caps/>
          <w:sz w:val="24"/>
          <w:szCs w:val="24"/>
        </w:rPr>
        <w:t xml:space="preserve"> </w:t>
      </w:r>
      <w:r w:rsidR="009A22C3" w:rsidRPr="003A552E">
        <w:rPr>
          <w:b/>
          <w:bCs/>
          <w:caps/>
          <w:sz w:val="24"/>
          <w:szCs w:val="24"/>
        </w:rPr>
        <w:t xml:space="preserve"> </w:t>
      </w:r>
      <w:r w:rsidR="00752648" w:rsidRPr="00C242BC">
        <w:rPr>
          <w:b/>
          <w:bCs/>
          <w:sz w:val="24"/>
          <w:szCs w:val="24"/>
        </w:rPr>
        <w:t>Автомойка.</w:t>
      </w:r>
      <w:bookmarkStart w:id="1" w:name="_Toc353979544"/>
      <w:bookmarkStart w:id="2" w:name="_Toc381279450"/>
    </w:p>
    <w:bookmarkEnd w:id="1"/>
    <w:bookmarkEnd w:id="2"/>
    <w:p w14:paraId="5169108D" w14:textId="5B307059" w:rsidR="0099586C" w:rsidRPr="001E5D7B" w:rsidRDefault="0099586C" w:rsidP="00B34FB3">
      <w:pPr>
        <w:ind w:right="-1" w:firstLine="567"/>
        <w:jc w:val="both"/>
        <w:rPr>
          <w:sz w:val="24"/>
          <w:szCs w:val="24"/>
        </w:rPr>
      </w:pPr>
      <w:r w:rsidRPr="001E5D7B">
        <w:rPr>
          <w:sz w:val="24"/>
          <w:szCs w:val="24"/>
        </w:rPr>
        <w:t>Предусмотреть мойк</w:t>
      </w:r>
      <w:r w:rsidR="00DC5CCB" w:rsidRPr="001E5D7B">
        <w:rPr>
          <w:sz w:val="24"/>
          <w:szCs w:val="24"/>
        </w:rPr>
        <w:t>у</w:t>
      </w:r>
      <w:r w:rsidRPr="001E5D7B">
        <w:rPr>
          <w:sz w:val="24"/>
          <w:szCs w:val="24"/>
        </w:rPr>
        <w:t xml:space="preserve"> машин </w:t>
      </w:r>
      <w:r w:rsidR="00A54D02">
        <w:rPr>
          <w:sz w:val="24"/>
          <w:szCs w:val="24"/>
        </w:rPr>
        <w:t>на</w:t>
      </w:r>
      <w:r w:rsidR="00971865">
        <w:rPr>
          <w:sz w:val="24"/>
          <w:szCs w:val="24"/>
        </w:rPr>
        <w:t xml:space="preserve"> </w:t>
      </w:r>
      <w:r w:rsidRPr="001E5D7B">
        <w:rPr>
          <w:sz w:val="24"/>
          <w:szCs w:val="24"/>
        </w:rPr>
        <w:t>4 поста, предусмотреть возможность заезда клиентов извне. При размещении технических помещений моек уровнем ниже мойки необходимо предусмотреть вертикальную связь между уровнями (лестница).</w:t>
      </w:r>
    </w:p>
    <w:p w14:paraId="46ACCECF" w14:textId="77777777" w:rsidR="0099586C" w:rsidRDefault="0099586C" w:rsidP="00B34FB3">
      <w:pPr>
        <w:widowControl/>
        <w:autoSpaceDE/>
        <w:autoSpaceDN/>
        <w:adjustRightInd/>
        <w:ind w:firstLine="567"/>
        <w:jc w:val="both"/>
        <w:rPr>
          <w:sz w:val="24"/>
          <w:szCs w:val="24"/>
        </w:rPr>
      </w:pPr>
      <w:r w:rsidRPr="001E5D7B">
        <w:rPr>
          <w:sz w:val="24"/>
          <w:szCs w:val="24"/>
        </w:rPr>
        <w:t xml:space="preserve">Предусмотреть площадки ожидания клиентов перед автомойками и </w:t>
      </w:r>
      <w:proofErr w:type="spellStart"/>
      <w:r w:rsidRPr="001E5D7B">
        <w:rPr>
          <w:sz w:val="24"/>
          <w:szCs w:val="24"/>
        </w:rPr>
        <w:t>шиномонтажом</w:t>
      </w:r>
      <w:proofErr w:type="spellEnd"/>
      <w:r w:rsidRPr="001E5D7B">
        <w:rPr>
          <w:sz w:val="24"/>
          <w:szCs w:val="24"/>
        </w:rPr>
        <w:t>.</w:t>
      </w:r>
    </w:p>
    <w:p w14:paraId="6E86B004" w14:textId="77777777" w:rsidR="005A46EA" w:rsidRDefault="005A46EA" w:rsidP="00B34FB3">
      <w:pPr>
        <w:widowControl/>
        <w:autoSpaceDE/>
        <w:autoSpaceDN/>
        <w:adjustRightInd/>
        <w:ind w:firstLine="567"/>
        <w:jc w:val="both"/>
        <w:rPr>
          <w:sz w:val="24"/>
          <w:szCs w:val="24"/>
        </w:rPr>
      </w:pPr>
      <w:r w:rsidRPr="00202334">
        <w:rPr>
          <w:sz w:val="24"/>
          <w:szCs w:val="24"/>
        </w:rPr>
        <w:t>Предусмотреть установку автоматической мойки колес и днища автомобилей на каждом въе</w:t>
      </w:r>
      <w:r w:rsidRPr="00202334">
        <w:rPr>
          <w:sz w:val="24"/>
          <w:szCs w:val="24"/>
        </w:rPr>
        <w:t>з</w:t>
      </w:r>
      <w:r w:rsidRPr="00202334">
        <w:rPr>
          <w:sz w:val="24"/>
          <w:szCs w:val="24"/>
        </w:rPr>
        <w:t>де в подземный паркинг.</w:t>
      </w:r>
    </w:p>
    <w:p w14:paraId="401B7AF8" w14:textId="4C38AC10" w:rsidR="00F53EA8" w:rsidRPr="00716C3B" w:rsidRDefault="00F53EA8" w:rsidP="00B34FB3">
      <w:pPr>
        <w:widowControl/>
        <w:autoSpaceDE/>
        <w:autoSpaceDN/>
        <w:adjustRightInd/>
        <w:ind w:firstLine="567"/>
        <w:jc w:val="both"/>
        <w:rPr>
          <w:sz w:val="24"/>
          <w:szCs w:val="24"/>
        </w:rPr>
      </w:pPr>
      <w:r w:rsidRPr="00716C3B">
        <w:rPr>
          <w:sz w:val="24"/>
          <w:szCs w:val="24"/>
        </w:rPr>
        <w:t xml:space="preserve">Мойка предназначена для одновременного обслуживания четырех легковых автомобилей и производится в специально отведенных для этого помещениях </w:t>
      </w:r>
      <w:r w:rsidR="00F24156">
        <w:rPr>
          <w:sz w:val="24"/>
          <w:szCs w:val="24"/>
        </w:rPr>
        <w:t xml:space="preserve">с независимым въездом автомобилей на каждый пост. </w:t>
      </w:r>
    </w:p>
    <w:p w14:paraId="0E867716" w14:textId="77777777" w:rsidR="00F53EA8" w:rsidRPr="00716C3B" w:rsidRDefault="00CB0AB8" w:rsidP="00B34FB3">
      <w:pPr>
        <w:widowControl/>
        <w:autoSpaceDE/>
        <w:autoSpaceDN/>
        <w:adjustRightInd/>
        <w:ind w:firstLine="567"/>
        <w:jc w:val="both"/>
        <w:rPr>
          <w:sz w:val="24"/>
          <w:szCs w:val="24"/>
        </w:rPr>
      </w:pPr>
      <w:r w:rsidRPr="00202334">
        <w:rPr>
          <w:sz w:val="24"/>
          <w:szCs w:val="24"/>
        </w:rPr>
        <w:t>Отделка и комплектация технологическим оборудованием выполняется в минимально необх</w:t>
      </w:r>
      <w:r w:rsidRPr="00202334">
        <w:rPr>
          <w:sz w:val="24"/>
          <w:szCs w:val="24"/>
        </w:rPr>
        <w:t>о</w:t>
      </w:r>
      <w:r w:rsidRPr="00202334">
        <w:rPr>
          <w:sz w:val="24"/>
          <w:szCs w:val="24"/>
        </w:rPr>
        <w:t>димом для сдачи объекта объеме.</w:t>
      </w:r>
    </w:p>
    <w:p w14:paraId="57932E2E" w14:textId="60FFC7BE" w:rsidR="00F53EA8" w:rsidRPr="00716C3B" w:rsidRDefault="00F53EA8" w:rsidP="00B34FB3">
      <w:pPr>
        <w:widowControl/>
        <w:autoSpaceDE/>
        <w:autoSpaceDN/>
        <w:adjustRightInd/>
        <w:ind w:firstLine="567"/>
        <w:jc w:val="both"/>
        <w:rPr>
          <w:sz w:val="24"/>
          <w:szCs w:val="24"/>
        </w:rPr>
      </w:pPr>
      <w:r w:rsidRPr="00716C3B">
        <w:rPr>
          <w:sz w:val="24"/>
          <w:szCs w:val="24"/>
        </w:rPr>
        <w:t>Площадь помещений мойки</w:t>
      </w:r>
      <w:r w:rsidR="00ED39C5">
        <w:rPr>
          <w:sz w:val="24"/>
          <w:szCs w:val="24"/>
        </w:rPr>
        <w:t xml:space="preserve"> </w:t>
      </w:r>
      <w:r w:rsidR="00E40181">
        <w:rPr>
          <w:sz w:val="24"/>
          <w:szCs w:val="24"/>
        </w:rPr>
        <w:t>379</w:t>
      </w:r>
      <w:r w:rsidRPr="00716C3B">
        <w:rPr>
          <w:sz w:val="24"/>
          <w:szCs w:val="24"/>
        </w:rPr>
        <w:t xml:space="preserve"> м². </w:t>
      </w:r>
      <w:r w:rsidR="00F24156">
        <w:rPr>
          <w:sz w:val="24"/>
          <w:szCs w:val="24"/>
        </w:rPr>
        <w:t xml:space="preserve">Смежные </w:t>
      </w:r>
      <w:r w:rsidRPr="00716C3B">
        <w:rPr>
          <w:sz w:val="24"/>
          <w:szCs w:val="24"/>
        </w:rPr>
        <w:t xml:space="preserve">посты </w:t>
      </w:r>
      <w:r w:rsidR="00F24156">
        <w:rPr>
          <w:sz w:val="24"/>
          <w:szCs w:val="24"/>
        </w:rPr>
        <w:t xml:space="preserve"> разделены</w:t>
      </w:r>
      <w:r w:rsidRPr="00716C3B">
        <w:rPr>
          <w:sz w:val="24"/>
          <w:szCs w:val="24"/>
        </w:rPr>
        <w:t xml:space="preserve"> шторами из водонепроница</w:t>
      </w:r>
      <w:r w:rsidRPr="00716C3B">
        <w:rPr>
          <w:sz w:val="24"/>
          <w:szCs w:val="24"/>
        </w:rPr>
        <w:t>е</w:t>
      </w:r>
      <w:r w:rsidRPr="00716C3B">
        <w:rPr>
          <w:sz w:val="24"/>
          <w:szCs w:val="24"/>
        </w:rPr>
        <w:t>мой (баннерной) ткани. Высота помещения до низа выступающих конструкций не менее 3 м.</w:t>
      </w:r>
    </w:p>
    <w:p w14:paraId="445F747A" w14:textId="12547EEA" w:rsidR="00F53EA8" w:rsidRPr="00716C3B" w:rsidRDefault="00F24156" w:rsidP="00B34FB3">
      <w:pPr>
        <w:widowControl/>
        <w:autoSpaceDE/>
        <w:autoSpaceDN/>
        <w:adjustRightInd/>
        <w:ind w:firstLine="567"/>
        <w:jc w:val="both"/>
        <w:rPr>
          <w:sz w:val="24"/>
          <w:szCs w:val="24"/>
        </w:rPr>
      </w:pPr>
      <w:r>
        <w:rPr>
          <w:sz w:val="24"/>
          <w:szCs w:val="24"/>
        </w:rPr>
        <w:t>П</w:t>
      </w:r>
      <w:r w:rsidR="00166873" w:rsidRPr="00716C3B">
        <w:rPr>
          <w:sz w:val="24"/>
          <w:szCs w:val="24"/>
        </w:rPr>
        <w:t>редусмотре</w:t>
      </w:r>
      <w:r w:rsidR="00166873">
        <w:rPr>
          <w:sz w:val="24"/>
          <w:szCs w:val="24"/>
        </w:rPr>
        <w:t>ть</w:t>
      </w:r>
      <w:r w:rsidR="00166873" w:rsidRPr="00716C3B">
        <w:rPr>
          <w:sz w:val="24"/>
          <w:szCs w:val="24"/>
        </w:rPr>
        <w:t xml:space="preserve"> </w:t>
      </w:r>
      <w:r w:rsidR="00F53EA8" w:rsidRPr="00716C3B">
        <w:rPr>
          <w:sz w:val="24"/>
          <w:szCs w:val="24"/>
        </w:rPr>
        <w:t>ворота, через которые осуществляется въезд-вые</w:t>
      </w:r>
      <w:proofErr w:type="gramStart"/>
      <w:r w:rsidR="00F53EA8" w:rsidRPr="00716C3B">
        <w:rPr>
          <w:sz w:val="24"/>
          <w:szCs w:val="24"/>
        </w:rPr>
        <w:t>зд</w:t>
      </w:r>
      <w:r>
        <w:rPr>
          <w:sz w:val="24"/>
          <w:szCs w:val="24"/>
        </w:rPr>
        <w:t xml:space="preserve"> с пр</w:t>
      </w:r>
      <w:proofErr w:type="gramEnd"/>
      <w:r>
        <w:rPr>
          <w:sz w:val="24"/>
          <w:szCs w:val="24"/>
        </w:rPr>
        <w:t>имыкающей двухпу</w:t>
      </w:r>
      <w:r>
        <w:rPr>
          <w:sz w:val="24"/>
          <w:szCs w:val="24"/>
        </w:rPr>
        <w:t>т</w:t>
      </w:r>
      <w:r>
        <w:rPr>
          <w:sz w:val="24"/>
          <w:szCs w:val="24"/>
        </w:rPr>
        <w:t>ной рампы въезда на -1 уровень подземной автостоянки</w:t>
      </w:r>
      <w:r w:rsidR="00F53EA8" w:rsidRPr="00716C3B">
        <w:rPr>
          <w:sz w:val="24"/>
          <w:szCs w:val="24"/>
        </w:rPr>
        <w:t>.</w:t>
      </w:r>
    </w:p>
    <w:p w14:paraId="1D043707" w14:textId="77777777" w:rsidR="00F53EA8" w:rsidRPr="00716C3B" w:rsidRDefault="00166873" w:rsidP="00B34FB3">
      <w:pPr>
        <w:widowControl/>
        <w:autoSpaceDE/>
        <w:autoSpaceDN/>
        <w:adjustRightInd/>
        <w:ind w:firstLine="567"/>
        <w:jc w:val="both"/>
        <w:rPr>
          <w:sz w:val="24"/>
          <w:szCs w:val="24"/>
        </w:rPr>
      </w:pPr>
      <w:r w:rsidRPr="00716C3B">
        <w:rPr>
          <w:sz w:val="24"/>
          <w:szCs w:val="24"/>
        </w:rPr>
        <w:t>Мойк</w:t>
      </w:r>
      <w:r>
        <w:rPr>
          <w:sz w:val="24"/>
          <w:szCs w:val="24"/>
        </w:rPr>
        <w:t>у</w:t>
      </w:r>
      <w:r w:rsidRPr="00716C3B">
        <w:rPr>
          <w:sz w:val="24"/>
          <w:szCs w:val="24"/>
        </w:rPr>
        <w:t xml:space="preserve"> </w:t>
      </w:r>
      <w:r w:rsidR="00F53EA8" w:rsidRPr="00716C3B">
        <w:rPr>
          <w:sz w:val="24"/>
          <w:szCs w:val="24"/>
        </w:rPr>
        <w:t xml:space="preserve">автомобилей </w:t>
      </w:r>
      <w:r w:rsidRPr="00716C3B">
        <w:rPr>
          <w:sz w:val="24"/>
          <w:szCs w:val="24"/>
        </w:rPr>
        <w:t>предусмотр</w:t>
      </w:r>
      <w:r>
        <w:rPr>
          <w:sz w:val="24"/>
          <w:szCs w:val="24"/>
        </w:rPr>
        <w:t>еть</w:t>
      </w:r>
      <w:r w:rsidRPr="00716C3B">
        <w:rPr>
          <w:sz w:val="24"/>
          <w:szCs w:val="24"/>
        </w:rPr>
        <w:t xml:space="preserve"> </w:t>
      </w:r>
      <w:r w:rsidR="00F53EA8" w:rsidRPr="00716C3B">
        <w:rPr>
          <w:sz w:val="24"/>
          <w:szCs w:val="24"/>
        </w:rPr>
        <w:t>очищенной водой из системы оборотного водоснабжения.</w:t>
      </w:r>
    </w:p>
    <w:p w14:paraId="45BFBEB1" w14:textId="77777777" w:rsidR="00F53EA8" w:rsidRPr="00716C3B" w:rsidRDefault="00F53EA8" w:rsidP="00B34FB3">
      <w:pPr>
        <w:widowControl/>
        <w:autoSpaceDE/>
        <w:autoSpaceDN/>
        <w:adjustRightInd/>
        <w:ind w:firstLine="567"/>
        <w:jc w:val="both"/>
        <w:rPr>
          <w:sz w:val="24"/>
          <w:szCs w:val="24"/>
        </w:rPr>
      </w:pPr>
      <w:r w:rsidRPr="00716C3B">
        <w:rPr>
          <w:sz w:val="24"/>
          <w:szCs w:val="24"/>
        </w:rPr>
        <w:t xml:space="preserve">Для сбора и отвода загрязненной воды после ручной мойки автомобилей </w:t>
      </w:r>
      <w:r w:rsidR="00166873" w:rsidRPr="00716C3B">
        <w:rPr>
          <w:sz w:val="24"/>
          <w:szCs w:val="24"/>
        </w:rPr>
        <w:t>предусмотре</w:t>
      </w:r>
      <w:r w:rsidR="00166873">
        <w:rPr>
          <w:sz w:val="24"/>
          <w:szCs w:val="24"/>
        </w:rPr>
        <w:t>ть</w:t>
      </w:r>
      <w:r w:rsidR="00166873" w:rsidRPr="00716C3B">
        <w:rPr>
          <w:sz w:val="24"/>
          <w:szCs w:val="24"/>
        </w:rPr>
        <w:t xml:space="preserve">  </w:t>
      </w:r>
      <w:r w:rsidRPr="00716C3B">
        <w:rPr>
          <w:sz w:val="24"/>
          <w:szCs w:val="24"/>
        </w:rPr>
        <w:t>пе</w:t>
      </w:r>
      <w:r w:rsidRPr="00716C3B">
        <w:rPr>
          <w:sz w:val="24"/>
          <w:szCs w:val="24"/>
        </w:rPr>
        <w:t>с</w:t>
      </w:r>
      <w:r w:rsidRPr="00716C3B">
        <w:rPr>
          <w:sz w:val="24"/>
          <w:szCs w:val="24"/>
        </w:rPr>
        <w:t xml:space="preserve">коловки, в которых </w:t>
      </w:r>
      <w:r w:rsidR="00166873" w:rsidRPr="00716C3B">
        <w:rPr>
          <w:sz w:val="24"/>
          <w:szCs w:val="24"/>
        </w:rPr>
        <w:t>установ</w:t>
      </w:r>
      <w:r w:rsidR="00166873">
        <w:rPr>
          <w:sz w:val="24"/>
          <w:szCs w:val="24"/>
        </w:rPr>
        <w:t>ить</w:t>
      </w:r>
      <w:r w:rsidR="00166873" w:rsidRPr="00716C3B">
        <w:rPr>
          <w:sz w:val="24"/>
          <w:szCs w:val="24"/>
        </w:rPr>
        <w:t xml:space="preserve"> </w:t>
      </w:r>
      <w:r w:rsidRPr="00716C3B">
        <w:rPr>
          <w:sz w:val="24"/>
          <w:szCs w:val="24"/>
        </w:rPr>
        <w:t>погружные насосы.</w:t>
      </w:r>
    </w:p>
    <w:p w14:paraId="68035A26" w14:textId="77777777" w:rsidR="00F53EA8" w:rsidRDefault="00F53EA8" w:rsidP="00B34FB3">
      <w:pPr>
        <w:widowControl/>
        <w:autoSpaceDE/>
        <w:autoSpaceDN/>
        <w:adjustRightInd/>
        <w:ind w:firstLine="567"/>
        <w:jc w:val="both"/>
        <w:rPr>
          <w:sz w:val="24"/>
          <w:szCs w:val="24"/>
        </w:rPr>
      </w:pPr>
      <w:r w:rsidRPr="00716C3B">
        <w:rPr>
          <w:sz w:val="24"/>
          <w:szCs w:val="24"/>
        </w:rPr>
        <w:t xml:space="preserve">На мойке </w:t>
      </w:r>
      <w:r w:rsidR="00166873" w:rsidRPr="00716C3B">
        <w:rPr>
          <w:sz w:val="24"/>
          <w:szCs w:val="24"/>
        </w:rPr>
        <w:t>предусмотре</w:t>
      </w:r>
      <w:r w:rsidR="00166873">
        <w:rPr>
          <w:sz w:val="24"/>
          <w:szCs w:val="24"/>
        </w:rPr>
        <w:t>ть</w:t>
      </w:r>
      <w:r w:rsidR="00166873" w:rsidRPr="00716C3B">
        <w:rPr>
          <w:sz w:val="24"/>
          <w:szCs w:val="24"/>
        </w:rPr>
        <w:t xml:space="preserve"> </w:t>
      </w:r>
      <w:r w:rsidRPr="00716C3B">
        <w:rPr>
          <w:sz w:val="24"/>
          <w:szCs w:val="24"/>
        </w:rPr>
        <w:t>оборудование, позволяющее применять как бесконтактный способ мойки, так и обычный способ качественной ручной мойки с использованием шампуней.</w:t>
      </w:r>
    </w:p>
    <w:p w14:paraId="63A65971" w14:textId="77777777" w:rsidR="00F53EA8" w:rsidRPr="00716C3B" w:rsidRDefault="00F53EA8" w:rsidP="00B34FB3">
      <w:pPr>
        <w:widowControl/>
        <w:autoSpaceDE/>
        <w:autoSpaceDN/>
        <w:adjustRightInd/>
        <w:ind w:firstLine="567"/>
        <w:jc w:val="both"/>
        <w:rPr>
          <w:sz w:val="24"/>
          <w:szCs w:val="24"/>
        </w:rPr>
      </w:pPr>
      <w:r w:rsidRPr="00716C3B">
        <w:rPr>
          <w:sz w:val="24"/>
          <w:szCs w:val="24"/>
        </w:rPr>
        <w:t xml:space="preserve">Мойка производится очистителями высокого давления. Для образования и нанесения пенного раствора на автомобили </w:t>
      </w:r>
      <w:r w:rsidR="00166873" w:rsidRPr="00716C3B">
        <w:rPr>
          <w:sz w:val="24"/>
          <w:szCs w:val="24"/>
        </w:rPr>
        <w:t>предусмотре</w:t>
      </w:r>
      <w:r w:rsidR="00166873">
        <w:rPr>
          <w:sz w:val="24"/>
          <w:szCs w:val="24"/>
        </w:rPr>
        <w:t>ть</w:t>
      </w:r>
      <w:r w:rsidR="00166873" w:rsidRPr="00716C3B">
        <w:rPr>
          <w:sz w:val="24"/>
          <w:szCs w:val="24"/>
        </w:rPr>
        <w:t xml:space="preserve"> </w:t>
      </w:r>
      <w:proofErr w:type="spellStart"/>
      <w:r w:rsidRPr="00716C3B">
        <w:rPr>
          <w:sz w:val="24"/>
          <w:szCs w:val="24"/>
        </w:rPr>
        <w:t>пенокомплекты</w:t>
      </w:r>
      <w:proofErr w:type="spellEnd"/>
      <w:r w:rsidRPr="00716C3B">
        <w:rPr>
          <w:sz w:val="24"/>
          <w:szCs w:val="24"/>
        </w:rPr>
        <w:t xml:space="preserve"> к очистителям высокого давления.</w:t>
      </w:r>
    </w:p>
    <w:p w14:paraId="7FC224A1" w14:textId="77777777" w:rsidR="00F53EA8" w:rsidRPr="00716C3B" w:rsidRDefault="00F53EA8" w:rsidP="00B34FB3">
      <w:pPr>
        <w:widowControl/>
        <w:autoSpaceDE/>
        <w:autoSpaceDN/>
        <w:adjustRightInd/>
        <w:ind w:firstLine="567"/>
        <w:jc w:val="both"/>
        <w:rPr>
          <w:sz w:val="24"/>
          <w:szCs w:val="24"/>
        </w:rPr>
      </w:pPr>
      <w:r w:rsidRPr="00716C3B">
        <w:rPr>
          <w:sz w:val="24"/>
          <w:szCs w:val="24"/>
        </w:rPr>
        <w:t>Пропускная способность одного моечного поста - 4 автомобиля в час. В смену (</w:t>
      </w:r>
      <w:proofErr w:type="gramStart"/>
      <w:r w:rsidRPr="00716C3B">
        <w:rPr>
          <w:sz w:val="24"/>
          <w:szCs w:val="24"/>
        </w:rPr>
        <w:t>при</w:t>
      </w:r>
      <w:proofErr w:type="gramEnd"/>
      <w:r w:rsidRPr="00716C3B">
        <w:rPr>
          <w:sz w:val="24"/>
          <w:szCs w:val="24"/>
        </w:rPr>
        <w:t xml:space="preserve"> </w:t>
      </w:r>
      <w:proofErr w:type="gramStart"/>
      <w:r w:rsidRPr="00716C3B">
        <w:rPr>
          <w:sz w:val="24"/>
          <w:szCs w:val="24"/>
        </w:rPr>
        <w:t>продолж</w:t>
      </w:r>
      <w:r w:rsidRPr="00716C3B">
        <w:rPr>
          <w:sz w:val="24"/>
          <w:szCs w:val="24"/>
        </w:rPr>
        <w:t>и</w:t>
      </w:r>
      <w:r w:rsidRPr="00716C3B">
        <w:rPr>
          <w:sz w:val="24"/>
          <w:szCs w:val="24"/>
        </w:rPr>
        <w:t>тельность</w:t>
      </w:r>
      <w:proofErr w:type="gramEnd"/>
      <w:r w:rsidRPr="00716C3B">
        <w:rPr>
          <w:sz w:val="24"/>
          <w:szCs w:val="24"/>
        </w:rPr>
        <w:t xml:space="preserve"> смены 8 часов) на четырех моечных постах можно обслужить 128 автомобиля, за сутки (при 2-х сменном режиме работы) -256 автомобилей (максимальная загрузка).</w:t>
      </w:r>
    </w:p>
    <w:p w14:paraId="560439DC" w14:textId="77777777" w:rsidR="001F2939" w:rsidRPr="00716C3B" w:rsidRDefault="00F53EA8" w:rsidP="00B34FB3">
      <w:pPr>
        <w:widowControl/>
        <w:autoSpaceDE/>
        <w:autoSpaceDN/>
        <w:adjustRightInd/>
        <w:ind w:firstLine="567"/>
        <w:jc w:val="both"/>
        <w:rPr>
          <w:sz w:val="24"/>
          <w:szCs w:val="24"/>
        </w:rPr>
      </w:pPr>
      <w:r w:rsidRPr="00716C3B">
        <w:rPr>
          <w:sz w:val="24"/>
          <w:szCs w:val="24"/>
        </w:rPr>
        <w:t>Для функционирования мойки проектом предусмотреть электроснабжение</w:t>
      </w:r>
      <w:r w:rsidR="001F2939" w:rsidRPr="00716C3B">
        <w:rPr>
          <w:sz w:val="24"/>
          <w:szCs w:val="24"/>
        </w:rPr>
        <w:t>, системы  вод</w:t>
      </w:r>
      <w:r w:rsidR="001F2939" w:rsidRPr="00716C3B">
        <w:rPr>
          <w:sz w:val="24"/>
          <w:szCs w:val="24"/>
        </w:rPr>
        <w:t>о</w:t>
      </w:r>
      <w:r w:rsidR="001F2939" w:rsidRPr="00716C3B">
        <w:rPr>
          <w:sz w:val="24"/>
          <w:szCs w:val="24"/>
        </w:rPr>
        <w:t>снабжения и отопления.</w:t>
      </w:r>
    </w:p>
    <w:p w14:paraId="7B2C930C" w14:textId="77777777" w:rsidR="00F53EA8" w:rsidRPr="00166873" w:rsidRDefault="00F53EA8" w:rsidP="00B34FB3">
      <w:pPr>
        <w:keepNext/>
        <w:widowControl/>
        <w:tabs>
          <w:tab w:val="left" w:pos="1276"/>
          <w:tab w:val="left" w:pos="3368"/>
        </w:tabs>
        <w:autoSpaceDE/>
        <w:autoSpaceDN/>
        <w:adjustRightInd/>
        <w:ind w:firstLine="567"/>
        <w:jc w:val="both"/>
        <w:outlineLvl w:val="0"/>
        <w:rPr>
          <w:bCs/>
          <w:kern w:val="32"/>
          <w:sz w:val="24"/>
          <w:szCs w:val="24"/>
        </w:rPr>
      </w:pPr>
      <w:bookmarkStart w:id="3" w:name="_Toc353979545"/>
      <w:bookmarkStart w:id="4" w:name="_Toc381279451"/>
      <w:r w:rsidRPr="00166873">
        <w:rPr>
          <w:bCs/>
          <w:kern w:val="32"/>
          <w:sz w:val="24"/>
          <w:szCs w:val="24"/>
        </w:rPr>
        <w:t>Режим работы мойки</w:t>
      </w:r>
      <w:bookmarkEnd w:id="3"/>
      <w:bookmarkEnd w:id="4"/>
      <w:r w:rsidR="0077204E" w:rsidRPr="00166873">
        <w:rPr>
          <w:bCs/>
          <w:kern w:val="32"/>
          <w:sz w:val="24"/>
          <w:szCs w:val="24"/>
        </w:rPr>
        <w:t>:</w:t>
      </w:r>
    </w:p>
    <w:p w14:paraId="7812234D" w14:textId="77777777" w:rsidR="00F53EA8" w:rsidRPr="00716C3B" w:rsidRDefault="00166873" w:rsidP="00B34FB3">
      <w:pPr>
        <w:widowControl/>
        <w:tabs>
          <w:tab w:val="decimal" w:pos="-2160"/>
        </w:tabs>
        <w:autoSpaceDE/>
        <w:autoSpaceDN/>
        <w:adjustRightInd/>
        <w:ind w:left="1134"/>
        <w:jc w:val="both"/>
        <w:rPr>
          <w:sz w:val="24"/>
          <w:szCs w:val="24"/>
        </w:rPr>
      </w:pPr>
      <w:r>
        <w:rPr>
          <w:sz w:val="24"/>
          <w:szCs w:val="24"/>
        </w:rPr>
        <w:t xml:space="preserve">- </w:t>
      </w:r>
      <w:r w:rsidR="00F53EA8" w:rsidRPr="00716C3B">
        <w:rPr>
          <w:sz w:val="24"/>
          <w:szCs w:val="24"/>
        </w:rPr>
        <w:t>число дней работы мойки в году</w:t>
      </w:r>
      <w:r w:rsidR="00F53EA8" w:rsidRPr="00716C3B">
        <w:rPr>
          <w:sz w:val="24"/>
          <w:szCs w:val="24"/>
        </w:rPr>
        <w:tab/>
      </w:r>
      <w:r w:rsidR="00F53EA8" w:rsidRPr="00716C3B">
        <w:rPr>
          <w:sz w:val="24"/>
          <w:szCs w:val="24"/>
        </w:rPr>
        <w:tab/>
      </w:r>
      <w:r w:rsidR="00F53EA8" w:rsidRPr="00716C3B">
        <w:rPr>
          <w:sz w:val="24"/>
          <w:szCs w:val="24"/>
        </w:rPr>
        <w:tab/>
        <w:t>365</w:t>
      </w:r>
    </w:p>
    <w:p w14:paraId="6AE12932" w14:textId="77777777" w:rsidR="00F53EA8" w:rsidRPr="00716C3B" w:rsidRDefault="00166873" w:rsidP="00B34FB3">
      <w:pPr>
        <w:widowControl/>
        <w:tabs>
          <w:tab w:val="decimal" w:pos="-2160"/>
        </w:tabs>
        <w:autoSpaceDE/>
        <w:autoSpaceDN/>
        <w:adjustRightInd/>
        <w:ind w:left="1134"/>
        <w:jc w:val="both"/>
        <w:rPr>
          <w:sz w:val="24"/>
          <w:szCs w:val="24"/>
        </w:rPr>
      </w:pPr>
      <w:r>
        <w:rPr>
          <w:sz w:val="24"/>
          <w:szCs w:val="24"/>
        </w:rPr>
        <w:t xml:space="preserve">- </w:t>
      </w:r>
      <w:r w:rsidR="00F53EA8" w:rsidRPr="00716C3B">
        <w:rPr>
          <w:sz w:val="24"/>
          <w:szCs w:val="24"/>
        </w:rPr>
        <w:t>число смен работы в сутки</w:t>
      </w:r>
      <w:r w:rsidR="00F53EA8" w:rsidRPr="00716C3B">
        <w:rPr>
          <w:sz w:val="24"/>
          <w:szCs w:val="24"/>
        </w:rPr>
        <w:tab/>
      </w:r>
      <w:r w:rsidR="00F53EA8" w:rsidRPr="00716C3B">
        <w:rPr>
          <w:sz w:val="24"/>
          <w:szCs w:val="24"/>
        </w:rPr>
        <w:tab/>
      </w:r>
      <w:r w:rsidR="00F53EA8" w:rsidRPr="00716C3B">
        <w:rPr>
          <w:sz w:val="24"/>
          <w:szCs w:val="24"/>
        </w:rPr>
        <w:tab/>
      </w:r>
      <w:r w:rsidR="00F53EA8" w:rsidRPr="00716C3B">
        <w:rPr>
          <w:sz w:val="24"/>
          <w:szCs w:val="24"/>
        </w:rPr>
        <w:tab/>
        <w:t>2</w:t>
      </w:r>
    </w:p>
    <w:p w14:paraId="5AF6567A" w14:textId="77777777" w:rsidR="00F53EA8" w:rsidRPr="00716C3B" w:rsidRDefault="00166873" w:rsidP="00B34FB3">
      <w:pPr>
        <w:widowControl/>
        <w:tabs>
          <w:tab w:val="decimal" w:pos="-2160"/>
        </w:tabs>
        <w:autoSpaceDE/>
        <w:autoSpaceDN/>
        <w:adjustRightInd/>
        <w:ind w:left="1134"/>
        <w:jc w:val="both"/>
        <w:rPr>
          <w:sz w:val="24"/>
          <w:szCs w:val="24"/>
        </w:rPr>
      </w:pPr>
      <w:r>
        <w:rPr>
          <w:sz w:val="24"/>
          <w:szCs w:val="24"/>
        </w:rPr>
        <w:t xml:space="preserve">- </w:t>
      </w:r>
      <w:r w:rsidR="00F53EA8" w:rsidRPr="00716C3B">
        <w:rPr>
          <w:sz w:val="24"/>
          <w:szCs w:val="24"/>
        </w:rPr>
        <w:t>продолжительность смены, час</w:t>
      </w:r>
      <w:r w:rsidR="00F53EA8" w:rsidRPr="00716C3B">
        <w:rPr>
          <w:sz w:val="24"/>
          <w:szCs w:val="24"/>
        </w:rPr>
        <w:tab/>
      </w:r>
      <w:r w:rsidR="00F53EA8" w:rsidRPr="00716C3B">
        <w:rPr>
          <w:sz w:val="24"/>
          <w:szCs w:val="24"/>
        </w:rPr>
        <w:tab/>
      </w:r>
      <w:r w:rsidR="00F53EA8" w:rsidRPr="00716C3B">
        <w:rPr>
          <w:sz w:val="24"/>
          <w:szCs w:val="24"/>
        </w:rPr>
        <w:tab/>
        <w:t>8</w:t>
      </w:r>
    </w:p>
    <w:p w14:paraId="37607524" w14:textId="77777777" w:rsidR="00585767" w:rsidRPr="00166873" w:rsidRDefault="00903C41" w:rsidP="00B34FB3">
      <w:pPr>
        <w:pStyle w:val="21"/>
        <w:spacing w:after="0" w:line="240" w:lineRule="auto"/>
        <w:ind w:right="704" w:firstLine="567"/>
        <w:jc w:val="both"/>
        <w:rPr>
          <w:bCs/>
          <w:color w:val="000000" w:themeColor="text1"/>
          <w:sz w:val="24"/>
          <w:szCs w:val="24"/>
        </w:rPr>
      </w:pPr>
      <w:r w:rsidRPr="00166873">
        <w:rPr>
          <w:bCs/>
          <w:color w:val="000000" w:themeColor="text1"/>
          <w:sz w:val="24"/>
          <w:szCs w:val="24"/>
        </w:rPr>
        <w:t>При проектировании мойки учесть:</w:t>
      </w:r>
    </w:p>
    <w:p w14:paraId="0A7AB25C" w14:textId="77777777" w:rsidR="00585767" w:rsidRPr="0014159B" w:rsidRDefault="00585767" w:rsidP="00C242BC">
      <w:pPr>
        <w:pStyle w:val="a6"/>
        <w:widowControl/>
        <w:numPr>
          <w:ilvl w:val="0"/>
          <w:numId w:val="11"/>
        </w:numPr>
        <w:tabs>
          <w:tab w:val="left" w:pos="567"/>
        </w:tabs>
        <w:autoSpaceDE/>
        <w:autoSpaceDN/>
        <w:adjustRightInd/>
        <w:ind w:right="704"/>
        <w:jc w:val="both"/>
        <w:rPr>
          <w:vanish/>
          <w:color w:val="000000" w:themeColor="text1"/>
        </w:rPr>
      </w:pPr>
    </w:p>
    <w:p w14:paraId="20192374" w14:textId="77777777" w:rsidR="00585767" w:rsidRPr="0014159B" w:rsidRDefault="00903C41" w:rsidP="00B34FB3">
      <w:pPr>
        <w:tabs>
          <w:tab w:val="left" w:pos="1276"/>
        </w:tabs>
        <w:ind w:left="1134"/>
        <w:jc w:val="both"/>
        <w:outlineLvl w:val="0"/>
        <w:rPr>
          <w:color w:val="000000" w:themeColor="text1"/>
          <w:sz w:val="24"/>
          <w:szCs w:val="24"/>
        </w:rPr>
      </w:pPr>
      <w:r>
        <w:rPr>
          <w:color w:val="000000" w:themeColor="text1"/>
          <w:sz w:val="24"/>
          <w:szCs w:val="24"/>
        </w:rPr>
        <w:t xml:space="preserve">- </w:t>
      </w:r>
      <w:r w:rsidR="00585767" w:rsidRPr="0014159B">
        <w:rPr>
          <w:color w:val="000000" w:themeColor="text1"/>
          <w:sz w:val="24"/>
          <w:szCs w:val="24"/>
        </w:rPr>
        <w:t xml:space="preserve">предусмотреть систему оборотного </w:t>
      </w:r>
      <w:r w:rsidR="00166873">
        <w:rPr>
          <w:color w:val="000000" w:themeColor="text1"/>
          <w:sz w:val="24"/>
          <w:szCs w:val="24"/>
        </w:rPr>
        <w:t>водоснабжения</w:t>
      </w:r>
      <w:r w:rsidR="00585767" w:rsidRPr="0014159B">
        <w:rPr>
          <w:color w:val="000000" w:themeColor="text1"/>
          <w:sz w:val="24"/>
          <w:szCs w:val="24"/>
        </w:rPr>
        <w:t>;</w:t>
      </w:r>
    </w:p>
    <w:p w14:paraId="7F71DD2C" w14:textId="77777777" w:rsidR="00585767" w:rsidRPr="0014159B" w:rsidRDefault="00903C41" w:rsidP="00B34FB3">
      <w:pPr>
        <w:tabs>
          <w:tab w:val="left" w:pos="1276"/>
        </w:tabs>
        <w:ind w:left="1134"/>
        <w:jc w:val="both"/>
        <w:outlineLvl w:val="0"/>
        <w:rPr>
          <w:color w:val="000000" w:themeColor="text1"/>
          <w:sz w:val="24"/>
          <w:szCs w:val="24"/>
        </w:rPr>
      </w:pPr>
      <w:r>
        <w:rPr>
          <w:color w:val="000000" w:themeColor="text1"/>
          <w:sz w:val="24"/>
          <w:szCs w:val="24"/>
        </w:rPr>
        <w:t>- к</w:t>
      </w:r>
      <w:r w:rsidR="00585767" w:rsidRPr="0014159B">
        <w:rPr>
          <w:color w:val="000000" w:themeColor="text1"/>
          <w:sz w:val="24"/>
          <w:szCs w:val="24"/>
        </w:rPr>
        <w:t>оличество моек определить по количеству моечных постов;</w:t>
      </w:r>
    </w:p>
    <w:p w14:paraId="4E3EDE7D" w14:textId="77777777" w:rsidR="00585767" w:rsidRPr="0014159B" w:rsidRDefault="00903C41" w:rsidP="00B34FB3">
      <w:pPr>
        <w:tabs>
          <w:tab w:val="left" w:pos="1276"/>
        </w:tabs>
        <w:ind w:left="1134"/>
        <w:jc w:val="both"/>
        <w:outlineLvl w:val="0"/>
        <w:rPr>
          <w:color w:val="000000" w:themeColor="text1"/>
          <w:sz w:val="24"/>
          <w:szCs w:val="24"/>
        </w:rPr>
      </w:pPr>
      <w:r>
        <w:rPr>
          <w:color w:val="000000" w:themeColor="text1"/>
          <w:sz w:val="24"/>
          <w:szCs w:val="24"/>
        </w:rPr>
        <w:t>- п</w:t>
      </w:r>
      <w:r w:rsidR="00585767" w:rsidRPr="0014159B">
        <w:rPr>
          <w:color w:val="000000" w:themeColor="text1"/>
          <w:sz w:val="24"/>
          <w:szCs w:val="24"/>
        </w:rPr>
        <w:t>ринять разм</w:t>
      </w:r>
      <w:r>
        <w:rPr>
          <w:color w:val="000000" w:themeColor="text1"/>
          <w:sz w:val="24"/>
          <w:szCs w:val="24"/>
        </w:rPr>
        <w:t>ер 1</w:t>
      </w:r>
      <w:r w:rsidR="00166873">
        <w:rPr>
          <w:color w:val="000000" w:themeColor="text1"/>
          <w:sz w:val="24"/>
          <w:szCs w:val="24"/>
        </w:rPr>
        <w:t>-го</w:t>
      </w:r>
      <w:r>
        <w:rPr>
          <w:color w:val="000000" w:themeColor="text1"/>
          <w:sz w:val="24"/>
          <w:szCs w:val="24"/>
        </w:rPr>
        <w:t xml:space="preserve"> моечного поста</w:t>
      </w:r>
      <w:r w:rsidR="00166873">
        <w:rPr>
          <w:color w:val="000000" w:themeColor="text1"/>
          <w:sz w:val="24"/>
          <w:szCs w:val="24"/>
        </w:rPr>
        <w:t xml:space="preserve"> –</w:t>
      </w:r>
      <w:r>
        <w:rPr>
          <w:color w:val="000000" w:themeColor="text1"/>
          <w:sz w:val="24"/>
          <w:szCs w:val="24"/>
        </w:rPr>
        <w:t xml:space="preserve"> 8,0 </w:t>
      </w:r>
      <w:r w:rsidR="00166873">
        <w:rPr>
          <w:color w:val="000000" w:themeColor="text1"/>
          <w:sz w:val="24"/>
          <w:szCs w:val="24"/>
        </w:rPr>
        <w:t>х</w:t>
      </w:r>
      <w:r>
        <w:rPr>
          <w:color w:val="000000" w:themeColor="text1"/>
          <w:sz w:val="24"/>
          <w:szCs w:val="24"/>
        </w:rPr>
        <w:t xml:space="preserve"> 5,0 м;</w:t>
      </w:r>
    </w:p>
    <w:p w14:paraId="5CEA44D7" w14:textId="77777777" w:rsidR="00585767" w:rsidRPr="0014159B" w:rsidRDefault="00903C41" w:rsidP="00B34FB3">
      <w:pPr>
        <w:tabs>
          <w:tab w:val="left" w:pos="1276"/>
        </w:tabs>
        <w:ind w:left="1134"/>
        <w:jc w:val="both"/>
        <w:outlineLvl w:val="0"/>
        <w:rPr>
          <w:color w:val="000000" w:themeColor="text1"/>
          <w:sz w:val="24"/>
          <w:szCs w:val="24"/>
        </w:rPr>
      </w:pPr>
      <w:r>
        <w:rPr>
          <w:color w:val="000000" w:themeColor="text1"/>
          <w:sz w:val="24"/>
          <w:szCs w:val="24"/>
        </w:rPr>
        <w:t>- р</w:t>
      </w:r>
      <w:r w:rsidR="00585767" w:rsidRPr="0014159B">
        <w:rPr>
          <w:color w:val="000000" w:themeColor="text1"/>
          <w:sz w:val="24"/>
          <w:szCs w:val="24"/>
        </w:rPr>
        <w:t xml:space="preserve">азмер технологического помещения должен быть </w:t>
      </w:r>
      <w:r>
        <w:rPr>
          <w:color w:val="000000" w:themeColor="text1"/>
          <w:sz w:val="24"/>
          <w:szCs w:val="24"/>
        </w:rPr>
        <w:t xml:space="preserve">не менее 5,0 </w:t>
      </w:r>
      <w:r w:rsidR="00166873">
        <w:rPr>
          <w:color w:val="000000" w:themeColor="text1"/>
          <w:sz w:val="24"/>
          <w:szCs w:val="24"/>
        </w:rPr>
        <w:t>х</w:t>
      </w:r>
      <w:r>
        <w:rPr>
          <w:color w:val="000000" w:themeColor="text1"/>
          <w:sz w:val="24"/>
          <w:szCs w:val="24"/>
        </w:rPr>
        <w:t xml:space="preserve"> 2,5 м;</w:t>
      </w:r>
    </w:p>
    <w:p w14:paraId="225FC75F" w14:textId="3D4A7B31" w:rsidR="00585767" w:rsidRPr="0014159B" w:rsidRDefault="00903C41" w:rsidP="00B34FB3">
      <w:pPr>
        <w:tabs>
          <w:tab w:val="left" w:pos="567"/>
          <w:tab w:val="left" w:pos="1276"/>
        </w:tabs>
        <w:ind w:left="1134"/>
        <w:jc w:val="both"/>
        <w:outlineLvl w:val="0"/>
        <w:rPr>
          <w:color w:val="000000" w:themeColor="text1"/>
          <w:sz w:val="24"/>
          <w:szCs w:val="24"/>
        </w:rPr>
      </w:pPr>
      <w:r>
        <w:rPr>
          <w:color w:val="000000" w:themeColor="text1"/>
          <w:sz w:val="24"/>
          <w:szCs w:val="24"/>
        </w:rPr>
        <w:t>- д</w:t>
      </w:r>
      <w:r w:rsidR="00585767" w:rsidRPr="0014159B">
        <w:rPr>
          <w:color w:val="000000" w:themeColor="text1"/>
          <w:sz w:val="24"/>
          <w:szCs w:val="24"/>
        </w:rPr>
        <w:t>ля приема сточных вод предусмотреть лоток размерами 2000</w:t>
      </w:r>
      <w:r w:rsidR="00166873">
        <w:rPr>
          <w:color w:val="000000" w:themeColor="text1"/>
          <w:sz w:val="24"/>
          <w:szCs w:val="24"/>
        </w:rPr>
        <w:t>х</w:t>
      </w:r>
      <w:r w:rsidR="00585767" w:rsidRPr="0014159B">
        <w:rPr>
          <w:color w:val="000000" w:themeColor="text1"/>
          <w:sz w:val="24"/>
          <w:szCs w:val="24"/>
        </w:rPr>
        <w:t>200</w:t>
      </w:r>
      <w:r w:rsidR="00166873">
        <w:rPr>
          <w:color w:val="000000" w:themeColor="text1"/>
          <w:sz w:val="24"/>
          <w:szCs w:val="24"/>
        </w:rPr>
        <w:t>х</w:t>
      </w:r>
      <w:r w:rsidR="00585767" w:rsidRPr="0014159B">
        <w:rPr>
          <w:color w:val="000000" w:themeColor="text1"/>
          <w:sz w:val="24"/>
          <w:szCs w:val="24"/>
        </w:rPr>
        <w:t>400 мм, перекрытый решетко</w:t>
      </w:r>
      <w:r>
        <w:rPr>
          <w:color w:val="000000" w:themeColor="text1"/>
          <w:sz w:val="24"/>
          <w:szCs w:val="24"/>
        </w:rPr>
        <w:t xml:space="preserve">й с допустимой нагрузкой </w:t>
      </w:r>
      <w:r w:rsidR="00DC5CCB">
        <w:rPr>
          <w:color w:val="000000" w:themeColor="text1"/>
          <w:sz w:val="24"/>
          <w:szCs w:val="24"/>
        </w:rPr>
        <w:t>2,5</w:t>
      </w:r>
      <w:r>
        <w:rPr>
          <w:color w:val="000000" w:themeColor="text1"/>
          <w:sz w:val="24"/>
          <w:szCs w:val="24"/>
        </w:rPr>
        <w:t xml:space="preserve"> т;</w:t>
      </w:r>
    </w:p>
    <w:p w14:paraId="4F704421" w14:textId="77777777" w:rsidR="00B65D93" w:rsidRDefault="00903C41" w:rsidP="00B34FB3">
      <w:pPr>
        <w:tabs>
          <w:tab w:val="left" w:pos="567"/>
          <w:tab w:val="left" w:pos="1276"/>
        </w:tabs>
        <w:ind w:left="1134"/>
        <w:jc w:val="both"/>
        <w:outlineLvl w:val="0"/>
        <w:rPr>
          <w:color w:val="000000" w:themeColor="text1"/>
          <w:sz w:val="24"/>
          <w:szCs w:val="24"/>
        </w:rPr>
      </w:pPr>
      <w:r>
        <w:rPr>
          <w:color w:val="000000" w:themeColor="text1"/>
          <w:sz w:val="24"/>
          <w:szCs w:val="24"/>
        </w:rPr>
        <w:t>- д</w:t>
      </w:r>
      <w:r w:rsidR="00585767" w:rsidRPr="0014159B">
        <w:rPr>
          <w:color w:val="000000" w:themeColor="text1"/>
          <w:sz w:val="24"/>
          <w:szCs w:val="24"/>
        </w:rPr>
        <w:t>ля стока воды пол мойки необходимо выполнить с уклоном 2% в сторону лотка.</w:t>
      </w:r>
    </w:p>
    <w:p w14:paraId="20F27DCE" w14:textId="77777777" w:rsidR="00585767" w:rsidRDefault="00B65D93" w:rsidP="00B34FB3">
      <w:pPr>
        <w:tabs>
          <w:tab w:val="left" w:pos="567"/>
          <w:tab w:val="left" w:pos="1276"/>
        </w:tabs>
        <w:ind w:left="1134"/>
        <w:jc w:val="both"/>
        <w:outlineLvl w:val="0"/>
        <w:rPr>
          <w:color w:val="000000" w:themeColor="text1"/>
          <w:sz w:val="24"/>
          <w:szCs w:val="24"/>
        </w:rPr>
      </w:pPr>
      <w:r>
        <w:rPr>
          <w:color w:val="000000" w:themeColor="text1"/>
          <w:sz w:val="24"/>
          <w:szCs w:val="24"/>
        </w:rPr>
        <w:t>- п</w:t>
      </w:r>
      <w:r w:rsidR="00585767" w:rsidRPr="0014159B">
        <w:rPr>
          <w:color w:val="000000" w:themeColor="text1"/>
          <w:sz w:val="24"/>
          <w:szCs w:val="24"/>
        </w:rPr>
        <w:t>редусмотреть гидроизоляцию пола. При выборе облицовки пола необходимо пред</w:t>
      </w:r>
      <w:r w:rsidR="00585767" w:rsidRPr="0014159B">
        <w:rPr>
          <w:color w:val="000000" w:themeColor="text1"/>
          <w:sz w:val="24"/>
          <w:szCs w:val="24"/>
        </w:rPr>
        <w:t>у</w:t>
      </w:r>
      <w:r w:rsidR="00585767" w:rsidRPr="0014159B">
        <w:rPr>
          <w:color w:val="000000" w:themeColor="text1"/>
          <w:sz w:val="24"/>
          <w:szCs w:val="24"/>
        </w:rPr>
        <w:t xml:space="preserve">смотреть не скользкий </w:t>
      </w:r>
      <w:r w:rsidR="00166873">
        <w:rPr>
          <w:color w:val="000000" w:themeColor="text1"/>
          <w:sz w:val="24"/>
          <w:szCs w:val="24"/>
        </w:rPr>
        <w:t>пол (брекчия на растворе М-150);</w:t>
      </w:r>
    </w:p>
    <w:p w14:paraId="11D11D2F" w14:textId="07043140" w:rsidR="00166873" w:rsidRPr="0014159B" w:rsidRDefault="00166873" w:rsidP="00B34FB3">
      <w:pPr>
        <w:tabs>
          <w:tab w:val="left" w:pos="1276"/>
        </w:tabs>
        <w:ind w:left="1134"/>
        <w:jc w:val="both"/>
        <w:outlineLvl w:val="0"/>
        <w:rPr>
          <w:color w:val="000000" w:themeColor="text1"/>
          <w:sz w:val="24"/>
          <w:szCs w:val="24"/>
        </w:rPr>
      </w:pPr>
      <w:r>
        <w:rPr>
          <w:color w:val="000000" w:themeColor="text1"/>
          <w:sz w:val="24"/>
          <w:szCs w:val="24"/>
        </w:rPr>
        <w:t>- п</w:t>
      </w:r>
      <w:r w:rsidR="00585767" w:rsidRPr="0014159B">
        <w:rPr>
          <w:color w:val="000000" w:themeColor="text1"/>
          <w:sz w:val="24"/>
          <w:szCs w:val="24"/>
        </w:rPr>
        <w:t xml:space="preserve">редусмотреть подсобные помещения мойки: бытовое помещение, </w:t>
      </w:r>
      <w:proofErr w:type="spellStart"/>
      <w:r w:rsidR="00585767" w:rsidRPr="0014159B">
        <w:rPr>
          <w:color w:val="000000" w:themeColor="text1"/>
          <w:sz w:val="24"/>
          <w:szCs w:val="24"/>
        </w:rPr>
        <w:t>сан</w:t>
      </w:r>
      <w:proofErr w:type="gramStart"/>
      <w:r w:rsidR="00585767" w:rsidRPr="0014159B">
        <w:rPr>
          <w:color w:val="000000" w:themeColor="text1"/>
          <w:sz w:val="24"/>
          <w:szCs w:val="24"/>
        </w:rPr>
        <w:t>.у</w:t>
      </w:r>
      <w:proofErr w:type="gramEnd"/>
      <w:r w:rsidR="00585767" w:rsidRPr="0014159B">
        <w:rPr>
          <w:color w:val="000000" w:themeColor="text1"/>
          <w:sz w:val="24"/>
          <w:szCs w:val="24"/>
        </w:rPr>
        <w:t>зел</w:t>
      </w:r>
      <w:proofErr w:type="spellEnd"/>
      <w:r w:rsidR="00585767" w:rsidRPr="0014159B">
        <w:rPr>
          <w:color w:val="000000" w:themeColor="text1"/>
          <w:sz w:val="24"/>
          <w:szCs w:val="24"/>
        </w:rPr>
        <w:t>, душ, склад, комната ожидания для клиентов</w:t>
      </w:r>
      <w:r w:rsidR="00955D85">
        <w:rPr>
          <w:color w:val="000000" w:themeColor="text1"/>
          <w:sz w:val="24"/>
          <w:szCs w:val="24"/>
        </w:rPr>
        <w:t xml:space="preserve"> с отдельным санузлом</w:t>
      </w:r>
      <w:r w:rsidR="00585767" w:rsidRPr="0014159B">
        <w:rPr>
          <w:color w:val="000000" w:themeColor="text1"/>
          <w:sz w:val="24"/>
          <w:szCs w:val="24"/>
        </w:rPr>
        <w:t>. Общая площадь под</w:t>
      </w:r>
      <w:r>
        <w:rPr>
          <w:color w:val="000000" w:themeColor="text1"/>
          <w:sz w:val="24"/>
          <w:szCs w:val="24"/>
        </w:rPr>
        <w:t>собных п</w:t>
      </w:r>
      <w:r>
        <w:rPr>
          <w:color w:val="000000" w:themeColor="text1"/>
          <w:sz w:val="24"/>
          <w:szCs w:val="24"/>
        </w:rPr>
        <w:t>о</w:t>
      </w:r>
      <w:r>
        <w:rPr>
          <w:color w:val="000000" w:themeColor="text1"/>
          <w:sz w:val="24"/>
          <w:szCs w:val="24"/>
        </w:rPr>
        <w:t>меще</w:t>
      </w:r>
      <w:r>
        <w:rPr>
          <w:color w:val="000000" w:themeColor="text1"/>
          <w:sz w:val="24"/>
          <w:szCs w:val="24"/>
        </w:rPr>
        <w:softHyphen/>
        <w:t>ний не менее 45м2;</w:t>
      </w:r>
    </w:p>
    <w:p w14:paraId="1E594348" w14:textId="77777777" w:rsidR="00585767" w:rsidRPr="0014159B" w:rsidRDefault="00166873" w:rsidP="00B34FB3">
      <w:pPr>
        <w:tabs>
          <w:tab w:val="left" w:pos="1276"/>
        </w:tabs>
        <w:ind w:left="1134"/>
        <w:jc w:val="both"/>
        <w:outlineLvl w:val="0"/>
        <w:rPr>
          <w:color w:val="000000" w:themeColor="text1"/>
          <w:sz w:val="24"/>
          <w:szCs w:val="24"/>
        </w:rPr>
      </w:pPr>
      <w:r>
        <w:rPr>
          <w:color w:val="000000" w:themeColor="text1"/>
          <w:sz w:val="24"/>
          <w:szCs w:val="24"/>
        </w:rPr>
        <w:t>- в</w:t>
      </w:r>
      <w:r w:rsidR="00585767" w:rsidRPr="0014159B">
        <w:rPr>
          <w:color w:val="000000" w:themeColor="text1"/>
          <w:sz w:val="24"/>
          <w:szCs w:val="24"/>
        </w:rPr>
        <w:t xml:space="preserve"> моечном отделении высоту от чистого пола до коммуникаций предусмот</w:t>
      </w:r>
      <w:r w:rsidR="00585767" w:rsidRPr="0014159B">
        <w:rPr>
          <w:color w:val="000000" w:themeColor="text1"/>
          <w:sz w:val="24"/>
          <w:szCs w:val="24"/>
        </w:rPr>
        <w:softHyphen/>
        <w:t>реть не менее 2400мм.</w:t>
      </w:r>
    </w:p>
    <w:p w14:paraId="29463FD1" w14:textId="77777777" w:rsidR="0099586C" w:rsidRPr="00C242BC" w:rsidRDefault="0099586C" w:rsidP="00B34FB3">
      <w:pPr>
        <w:pStyle w:val="21"/>
        <w:spacing w:after="0" w:line="240" w:lineRule="auto"/>
        <w:ind w:left="567" w:right="704"/>
        <w:jc w:val="both"/>
        <w:rPr>
          <w:b/>
          <w:caps/>
          <w:sz w:val="24"/>
          <w:highlight w:val="cyan"/>
        </w:rPr>
      </w:pPr>
    </w:p>
    <w:p w14:paraId="070AEDCD" w14:textId="77777777" w:rsidR="007E075F" w:rsidRPr="003A552E" w:rsidRDefault="007E075F" w:rsidP="00C242BC">
      <w:pPr>
        <w:pStyle w:val="a6"/>
        <w:widowControl/>
        <w:numPr>
          <w:ilvl w:val="0"/>
          <w:numId w:val="11"/>
        </w:numPr>
        <w:tabs>
          <w:tab w:val="left" w:pos="567"/>
        </w:tabs>
        <w:autoSpaceDE/>
        <w:autoSpaceDN/>
        <w:adjustRightInd/>
        <w:ind w:right="704"/>
        <w:jc w:val="both"/>
        <w:rPr>
          <w:vanish/>
          <w:highlight w:val="cyan"/>
        </w:rPr>
      </w:pPr>
    </w:p>
    <w:p w14:paraId="49517FC7" w14:textId="77777777" w:rsidR="001F2939" w:rsidRPr="00C242BC" w:rsidRDefault="00375E73" w:rsidP="00B34FB3">
      <w:pPr>
        <w:pStyle w:val="21"/>
        <w:tabs>
          <w:tab w:val="left" w:pos="1134"/>
        </w:tabs>
        <w:spacing w:after="0" w:line="240" w:lineRule="auto"/>
        <w:ind w:left="567" w:right="704"/>
        <w:jc w:val="both"/>
        <w:rPr>
          <w:b/>
          <w:bCs/>
          <w:caps/>
          <w:sz w:val="24"/>
          <w:szCs w:val="24"/>
        </w:rPr>
      </w:pPr>
      <w:r w:rsidRPr="00C242BC">
        <w:rPr>
          <w:b/>
          <w:bCs/>
          <w:caps/>
          <w:sz w:val="24"/>
          <w:szCs w:val="24"/>
        </w:rPr>
        <w:t>11</w:t>
      </w:r>
      <w:r w:rsidR="00A74596" w:rsidRPr="00C242BC">
        <w:rPr>
          <w:b/>
          <w:bCs/>
          <w:caps/>
          <w:sz w:val="24"/>
          <w:szCs w:val="24"/>
        </w:rPr>
        <w:t xml:space="preserve">. </w:t>
      </w:r>
      <w:r w:rsidR="00B65D93" w:rsidRPr="00C242BC">
        <w:rPr>
          <w:b/>
          <w:bCs/>
          <w:caps/>
          <w:sz w:val="24"/>
          <w:szCs w:val="24"/>
        </w:rPr>
        <w:t xml:space="preserve"> </w:t>
      </w:r>
      <w:r w:rsidR="00A74596" w:rsidRPr="00C242BC">
        <w:rPr>
          <w:b/>
          <w:bCs/>
          <w:sz w:val="24"/>
          <w:szCs w:val="24"/>
        </w:rPr>
        <w:t>Лифтовое оборудование</w:t>
      </w:r>
      <w:r w:rsidR="005F01FB" w:rsidRPr="00C242BC">
        <w:rPr>
          <w:b/>
          <w:bCs/>
          <w:caps/>
          <w:sz w:val="24"/>
          <w:szCs w:val="24"/>
        </w:rPr>
        <w:t>.</w:t>
      </w:r>
    </w:p>
    <w:p w14:paraId="569FD8DF" w14:textId="77777777" w:rsidR="00B65D93" w:rsidRPr="00971865" w:rsidRDefault="00A4531E" w:rsidP="00B34FB3">
      <w:pPr>
        <w:widowControl/>
        <w:tabs>
          <w:tab w:val="left" w:pos="826"/>
        </w:tabs>
        <w:kinsoku w:val="0"/>
        <w:overflowPunct w:val="0"/>
        <w:ind w:firstLine="567"/>
        <w:jc w:val="both"/>
        <w:rPr>
          <w:rFonts w:eastAsia="Calibri"/>
          <w:sz w:val="24"/>
          <w:szCs w:val="24"/>
          <w:lang w:eastAsia="en-US"/>
        </w:rPr>
      </w:pPr>
      <w:r w:rsidRPr="00971865">
        <w:rPr>
          <w:rFonts w:eastAsia="Calibri"/>
          <w:bCs/>
          <w:sz w:val="24"/>
          <w:szCs w:val="24"/>
          <w:lang w:eastAsia="en-US"/>
        </w:rPr>
        <w:t>1</w:t>
      </w:r>
      <w:r w:rsidR="00B65D93" w:rsidRPr="00971865">
        <w:rPr>
          <w:rFonts w:eastAsia="Calibri"/>
          <w:bCs/>
          <w:sz w:val="24"/>
          <w:szCs w:val="24"/>
          <w:lang w:eastAsia="en-US"/>
        </w:rPr>
        <w:t>1.1. Общая информация.</w:t>
      </w:r>
    </w:p>
    <w:p w14:paraId="095A0E5C" w14:textId="41CAE0BF" w:rsidR="000D7AEB" w:rsidRPr="00971865" w:rsidRDefault="00A4531E" w:rsidP="00B34FB3">
      <w:pPr>
        <w:ind w:firstLine="567"/>
        <w:jc w:val="both"/>
        <w:rPr>
          <w:sz w:val="24"/>
          <w:szCs w:val="24"/>
        </w:rPr>
      </w:pPr>
      <w:r w:rsidRPr="00971865">
        <w:rPr>
          <w:rFonts w:eastAsia="Calibri"/>
          <w:bCs/>
          <w:sz w:val="24"/>
          <w:szCs w:val="24"/>
          <w:lang w:eastAsia="en-US"/>
        </w:rPr>
        <w:t>1</w:t>
      </w:r>
      <w:r w:rsidR="00B65D93" w:rsidRPr="00971865">
        <w:rPr>
          <w:rFonts w:eastAsia="Calibri"/>
          <w:bCs/>
          <w:sz w:val="24"/>
          <w:szCs w:val="24"/>
          <w:lang w:eastAsia="en-US"/>
        </w:rPr>
        <w:t>1.1</w:t>
      </w:r>
      <w:r w:rsidRPr="00971865">
        <w:rPr>
          <w:rFonts w:eastAsia="Calibri"/>
          <w:bCs/>
          <w:sz w:val="24"/>
          <w:szCs w:val="24"/>
          <w:lang w:eastAsia="en-US"/>
        </w:rPr>
        <w:t>.1</w:t>
      </w:r>
      <w:r w:rsidR="00B65D93" w:rsidRPr="00971865">
        <w:rPr>
          <w:rFonts w:eastAsia="Calibri"/>
          <w:bCs/>
          <w:sz w:val="24"/>
          <w:szCs w:val="24"/>
          <w:lang w:eastAsia="en-US"/>
        </w:rPr>
        <w:t xml:space="preserve">. </w:t>
      </w:r>
      <w:r w:rsidR="00B65D93" w:rsidRPr="00971865">
        <w:rPr>
          <w:sz w:val="24"/>
          <w:szCs w:val="24"/>
        </w:rPr>
        <w:t xml:space="preserve">Предусмотреть в качестве </w:t>
      </w:r>
      <w:proofErr w:type="gramStart"/>
      <w:r w:rsidR="00B65D93" w:rsidRPr="00971865">
        <w:rPr>
          <w:sz w:val="24"/>
          <w:szCs w:val="24"/>
        </w:rPr>
        <w:t>пассажирских</w:t>
      </w:r>
      <w:proofErr w:type="gramEnd"/>
      <w:r w:rsidR="00B65D93" w:rsidRPr="00971865">
        <w:rPr>
          <w:sz w:val="24"/>
          <w:szCs w:val="24"/>
        </w:rPr>
        <w:t xml:space="preserve"> лифты уровня OTIS, </w:t>
      </w:r>
      <w:proofErr w:type="spellStart"/>
      <w:r w:rsidR="00B65D93" w:rsidRPr="00971865">
        <w:rPr>
          <w:sz w:val="24"/>
          <w:szCs w:val="24"/>
        </w:rPr>
        <w:t>Schindler</w:t>
      </w:r>
      <w:proofErr w:type="spellEnd"/>
      <w:r w:rsidR="00B65D93" w:rsidRPr="00971865">
        <w:rPr>
          <w:sz w:val="24"/>
          <w:szCs w:val="24"/>
        </w:rPr>
        <w:t xml:space="preserve">, </w:t>
      </w:r>
      <w:proofErr w:type="spellStart"/>
      <w:r w:rsidR="00B65D93" w:rsidRPr="00971865">
        <w:rPr>
          <w:sz w:val="24"/>
          <w:szCs w:val="24"/>
        </w:rPr>
        <w:t>Thyssen</w:t>
      </w:r>
      <w:proofErr w:type="spellEnd"/>
      <w:r w:rsidR="00B65D93" w:rsidRPr="00971865">
        <w:rPr>
          <w:sz w:val="24"/>
          <w:szCs w:val="24"/>
        </w:rPr>
        <w:t xml:space="preserve">, </w:t>
      </w:r>
      <w:proofErr w:type="spellStart"/>
      <w:r w:rsidR="00B65D93" w:rsidRPr="00971865">
        <w:rPr>
          <w:sz w:val="24"/>
          <w:szCs w:val="24"/>
        </w:rPr>
        <w:t>Hundai</w:t>
      </w:r>
      <w:proofErr w:type="spellEnd"/>
      <w:r w:rsidR="00560F9A" w:rsidRPr="00971865">
        <w:rPr>
          <w:sz w:val="24"/>
          <w:szCs w:val="24"/>
        </w:rPr>
        <w:t xml:space="preserve"> или аналог</w:t>
      </w:r>
      <w:r w:rsidR="00B65D93" w:rsidRPr="00971865">
        <w:rPr>
          <w:sz w:val="24"/>
          <w:szCs w:val="24"/>
        </w:rPr>
        <w:t>. Решения по проектированию вертикального транспорта принять в соответствии с мат</w:t>
      </w:r>
      <w:r w:rsidR="00B65D93" w:rsidRPr="00971865">
        <w:rPr>
          <w:sz w:val="24"/>
          <w:szCs w:val="24"/>
        </w:rPr>
        <w:t>е</w:t>
      </w:r>
      <w:r w:rsidR="00B65D93" w:rsidRPr="00971865">
        <w:rPr>
          <w:sz w:val="24"/>
          <w:szCs w:val="24"/>
        </w:rPr>
        <w:t>риалами проектной документации стадии П. Изготовителя лифтового оборудования согласовать с Застройщиком.</w:t>
      </w:r>
      <w:r w:rsidR="00F86D06" w:rsidRPr="00971865">
        <w:rPr>
          <w:sz w:val="24"/>
          <w:szCs w:val="24"/>
        </w:rPr>
        <w:t xml:space="preserve"> </w:t>
      </w:r>
      <w:r w:rsidR="00F86D06" w:rsidRPr="00971865">
        <w:rPr>
          <w:sz w:val="24"/>
        </w:rPr>
        <w:t>Дизайн кабин лифтов, дверей и обрамлений дверных проемов лифтовых шахт согл</w:t>
      </w:r>
      <w:r w:rsidR="00F86D06" w:rsidRPr="00971865">
        <w:rPr>
          <w:sz w:val="24"/>
        </w:rPr>
        <w:t>а</w:t>
      </w:r>
      <w:r w:rsidR="00F86D06" w:rsidRPr="00971865">
        <w:rPr>
          <w:sz w:val="24"/>
        </w:rPr>
        <w:t>совать с Застройщиком</w:t>
      </w:r>
      <w:r w:rsidR="008D5058" w:rsidRPr="00971865">
        <w:rPr>
          <w:sz w:val="24"/>
          <w:szCs w:val="24"/>
        </w:rPr>
        <w:t xml:space="preserve"> и увязать с дизайн проектом мест общего пользования</w:t>
      </w:r>
      <w:r w:rsidR="00F86D06" w:rsidRPr="00971865">
        <w:rPr>
          <w:sz w:val="24"/>
        </w:rPr>
        <w:t>.</w:t>
      </w:r>
    </w:p>
    <w:p w14:paraId="5EE5919F" w14:textId="523DBAEF" w:rsidR="000D7AEB" w:rsidRPr="00971865" w:rsidRDefault="000D7AEB" w:rsidP="00B34FB3">
      <w:pPr>
        <w:ind w:firstLine="567"/>
        <w:jc w:val="both"/>
        <w:rPr>
          <w:sz w:val="24"/>
          <w:szCs w:val="24"/>
        </w:rPr>
      </w:pPr>
      <w:r w:rsidRPr="00971865">
        <w:rPr>
          <w:sz w:val="24"/>
          <w:szCs w:val="24"/>
        </w:rPr>
        <w:t xml:space="preserve">Решения </w:t>
      </w:r>
      <w:r w:rsidR="00A977C3" w:rsidRPr="00971865">
        <w:rPr>
          <w:sz w:val="24"/>
          <w:szCs w:val="24"/>
        </w:rPr>
        <w:t xml:space="preserve">по проектированию </w:t>
      </w:r>
      <w:r w:rsidRPr="00971865">
        <w:rPr>
          <w:sz w:val="24"/>
          <w:szCs w:val="24"/>
        </w:rPr>
        <w:t>лифтов принять в соответствии с материалами проектной док</w:t>
      </w:r>
      <w:r w:rsidRPr="00971865">
        <w:rPr>
          <w:sz w:val="24"/>
          <w:szCs w:val="24"/>
        </w:rPr>
        <w:t>у</w:t>
      </w:r>
      <w:r w:rsidRPr="00971865">
        <w:rPr>
          <w:sz w:val="24"/>
          <w:szCs w:val="24"/>
        </w:rPr>
        <w:t xml:space="preserve">ментации стадии П.  </w:t>
      </w:r>
    </w:p>
    <w:p w14:paraId="2810756D" w14:textId="756A9A04" w:rsidR="000D7AEB" w:rsidRPr="00971865" w:rsidRDefault="000D7AEB" w:rsidP="00B34FB3">
      <w:pPr>
        <w:ind w:firstLine="567"/>
        <w:jc w:val="both"/>
        <w:rPr>
          <w:sz w:val="24"/>
          <w:szCs w:val="24"/>
        </w:rPr>
      </w:pPr>
      <w:r w:rsidRPr="00971865">
        <w:rPr>
          <w:sz w:val="24"/>
          <w:szCs w:val="24"/>
        </w:rPr>
        <w:t>Отделка па</w:t>
      </w:r>
      <w:r w:rsidR="00A977C3" w:rsidRPr="00971865">
        <w:rPr>
          <w:sz w:val="24"/>
          <w:szCs w:val="24"/>
        </w:rPr>
        <w:t xml:space="preserve">ссажирских лифтов </w:t>
      </w:r>
      <w:r w:rsidRPr="00971865">
        <w:rPr>
          <w:sz w:val="24"/>
          <w:szCs w:val="24"/>
        </w:rPr>
        <w:t xml:space="preserve">согласовывается с </w:t>
      </w:r>
      <w:r w:rsidR="00F76070" w:rsidRPr="00971865">
        <w:rPr>
          <w:sz w:val="24"/>
          <w:szCs w:val="24"/>
        </w:rPr>
        <w:t>Застройщиком</w:t>
      </w:r>
      <w:r w:rsidRPr="00971865">
        <w:rPr>
          <w:sz w:val="24"/>
          <w:szCs w:val="24"/>
        </w:rPr>
        <w:t xml:space="preserve"> на стадии проведения тендера на выбор поставщика лифтового оборудования.</w:t>
      </w:r>
    </w:p>
    <w:p w14:paraId="68A1E703" w14:textId="77777777" w:rsidR="00A977C3" w:rsidRPr="00971865" w:rsidRDefault="00A977C3" w:rsidP="00B34FB3">
      <w:pPr>
        <w:jc w:val="both"/>
        <w:rPr>
          <w:sz w:val="24"/>
          <w:szCs w:val="24"/>
        </w:rPr>
      </w:pPr>
    </w:p>
    <w:p w14:paraId="60F8CDB3" w14:textId="77777777" w:rsidR="00A977C3" w:rsidRPr="00ED39C5" w:rsidRDefault="00A977C3" w:rsidP="00B34FB3">
      <w:pPr>
        <w:ind w:firstLine="567"/>
        <w:jc w:val="both"/>
        <w:rPr>
          <w:rFonts w:ascii="Times New Roman CYR" w:hAnsi="Times New Roman CYR" w:cs="Arial"/>
          <w:sz w:val="24"/>
          <w:szCs w:val="24"/>
        </w:rPr>
      </w:pPr>
      <w:r w:rsidRPr="00ED39C5">
        <w:rPr>
          <w:rFonts w:ascii="Times New Roman CYR" w:hAnsi="Times New Roman CYR" w:cs="Arial"/>
          <w:sz w:val="24"/>
          <w:szCs w:val="24"/>
        </w:rPr>
        <w:t>2-я очередь жилого комплекса состоит из двух корпусов – ЖД</w:t>
      </w:r>
      <w:proofErr w:type="gramStart"/>
      <w:r w:rsidRPr="00ED39C5">
        <w:rPr>
          <w:rFonts w:ascii="Times New Roman CYR" w:hAnsi="Times New Roman CYR" w:cs="Arial"/>
          <w:sz w:val="24"/>
          <w:szCs w:val="24"/>
        </w:rPr>
        <w:t>4</w:t>
      </w:r>
      <w:proofErr w:type="gramEnd"/>
      <w:r w:rsidRPr="00ED39C5">
        <w:rPr>
          <w:rFonts w:ascii="Times New Roman CYR" w:hAnsi="Times New Roman CYR" w:cs="Arial"/>
          <w:sz w:val="24"/>
          <w:szCs w:val="24"/>
        </w:rPr>
        <w:t xml:space="preserve"> и АП1. Корпус ЖД</w:t>
      </w:r>
      <w:proofErr w:type="gramStart"/>
      <w:r w:rsidRPr="00ED39C5">
        <w:rPr>
          <w:rFonts w:ascii="Times New Roman CYR" w:hAnsi="Times New Roman CYR" w:cs="Arial"/>
          <w:sz w:val="24"/>
          <w:szCs w:val="24"/>
        </w:rPr>
        <w:t>4</w:t>
      </w:r>
      <w:proofErr w:type="gramEnd"/>
      <w:r w:rsidRPr="00ED39C5">
        <w:rPr>
          <w:rFonts w:ascii="Times New Roman CYR" w:hAnsi="Times New Roman CYR" w:cs="Arial"/>
          <w:sz w:val="24"/>
          <w:szCs w:val="24"/>
        </w:rPr>
        <w:t xml:space="preserve"> высотой 19 этажей состоит из четырех секций, корпус АП1 высотой 37 этажей – из одной секции. В каждой секции предусмотрено отдельная лифтовая группа. Квартиры располагаются со 1-го по 37-й этаж, входная группа расположена на 1-м этаже (</w:t>
      </w:r>
      <w:proofErr w:type="spellStart"/>
      <w:r w:rsidRPr="00ED39C5">
        <w:rPr>
          <w:rFonts w:ascii="Times New Roman CYR" w:hAnsi="Times New Roman CYR" w:cs="Arial"/>
          <w:sz w:val="24"/>
          <w:szCs w:val="24"/>
        </w:rPr>
        <w:t>отм</w:t>
      </w:r>
      <w:proofErr w:type="spellEnd"/>
      <w:r w:rsidRPr="00ED39C5">
        <w:rPr>
          <w:rFonts w:ascii="Times New Roman CYR" w:hAnsi="Times New Roman CYR" w:cs="Arial"/>
          <w:sz w:val="24"/>
          <w:szCs w:val="24"/>
        </w:rPr>
        <w:t>. 0.000). В подземной части расположена 4-уровневая автостоянка.</w:t>
      </w:r>
    </w:p>
    <w:p w14:paraId="26285CF2" w14:textId="77777777" w:rsidR="00A977C3" w:rsidRPr="00ED39C5" w:rsidRDefault="00A977C3" w:rsidP="00B34FB3">
      <w:pPr>
        <w:ind w:firstLine="567"/>
        <w:jc w:val="both"/>
        <w:rPr>
          <w:rFonts w:ascii="Times New Roman CYR" w:hAnsi="Times New Roman CYR" w:cs="Arial"/>
          <w:i/>
          <w:sz w:val="24"/>
          <w:szCs w:val="24"/>
        </w:rPr>
      </w:pPr>
    </w:p>
    <w:p w14:paraId="43F83095" w14:textId="7E3402A6" w:rsidR="00A977C3" w:rsidRPr="00ED39C5" w:rsidRDefault="00A977C3" w:rsidP="00B34FB3">
      <w:pPr>
        <w:ind w:firstLine="708"/>
        <w:jc w:val="both"/>
        <w:rPr>
          <w:rFonts w:ascii="Times New Roman CYR" w:hAnsi="Times New Roman CYR" w:cs="Arial"/>
          <w:i/>
          <w:sz w:val="24"/>
          <w:szCs w:val="24"/>
        </w:rPr>
      </w:pPr>
      <w:r w:rsidRPr="00ED39C5">
        <w:rPr>
          <w:rFonts w:ascii="Times New Roman CYR" w:hAnsi="Times New Roman CYR" w:cs="Arial"/>
          <w:sz w:val="24"/>
          <w:szCs w:val="24"/>
        </w:rPr>
        <w:t xml:space="preserve">По результатам расчета пассажиропотока принята следующая лифтовая схема: </w:t>
      </w:r>
    </w:p>
    <w:p w14:paraId="236C94D4" w14:textId="77777777" w:rsidR="00A977C3" w:rsidRPr="00ED39C5" w:rsidRDefault="00A977C3" w:rsidP="00C242BC">
      <w:pPr>
        <w:pStyle w:val="a6"/>
        <w:widowControl/>
        <w:numPr>
          <w:ilvl w:val="0"/>
          <w:numId w:val="23"/>
        </w:numPr>
        <w:autoSpaceDE/>
        <w:autoSpaceDN/>
        <w:adjustRightInd/>
        <w:spacing w:after="200" w:line="276" w:lineRule="auto"/>
        <w:contextualSpacing/>
        <w:jc w:val="both"/>
        <w:rPr>
          <w:rFonts w:ascii="Times New Roman CYR" w:hAnsi="Times New Roman CYR" w:cs="Arial"/>
        </w:rPr>
      </w:pPr>
      <w:r w:rsidRPr="00ED39C5">
        <w:rPr>
          <w:rFonts w:ascii="Times New Roman CYR" w:hAnsi="Times New Roman CYR" w:cs="Arial"/>
        </w:rPr>
        <w:t>ЖД</w:t>
      </w:r>
      <w:proofErr w:type="gramStart"/>
      <w:r w:rsidRPr="00ED39C5">
        <w:rPr>
          <w:rFonts w:ascii="Times New Roman CYR" w:hAnsi="Times New Roman CYR" w:cs="Arial"/>
        </w:rPr>
        <w:t>4</w:t>
      </w:r>
      <w:proofErr w:type="gramEnd"/>
      <w:r w:rsidRPr="00ED39C5">
        <w:rPr>
          <w:rFonts w:ascii="Times New Roman CYR" w:hAnsi="Times New Roman CYR" w:cs="Arial"/>
        </w:rPr>
        <w:t xml:space="preserve"> – 4 группы по 2 лифта: 1000 кг + 1600 кг, скоростью 1,6 м/с</w:t>
      </w:r>
      <w:r w:rsidRPr="00ED39C5">
        <w:rPr>
          <w:rFonts w:ascii="Times New Roman CYR" w:hAnsi="Times New Roman CYR" w:cs="Arial"/>
          <w:lang w:val="en-US"/>
        </w:rPr>
        <w:t>;</w:t>
      </w:r>
      <w:r w:rsidRPr="00ED39C5">
        <w:rPr>
          <w:rFonts w:ascii="Times New Roman CYR" w:hAnsi="Times New Roman CYR" w:cs="Arial"/>
        </w:rPr>
        <w:t xml:space="preserve"> </w:t>
      </w:r>
    </w:p>
    <w:p w14:paraId="1796548C" w14:textId="77777777" w:rsidR="00A977C3" w:rsidRPr="00ED39C5" w:rsidRDefault="00A977C3" w:rsidP="00C242BC">
      <w:pPr>
        <w:pStyle w:val="a6"/>
        <w:widowControl/>
        <w:numPr>
          <w:ilvl w:val="0"/>
          <w:numId w:val="23"/>
        </w:numPr>
        <w:autoSpaceDE/>
        <w:autoSpaceDN/>
        <w:adjustRightInd/>
        <w:spacing w:after="200" w:line="276" w:lineRule="auto"/>
        <w:contextualSpacing/>
        <w:jc w:val="both"/>
        <w:rPr>
          <w:rFonts w:ascii="Times New Roman CYR" w:hAnsi="Times New Roman CYR" w:cs="Arial"/>
        </w:rPr>
      </w:pPr>
      <w:r w:rsidRPr="00ED39C5">
        <w:rPr>
          <w:rFonts w:ascii="Times New Roman CYR" w:hAnsi="Times New Roman CYR" w:cs="Arial"/>
        </w:rPr>
        <w:t>АП</w:t>
      </w:r>
      <w:proofErr w:type="gramStart"/>
      <w:r w:rsidRPr="00ED39C5">
        <w:rPr>
          <w:rFonts w:ascii="Times New Roman CYR" w:hAnsi="Times New Roman CYR" w:cs="Arial"/>
        </w:rPr>
        <w:t>1</w:t>
      </w:r>
      <w:proofErr w:type="gramEnd"/>
      <w:r w:rsidRPr="00ED39C5">
        <w:rPr>
          <w:rFonts w:ascii="Times New Roman CYR" w:hAnsi="Times New Roman CYR" w:cs="Arial"/>
        </w:rPr>
        <w:t xml:space="preserve"> – 1 группа на 4 лифта: 3х1000 кг + 1600 кг, скоростью 2,5 м/с.</w:t>
      </w:r>
    </w:p>
    <w:p w14:paraId="7D3635EE" w14:textId="77777777" w:rsidR="00A977C3" w:rsidRPr="00ED39C5" w:rsidRDefault="00A977C3" w:rsidP="00B34FB3">
      <w:pPr>
        <w:ind w:firstLine="709"/>
        <w:jc w:val="both"/>
        <w:rPr>
          <w:rFonts w:ascii="Times New Roman CYR" w:hAnsi="Times New Roman CYR" w:cs="Arial"/>
          <w:i/>
          <w:sz w:val="24"/>
          <w:szCs w:val="24"/>
        </w:rPr>
      </w:pPr>
      <w:r w:rsidRPr="00ED39C5">
        <w:rPr>
          <w:rFonts w:ascii="Times New Roman CYR" w:hAnsi="Times New Roman CYR" w:cs="Arial"/>
          <w:sz w:val="24"/>
          <w:szCs w:val="24"/>
        </w:rPr>
        <w:t>Лифты г/</w:t>
      </w:r>
      <w:proofErr w:type="gramStart"/>
      <w:r w:rsidRPr="00ED39C5">
        <w:rPr>
          <w:rFonts w:ascii="Times New Roman CYR" w:hAnsi="Times New Roman CYR" w:cs="Arial"/>
          <w:sz w:val="24"/>
          <w:szCs w:val="24"/>
        </w:rPr>
        <w:t>п</w:t>
      </w:r>
      <w:proofErr w:type="gramEnd"/>
      <w:r w:rsidRPr="00ED39C5">
        <w:rPr>
          <w:rFonts w:ascii="Times New Roman CYR" w:hAnsi="Times New Roman CYR" w:cs="Arial"/>
          <w:sz w:val="24"/>
          <w:szCs w:val="24"/>
        </w:rPr>
        <w:t xml:space="preserve"> 1600 кг обслуживают жилые этажи и один уровень автостоянки, лифты г/п 1000 кг обслуживают только жилые этажи.</w:t>
      </w:r>
    </w:p>
    <w:p w14:paraId="23BFD8B5" w14:textId="77777777" w:rsidR="00A977C3" w:rsidRPr="00971865" w:rsidRDefault="00A977C3" w:rsidP="00B34FB3">
      <w:pPr>
        <w:ind w:firstLine="708"/>
        <w:jc w:val="both"/>
        <w:rPr>
          <w:rFonts w:ascii="Times New Roman CYR" w:hAnsi="Times New Roman CYR" w:cs="Arial"/>
          <w:i/>
          <w:sz w:val="24"/>
          <w:szCs w:val="24"/>
        </w:rPr>
      </w:pPr>
      <w:r w:rsidRPr="00971865">
        <w:rPr>
          <w:rFonts w:ascii="Times New Roman CYR" w:hAnsi="Times New Roman CYR" w:cs="Arial"/>
          <w:sz w:val="24"/>
          <w:szCs w:val="24"/>
        </w:rPr>
        <w:t xml:space="preserve">Все лифты предназначены для транспортирования инвалидов и других маломобильных групп населения и отвечают требованиям СНиП 35-01-2001 и ГОСТ </w:t>
      </w:r>
      <w:proofErr w:type="gramStart"/>
      <w:r w:rsidRPr="00971865">
        <w:rPr>
          <w:rFonts w:ascii="Times New Roman CYR" w:hAnsi="Times New Roman CYR" w:cs="Arial"/>
          <w:sz w:val="24"/>
          <w:szCs w:val="24"/>
        </w:rPr>
        <w:t>Р</w:t>
      </w:r>
      <w:proofErr w:type="gramEnd"/>
      <w:r w:rsidRPr="00971865">
        <w:rPr>
          <w:rFonts w:ascii="Times New Roman CYR" w:hAnsi="Times New Roman CYR" w:cs="Arial"/>
          <w:sz w:val="24"/>
          <w:szCs w:val="24"/>
        </w:rPr>
        <w:t xml:space="preserve"> 51631-2008.</w:t>
      </w:r>
    </w:p>
    <w:p w14:paraId="11E96B4D" w14:textId="77777777" w:rsidR="00A977C3" w:rsidRPr="00971865" w:rsidRDefault="00A977C3" w:rsidP="00B34FB3">
      <w:pPr>
        <w:ind w:firstLine="708"/>
        <w:jc w:val="both"/>
        <w:rPr>
          <w:rFonts w:ascii="Times New Roman CYR" w:hAnsi="Times New Roman CYR" w:cs="Arial"/>
          <w:i/>
          <w:sz w:val="24"/>
          <w:szCs w:val="24"/>
        </w:rPr>
      </w:pPr>
      <w:r w:rsidRPr="00971865">
        <w:rPr>
          <w:rFonts w:ascii="Times New Roman CYR" w:hAnsi="Times New Roman CYR" w:cs="Arial"/>
          <w:sz w:val="24"/>
          <w:szCs w:val="24"/>
        </w:rPr>
        <w:t>Лифты г/</w:t>
      </w:r>
      <w:proofErr w:type="gramStart"/>
      <w:r w:rsidRPr="00971865">
        <w:rPr>
          <w:rFonts w:ascii="Times New Roman CYR" w:hAnsi="Times New Roman CYR" w:cs="Arial"/>
          <w:sz w:val="24"/>
          <w:szCs w:val="24"/>
        </w:rPr>
        <w:t>п</w:t>
      </w:r>
      <w:proofErr w:type="gramEnd"/>
      <w:r w:rsidRPr="00971865">
        <w:rPr>
          <w:rFonts w:ascii="Times New Roman CYR" w:hAnsi="Times New Roman CYR" w:cs="Arial"/>
          <w:sz w:val="24"/>
          <w:szCs w:val="24"/>
        </w:rPr>
        <w:t xml:space="preserve"> 1600 кг предназначены для транспортирования пожарных подразделений и отв</w:t>
      </w:r>
      <w:r w:rsidRPr="00971865">
        <w:rPr>
          <w:rFonts w:ascii="Times New Roman CYR" w:hAnsi="Times New Roman CYR" w:cs="Arial"/>
          <w:sz w:val="24"/>
          <w:szCs w:val="24"/>
        </w:rPr>
        <w:t>е</w:t>
      </w:r>
      <w:r w:rsidRPr="00971865">
        <w:rPr>
          <w:rFonts w:ascii="Times New Roman CYR" w:hAnsi="Times New Roman CYR" w:cs="Arial"/>
          <w:sz w:val="24"/>
          <w:szCs w:val="24"/>
        </w:rPr>
        <w:t>чают требованиям ГОСТ Р 52382-2010.</w:t>
      </w:r>
    </w:p>
    <w:p w14:paraId="42C630C1" w14:textId="77777777" w:rsidR="00A977C3" w:rsidRPr="00971865" w:rsidRDefault="00A977C3" w:rsidP="00B34FB3">
      <w:pPr>
        <w:ind w:firstLine="708"/>
        <w:jc w:val="both"/>
        <w:rPr>
          <w:rFonts w:ascii="Times New Roman CYR" w:hAnsi="Times New Roman CYR" w:cs="Arial"/>
          <w:i/>
          <w:sz w:val="24"/>
          <w:szCs w:val="24"/>
        </w:rPr>
      </w:pPr>
      <w:r w:rsidRPr="00971865">
        <w:rPr>
          <w:rFonts w:ascii="Times New Roman CYR" w:hAnsi="Times New Roman CYR" w:cs="Arial"/>
          <w:sz w:val="24"/>
          <w:szCs w:val="24"/>
        </w:rPr>
        <w:t>Лифты располагаются в общей шахте с устройством разделительных балок.</w:t>
      </w:r>
    </w:p>
    <w:p w14:paraId="48493667" w14:textId="77777777" w:rsidR="00A977C3" w:rsidRPr="00971865" w:rsidRDefault="00A977C3" w:rsidP="00B34FB3">
      <w:pPr>
        <w:jc w:val="both"/>
        <w:rPr>
          <w:rFonts w:ascii="Times New Roman CYR" w:hAnsi="Times New Roman CYR" w:cs="Arial"/>
          <w:i/>
          <w:sz w:val="24"/>
          <w:szCs w:val="24"/>
        </w:rPr>
      </w:pPr>
    </w:p>
    <w:p w14:paraId="3BB8E289" w14:textId="77777777" w:rsidR="00A977C3" w:rsidRPr="00971865" w:rsidRDefault="00A977C3" w:rsidP="00B34FB3">
      <w:pPr>
        <w:pStyle w:val="a6"/>
        <w:widowControl/>
        <w:autoSpaceDE/>
        <w:autoSpaceDN/>
        <w:adjustRightInd/>
        <w:ind w:left="0" w:firstLine="709"/>
        <w:jc w:val="both"/>
        <w:rPr>
          <w:rFonts w:ascii="Times New Roman CYR" w:hAnsi="Times New Roman CYR" w:cs="Arial"/>
        </w:rPr>
      </w:pPr>
      <w:r w:rsidRPr="00971865">
        <w:rPr>
          <w:rFonts w:ascii="Times New Roman CYR" w:hAnsi="Times New Roman CYR" w:cs="Arial"/>
        </w:rPr>
        <w:t>Подбор лифтов для подземной автостоянки жилых корпусов ЖД-4, АП-1.</w:t>
      </w:r>
    </w:p>
    <w:p w14:paraId="3ED788CC" w14:textId="77777777" w:rsidR="00A977C3" w:rsidRPr="00971865" w:rsidRDefault="00A977C3" w:rsidP="00B34FB3">
      <w:pPr>
        <w:ind w:firstLine="709"/>
        <w:jc w:val="both"/>
        <w:rPr>
          <w:rFonts w:ascii="Times New Roman CYR" w:hAnsi="Times New Roman CYR" w:cs="Arial"/>
          <w:i/>
          <w:sz w:val="24"/>
          <w:szCs w:val="24"/>
        </w:rPr>
      </w:pPr>
      <w:r w:rsidRPr="00971865">
        <w:rPr>
          <w:rFonts w:ascii="Times New Roman CYR" w:hAnsi="Times New Roman CYR" w:cs="Arial"/>
          <w:sz w:val="24"/>
          <w:szCs w:val="24"/>
        </w:rPr>
        <w:t>Для обслуживания подземной автостоянки предусмотрены лифты грузоподъемностью 1000 кг, скоростью 1,0 м/с. В корпусе ЖД</w:t>
      </w:r>
      <w:proofErr w:type="gramStart"/>
      <w:r w:rsidRPr="00971865">
        <w:rPr>
          <w:rFonts w:ascii="Times New Roman CYR" w:hAnsi="Times New Roman CYR" w:cs="Arial"/>
          <w:sz w:val="24"/>
          <w:szCs w:val="24"/>
        </w:rPr>
        <w:t>1</w:t>
      </w:r>
      <w:proofErr w:type="gramEnd"/>
      <w:r w:rsidRPr="00971865">
        <w:rPr>
          <w:rFonts w:ascii="Times New Roman CYR" w:hAnsi="Times New Roman CYR" w:cs="Arial"/>
          <w:sz w:val="24"/>
          <w:szCs w:val="24"/>
        </w:rPr>
        <w:t xml:space="preserve"> предусмотрено 4 лифта, в корпусе АП1 – 2 лифта.</w:t>
      </w:r>
    </w:p>
    <w:p w14:paraId="6DA7CA94" w14:textId="77777777" w:rsidR="00A977C3" w:rsidRPr="00971865" w:rsidRDefault="00A977C3" w:rsidP="00B34FB3">
      <w:pPr>
        <w:ind w:firstLine="709"/>
        <w:jc w:val="both"/>
        <w:rPr>
          <w:rFonts w:ascii="Times New Roman CYR" w:hAnsi="Times New Roman CYR" w:cs="Arial"/>
          <w:i/>
          <w:sz w:val="24"/>
          <w:szCs w:val="24"/>
        </w:rPr>
      </w:pPr>
      <w:r w:rsidRPr="00971865">
        <w:rPr>
          <w:rFonts w:ascii="Times New Roman CYR" w:hAnsi="Times New Roman CYR" w:cs="Arial"/>
          <w:sz w:val="24"/>
          <w:szCs w:val="24"/>
        </w:rPr>
        <w:t xml:space="preserve">В корпусе ЖД-4 лифты обслуживают 4 </w:t>
      </w:r>
      <w:proofErr w:type="gramStart"/>
      <w:r w:rsidRPr="00971865">
        <w:rPr>
          <w:rFonts w:ascii="Times New Roman CYR" w:hAnsi="Times New Roman CYR" w:cs="Arial"/>
          <w:sz w:val="24"/>
          <w:szCs w:val="24"/>
        </w:rPr>
        <w:t>подземных</w:t>
      </w:r>
      <w:proofErr w:type="gramEnd"/>
      <w:r w:rsidRPr="00971865">
        <w:rPr>
          <w:rFonts w:ascii="Times New Roman CYR" w:hAnsi="Times New Roman CYR" w:cs="Arial"/>
          <w:sz w:val="24"/>
          <w:szCs w:val="24"/>
        </w:rPr>
        <w:t xml:space="preserve"> уровня (-4, -3, -2, -1) и входную группу, расположенную на 1-м этаже (</w:t>
      </w:r>
      <w:proofErr w:type="spellStart"/>
      <w:r w:rsidRPr="00971865">
        <w:rPr>
          <w:rFonts w:ascii="Times New Roman CYR" w:hAnsi="Times New Roman CYR" w:cs="Arial"/>
          <w:sz w:val="24"/>
          <w:szCs w:val="24"/>
        </w:rPr>
        <w:t>отм</w:t>
      </w:r>
      <w:proofErr w:type="spellEnd"/>
      <w:r w:rsidRPr="00971865">
        <w:rPr>
          <w:rFonts w:ascii="Times New Roman CYR" w:hAnsi="Times New Roman CYR" w:cs="Arial"/>
          <w:sz w:val="24"/>
          <w:szCs w:val="24"/>
        </w:rPr>
        <w:t>. 0.000).</w:t>
      </w:r>
    </w:p>
    <w:p w14:paraId="5913931D" w14:textId="77777777" w:rsidR="00A977C3" w:rsidRPr="00971865" w:rsidRDefault="00A977C3" w:rsidP="00B34FB3">
      <w:pPr>
        <w:ind w:firstLine="709"/>
        <w:jc w:val="both"/>
        <w:rPr>
          <w:rFonts w:ascii="Times New Roman CYR" w:hAnsi="Times New Roman CYR" w:cs="Arial"/>
          <w:i/>
          <w:sz w:val="24"/>
          <w:szCs w:val="24"/>
        </w:rPr>
      </w:pPr>
      <w:r w:rsidRPr="00971865">
        <w:rPr>
          <w:rFonts w:ascii="Times New Roman CYR" w:hAnsi="Times New Roman CYR" w:cs="Arial"/>
          <w:sz w:val="24"/>
          <w:szCs w:val="24"/>
        </w:rPr>
        <w:t xml:space="preserve">В корпусе АП-1 лифты обслуживают 3 </w:t>
      </w:r>
      <w:proofErr w:type="gramStart"/>
      <w:r w:rsidRPr="00971865">
        <w:rPr>
          <w:rFonts w:ascii="Times New Roman CYR" w:hAnsi="Times New Roman CYR" w:cs="Arial"/>
          <w:sz w:val="24"/>
          <w:szCs w:val="24"/>
        </w:rPr>
        <w:t>подземных</w:t>
      </w:r>
      <w:proofErr w:type="gramEnd"/>
      <w:r w:rsidRPr="00971865">
        <w:rPr>
          <w:rFonts w:ascii="Times New Roman CYR" w:hAnsi="Times New Roman CYR" w:cs="Arial"/>
          <w:sz w:val="24"/>
          <w:szCs w:val="24"/>
        </w:rPr>
        <w:t xml:space="preserve"> уровня (-4, -3, -1) и входную группу, ра</w:t>
      </w:r>
      <w:r w:rsidRPr="00971865">
        <w:rPr>
          <w:rFonts w:ascii="Times New Roman CYR" w:hAnsi="Times New Roman CYR" w:cs="Arial"/>
          <w:sz w:val="24"/>
          <w:szCs w:val="24"/>
        </w:rPr>
        <w:t>с</w:t>
      </w:r>
      <w:r w:rsidRPr="00971865">
        <w:rPr>
          <w:rFonts w:ascii="Times New Roman CYR" w:hAnsi="Times New Roman CYR" w:cs="Arial"/>
          <w:sz w:val="24"/>
          <w:szCs w:val="24"/>
        </w:rPr>
        <w:t>положенную на 1-м этаже (</w:t>
      </w:r>
      <w:proofErr w:type="spellStart"/>
      <w:r w:rsidRPr="00971865">
        <w:rPr>
          <w:rFonts w:ascii="Times New Roman CYR" w:hAnsi="Times New Roman CYR" w:cs="Arial"/>
          <w:sz w:val="24"/>
          <w:szCs w:val="24"/>
        </w:rPr>
        <w:t>отм</w:t>
      </w:r>
      <w:proofErr w:type="spellEnd"/>
      <w:r w:rsidRPr="00971865">
        <w:rPr>
          <w:rFonts w:ascii="Times New Roman CYR" w:hAnsi="Times New Roman CYR" w:cs="Arial"/>
          <w:sz w:val="24"/>
          <w:szCs w:val="24"/>
        </w:rPr>
        <w:t>. 0.000).</w:t>
      </w:r>
    </w:p>
    <w:p w14:paraId="5EFFA968" w14:textId="77777777" w:rsidR="00A977C3" w:rsidRPr="00971865" w:rsidRDefault="00A977C3" w:rsidP="00B34FB3">
      <w:pPr>
        <w:ind w:firstLine="709"/>
        <w:jc w:val="both"/>
        <w:rPr>
          <w:rFonts w:ascii="Times New Roman CYR" w:hAnsi="Times New Roman CYR" w:cs="Arial"/>
          <w:sz w:val="24"/>
          <w:szCs w:val="24"/>
        </w:rPr>
      </w:pPr>
      <w:r w:rsidRPr="00971865">
        <w:rPr>
          <w:rFonts w:ascii="Times New Roman CYR" w:hAnsi="Times New Roman CYR" w:cs="Arial"/>
          <w:sz w:val="24"/>
          <w:szCs w:val="24"/>
        </w:rPr>
        <w:t xml:space="preserve">Лифты предназначены для транспортирования инвалидов и других маломобильных групп населения и отвечает требованиям ГОСТ </w:t>
      </w:r>
      <w:proofErr w:type="gramStart"/>
      <w:r w:rsidRPr="00971865">
        <w:rPr>
          <w:rFonts w:ascii="Times New Roman CYR" w:hAnsi="Times New Roman CYR" w:cs="Arial"/>
          <w:sz w:val="24"/>
          <w:szCs w:val="24"/>
        </w:rPr>
        <w:t>Р</w:t>
      </w:r>
      <w:proofErr w:type="gramEnd"/>
      <w:r w:rsidRPr="00971865">
        <w:rPr>
          <w:rFonts w:ascii="Times New Roman CYR" w:hAnsi="Times New Roman CYR" w:cs="Arial"/>
          <w:sz w:val="24"/>
          <w:szCs w:val="24"/>
        </w:rPr>
        <w:t xml:space="preserve"> 51631-2008, а также предназначены для транспортиров</w:t>
      </w:r>
      <w:r w:rsidRPr="00971865">
        <w:rPr>
          <w:rFonts w:ascii="Times New Roman CYR" w:hAnsi="Times New Roman CYR" w:cs="Arial"/>
          <w:sz w:val="24"/>
          <w:szCs w:val="24"/>
        </w:rPr>
        <w:t>а</w:t>
      </w:r>
      <w:r w:rsidRPr="00971865">
        <w:rPr>
          <w:rFonts w:ascii="Times New Roman CYR" w:hAnsi="Times New Roman CYR" w:cs="Arial"/>
          <w:sz w:val="24"/>
          <w:szCs w:val="24"/>
        </w:rPr>
        <w:t>ния пожарных подразделений и отвечает требованиям ГОСТ Р 52382-2010.</w:t>
      </w:r>
    </w:p>
    <w:p w14:paraId="72A804C5" w14:textId="77777777" w:rsidR="00A977C3" w:rsidRPr="00971865" w:rsidRDefault="00A977C3" w:rsidP="00B34FB3">
      <w:pPr>
        <w:ind w:firstLine="709"/>
        <w:jc w:val="both"/>
        <w:rPr>
          <w:rFonts w:ascii="Times New Roman CYR" w:hAnsi="Times New Roman CYR" w:cs="Arial"/>
          <w:i/>
          <w:sz w:val="24"/>
          <w:szCs w:val="24"/>
        </w:rPr>
      </w:pPr>
    </w:p>
    <w:p w14:paraId="1E3C5DDA" w14:textId="77777777" w:rsidR="00A977C3" w:rsidRPr="00971865" w:rsidRDefault="00A977C3" w:rsidP="00B34FB3">
      <w:pPr>
        <w:pStyle w:val="a6"/>
        <w:widowControl/>
        <w:autoSpaceDE/>
        <w:autoSpaceDN/>
        <w:adjustRightInd/>
        <w:ind w:left="0" w:firstLine="709"/>
        <w:jc w:val="both"/>
        <w:rPr>
          <w:rFonts w:ascii="Times New Roman CYR" w:hAnsi="Times New Roman CYR" w:cs="Arial"/>
        </w:rPr>
      </w:pPr>
      <w:r w:rsidRPr="00971865">
        <w:rPr>
          <w:rFonts w:ascii="Times New Roman CYR" w:hAnsi="Times New Roman CYR" w:cs="Arial"/>
        </w:rPr>
        <w:t xml:space="preserve">Подбор лифтов для </w:t>
      </w:r>
      <w:proofErr w:type="spellStart"/>
      <w:r w:rsidRPr="00971865">
        <w:rPr>
          <w:rFonts w:ascii="Times New Roman CYR" w:hAnsi="Times New Roman CYR" w:cs="Arial"/>
        </w:rPr>
        <w:t>подземно</w:t>
      </w:r>
      <w:proofErr w:type="spellEnd"/>
      <w:r w:rsidRPr="00971865">
        <w:rPr>
          <w:rFonts w:ascii="Times New Roman CYR" w:hAnsi="Times New Roman CYR" w:cs="Arial"/>
        </w:rPr>
        <w:t>-цокольной части.</w:t>
      </w:r>
    </w:p>
    <w:p w14:paraId="0CE945DF" w14:textId="00A5C5F5" w:rsidR="00A977C3" w:rsidRPr="00971865" w:rsidRDefault="00A977C3" w:rsidP="00B34FB3">
      <w:pPr>
        <w:ind w:firstLine="709"/>
        <w:jc w:val="both"/>
        <w:rPr>
          <w:rFonts w:ascii="Times New Roman CYR" w:hAnsi="Times New Roman CYR" w:cs="Arial"/>
          <w:i/>
          <w:sz w:val="24"/>
          <w:szCs w:val="24"/>
        </w:rPr>
      </w:pPr>
      <w:r w:rsidRPr="00971865">
        <w:rPr>
          <w:rFonts w:ascii="Times New Roman CYR" w:hAnsi="Times New Roman CYR" w:cs="Arial"/>
          <w:sz w:val="24"/>
          <w:szCs w:val="24"/>
        </w:rPr>
        <w:t>Для технологического обслуживания пунктов общественного питания, расположенных на -1-м этаже (отм.-5,700) и на -2-м этаже (</w:t>
      </w:r>
      <w:proofErr w:type="spellStart"/>
      <w:r w:rsidRPr="00971865">
        <w:rPr>
          <w:rFonts w:ascii="Times New Roman CYR" w:hAnsi="Times New Roman CYR" w:cs="Arial"/>
          <w:sz w:val="24"/>
          <w:szCs w:val="24"/>
        </w:rPr>
        <w:t>отм</w:t>
      </w:r>
      <w:proofErr w:type="spellEnd"/>
      <w:r w:rsidRPr="00971865">
        <w:rPr>
          <w:rFonts w:ascii="Times New Roman CYR" w:hAnsi="Times New Roman CYR" w:cs="Arial"/>
          <w:sz w:val="24"/>
          <w:szCs w:val="24"/>
        </w:rPr>
        <w:t>. -10,300) предусмотрены малые грузовые лифты (подъе</w:t>
      </w:r>
      <w:r w:rsidRPr="00971865">
        <w:rPr>
          <w:rFonts w:ascii="Times New Roman CYR" w:hAnsi="Times New Roman CYR" w:cs="Arial"/>
          <w:sz w:val="24"/>
          <w:szCs w:val="24"/>
        </w:rPr>
        <w:t>м</w:t>
      </w:r>
      <w:r w:rsidRPr="00971865">
        <w:rPr>
          <w:rFonts w:ascii="Times New Roman CYR" w:hAnsi="Times New Roman CYR" w:cs="Arial"/>
          <w:sz w:val="24"/>
          <w:szCs w:val="24"/>
        </w:rPr>
        <w:t>ники) № 72,73 г/</w:t>
      </w:r>
      <w:proofErr w:type="gramStart"/>
      <w:r w:rsidRPr="00971865">
        <w:rPr>
          <w:rFonts w:ascii="Times New Roman CYR" w:hAnsi="Times New Roman CYR" w:cs="Arial"/>
          <w:sz w:val="24"/>
          <w:szCs w:val="24"/>
        </w:rPr>
        <w:t>п</w:t>
      </w:r>
      <w:proofErr w:type="gramEnd"/>
      <w:r w:rsidRPr="00971865">
        <w:rPr>
          <w:rFonts w:ascii="Times New Roman CYR" w:hAnsi="Times New Roman CYR" w:cs="Arial"/>
          <w:sz w:val="24"/>
          <w:szCs w:val="24"/>
        </w:rPr>
        <w:t xml:space="preserve"> 250 кг. Лифты имеют непроходную кабину, загрузка осуществляется с уровня -2-го этажа (</w:t>
      </w:r>
      <w:proofErr w:type="spellStart"/>
      <w:r w:rsidRPr="00971865">
        <w:rPr>
          <w:rFonts w:ascii="Times New Roman CYR" w:hAnsi="Times New Roman CYR" w:cs="Arial"/>
          <w:sz w:val="24"/>
          <w:szCs w:val="24"/>
        </w:rPr>
        <w:t>отм</w:t>
      </w:r>
      <w:proofErr w:type="spellEnd"/>
      <w:r w:rsidRPr="00971865">
        <w:rPr>
          <w:rFonts w:ascii="Times New Roman CYR" w:hAnsi="Times New Roman CYR" w:cs="Arial"/>
          <w:sz w:val="24"/>
          <w:szCs w:val="24"/>
        </w:rPr>
        <w:t>. –10,300).</w:t>
      </w:r>
    </w:p>
    <w:p w14:paraId="6C2A2F09" w14:textId="66D727CA" w:rsidR="00A977C3" w:rsidRPr="00971865" w:rsidRDefault="00A977C3" w:rsidP="00B34FB3">
      <w:pPr>
        <w:ind w:firstLine="709"/>
        <w:jc w:val="both"/>
        <w:rPr>
          <w:rFonts w:ascii="Times New Roman CYR" w:hAnsi="Times New Roman CYR" w:cs="Arial"/>
          <w:i/>
          <w:sz w:val="24"/>
          <w:szCs w:val="24"/>
        </w:rPr>
      </w:pPr>
      <w:r w:rsidRPr="00971865">
        <w:rPr>
          <w:rFonts w:ascii="Times New Roman CYR" w:hAnsi="Times New Roman CYR" w:cs="Arial"/>
          <w:sz w:val="24"/>
          <w:szCs w:val="24"/>
        </w:rPr>
        <w:t>Для обслуживания подземной автостоянки стилобатной части предусмотрен лифт № 74 гр</w:t>
      </w:r>
      <w:r w:rsidRPr="00971865">
        <w:rPr>
          <w:rFonts w:ascii="Times New Roman CYR" w:hAnsi="Times New Roman CYR" w:cs="Arial"/>
          <w:sz w:val="24"/>
          <w:szCs w:val="24"/>
        </w:rPr>
        <w:t>у</w:t>
      </w:r>
      <w:r w:rsidRPr="00971865">
        <w:rPr>
          <w:rFonts w:ascii="Times New Roman CYR" w:hAnsi="Times New Roman CYR" w:cs="Arial"/>
          <w:sz w:val="24"/>
          <w:szCs w:val="24"/>
        </w:rPr>
        <w:t xml:space="preserve">зоподъемностью 1000 кг, скоростью 1,0 м/с. Лифт обслуживает 4 подземных уровня и входную </w:t>
      </w:r>
      <w:proofErr w:type="gramStart"/>
      <w:r w:rsidRPr="00971865">
        <w:rPr>
          <w:rFonts w:ascii="Times New Roman CYR" w:hAnsi="Times New Roman CYR" w:cs="Arial"/>
          <w:sz w:val="24"/>
          <w:szCs w:val="24"/>
        </w:rPr>
        <w:t>группу</w:t>
      </w:r>
      <w:proofErr w:type="gramEnd"/>
      <w:r w:rsidRPr="00971865">
        <w:rPr>
          <w:rFonts w:ascii="Times New Roman CYR" w:hAnsi="Times New Roman CYR" w:cs="Arial"/>
          <w:sz w:val="24"/>
          <w:szCs w:val="24"/>
        </w:rPr>
        <w:t xml:space="preserve"> расположенную на 1-м этаже (</w:t>
      </w:r>
      <w:proofErr w:type="spellStart"/>
      <w:r w:rsidRPr="00971865">
        <w:rPr>
          <w:rFonts w:ascii="Times New Roman CYR" w:hAnsi="Times New Roman CYR" w:cs="Arial"/>
          <w:sz w:val="24"/>
          <w:szCs w:val="24"/>
        </w:rPr>
        <w:t>отм</w:t>
      </w:r>
      <w:proofErr w:type="spellEnd"/>
      <w:r w:rsidRPr="00971865">
        <w:rPr>
          <w:rFonts w:ascii="Times New Roman CYR" w:hAnsi="Times New Roman CYR" w:cs="Arial"/>
          <w:sz w:val="24"/>
          <w:szCs w:val="24"/>
        </w:rPr>
        <w:t>. 0.000).</w:t>
      </w:r>
    </w:p>
    <w:p w14:paraId="295B60DC" w14:textId="77777777" w:rsidR="00A977C3" w:rsidRPr="00971865" w:rsidRDefault="00A977C3" w:rsidP="00B34FB3">
      <w:pPr>
        <w:pStyle w:val="a6"/>
        <w:jc w:val="both"/>
        <w:rPr>
          <w:rFonts w:ascii="Times New Roman CYR" w:hAnsi="Times New Roman CYR" w:cs="Arial"/>
        </w:rPr>
      </w:pPr>
    </w:p>
    <w:p w14:paraId="319FA3AD" w14:textId="77777777" w:rsidR="00A977C3" w:rsidRPr="00971865" w:rsidRDefault="00A977C3" w:rsidP="00B34FB3">
      <w:pPr>
        <w:ind w:firstLine="709"/>
        <w:jc w:val="both"/>
        <w:rPr>
          <w:rFonts w:ascii="Times New Roman CYR" w:hAnsi="Times New Roman CYR" w:cs="Arial"/>
          <w:i/>
          <w:sz w:val="24"/>
          <w:szCs w:val="24"/>
        </w:rPr>
      </w:pPr>
    </w:p>
    <w:p w14:paraId="263B5289" w14:textId="67946D50" w:rsidR="00A977C3" w:rsidRPr="0087012A" w:rsidRDefault="00F44CA0" w:rsidP="00B34FB3">
      <w:pPr>
        <w:jc w:val="both"/>
        <w:rPr>
          <w:rFonts w:ascii="Times New Roman CYR" w:hAnsi="Times New Roman CYR" w:cs="Arial"/>
          <w:b/>
          <w:i/>
          <w:sz w:val="24"/>
          <w:szCs w:val="24"/>
        </w:rPr>
      </w:pPr>
      <w:r w:rsidRPr="0087012A">
        <w:rPr>
          <w:rFonts w:ascii="Times New Roman CYR" w:hAnsi="Times New Roman CYR" w:cs="Arial"/>
          <w:b/>
          <w:sz w:val="24"/>
          <w:szCs w:val="24"/>
        </w:rPr>
        <w:t>11.2.</w:t>
      </w:r>
      <w:r w:rsidR="00A977C3" w:rsidRPr="0087012A">
        <w:rPr>
          <w:rFonts w:ascii="Times New Roman CYR" w:hAnsi="Times New Roman CYR" w:cs="Arial"/>
          <w:b/>
          <w:sz w:val="24"/>
          <w:szCs w:val="24"/>
        </w:rPr>
        <w:t>Технические характеристики лифтов.</w:t>
      </w:r>
    </w:p>
    <w:p w14:paraId="4CDA264A" w14:textId="77777777" w:rsidR="00A977C3" w:rsidRPr="00971865" w:rsidRDefault="00A977C3" w:rsidP="00B34FB3">
      <w:pPr>
        <w:jc w:val="both"/>
        <w:rPr>
          <w:rFonts w:ascii="Times New Roman CYR" w:hAnsi="Times New Roman CYR" w:cs="Arial"/>
          <w:b/>
          <w:i/>
        </w:rPr>
      </w:pPr>
    </w:p>
    <w:p w14:paraId="67FBBA86" w14:textId="6D42C94F" w:rsidR="00A977C3" w:rsidRPr="00971865" w:rsidRDefault="00A977C3" w:rsidP="00B34FB3">
      <w:pPr>
        <w:jc w:val="both"/>
        <w:rPr>
          <w:rFonts w:ascii="Times New Roman CYR" w:hAnsi="Times New Roman CYR" w:cs="Arial"/>
          <w:b/>
          <w:i/>
        </w:rPr>
      </w:pPr>
      <w:r w:rsidRPr="00971865">
        <w:rPr>
          <w:rFonts w:ascii="Times New Roman CYR" w:hAnsi="Times New Roman CYR" w:cs="Arial"/>
          <w:b/>
        </w:rPr>
        <w:t>Корпус ЖД</w:t>
      </w:r>
      <w:proofErr w:type="gramStart"/>
      <w:r w:rsidRPr="00971865">
        <w:rPr>
          <w:rFonts w:ascii="Times New Roman CYR" w:hAnsi="Times New Roman CYR" w:cs="Arial"/>
          <w:b/>
        </w:rPr>
        <w:t>4</w:t>
      </w:r>
      <w:proofErr w:type="gramEnd"/>
      <w:r w:rsidRPr="00971865">
        <w:rPr>
          <w:rFonts w:ascii="Times New Roman CYR" w:hAnsi="Times New Roman CYR" w:cs="Arial"/>
          <w:b/>
        </w:rPr>
        <w:t>.</w:t>
      </w:r>
    </w:p>
    <w:p w14:paraId="3F2F981F" w14:textId="77777777" w:rsidR="00A977C3" w:rsidRPr="00971865" w:rsidRDefault="00A977C3" w:rsidP="00B34FB3">
      <w:pPr>
        <w:jc w:val="both"/>
        <w:rPr>
          <w:rFonts w:ascii="Times New Roman CYR" w:hAnsi="Times New Roman CYR" w:cs="Arial"/>
          <w:b/>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871"/>
        <w:gridCol w:w="3872"/>
      </w:tblGrid>
      <w:tr w:rsidR="00A977C3" w:rsidRPr="00F44CA0" w14:paraId="45DABF83" w14:textId="77777777" w:rsidTr="00A977C3">
        <w:trPr>
          <w:trHeight w:val="300"/>
        </w:trPr>
        <w:tc>
          <w:tcPr>
            <w:tcW w:w="2394" w:type="dxa"/>
            <w:shd w:val="clear" w:color="auto" w:fill="auto"/>
            <w:vAlign w:val="center"/>
            <w:hideMark/>
          </w:tcPr>
          <w:p w14:paraId="1FEBB741" w14:textId="77777777" w:rsidR="00A977C3" w:rsidRPr="00971865" w:rsidRDefault="00A977C3" w:rsidP="00B34FB3">
            <w:pPr>
              <w:jc w:val="both"/>
              <w:rPr>
                <w:i/>
                <w:color w:val="000000"/>
              </w:rPr>
            </w:pPr>
            <w:r w:rsidRPr="00971865">
              <w:rPr>
                <w:color w:val="000000"/>
              </w:rPr>
              <w:t>Номер лифта</w:t>
            </w:r>
          </w:p>
        </w:tc>
        <w:tc>
          <w:tcPr>
            <w:tcW w:w="3871" w:type="dxa"/>
            <w:shd w:val="clear" w:color="auto" w:fill="auto"/>
            <w:vAlign w:val="center"/>
            <w:hideMark/>
          </w:tcPr>
          <w:p w14:paraId="30E1F1DC" w14:textId="77777777" w:rsidR="00A977C3" w:rsidRPr="00971865" w:rsidRDefault="00A977C3" w:rsidP="00B34FB3">
            <w:pPr>
              <w:jc w:val="both"/>
              <w:rPr>
                <w:i/>
                <w:color w:val="000000"/>
              </w:rPr>
            </w:pPr>
            <w:r w:rsidRPr="00971865">
              <w:rPr>
                <w:color w:val="000000"/>
              </w:rPr>
              <w:t>54, 56, 58, 60</w:t>
            </w:r>
          </w:p>
        </w:tc>
        <w:tc>
          <w:tcPr>
            <w:tcW w:w="3872" w:type="dxa"/>
            <w:vAlign w:val="center"/>
          </w:tcPr>
          <w:p w14:paraId="67085611" w14:textId="77777777" w:rsidR="00A977C3" w:rsidRPr="00971865" w:rsidRDefault="00A977C3" w:rsidP="00B34FB3">
            <w:pPr>
              <w:jc w:val="both"/>
              <w:rPr>
                <w:i/>
                <w:color w:val="000000"/>
              </w:rPr>
            </w:pPr>
            <w:r w:rsidRPr="00971865">
              <w:rPr>
                <w:color w:val="000000"/>
              </w:rPr>
              <w:t>55П, 57П, 59П, 61П</w:t>
            </w:r>
          </w:p>
        </w:tc>
      </w:tr>
      <w:tr w:rsidR="00A977C3" w:rsidRPr="00F44CA0" w14:paraId="02E69264" w14:textId="77777777" w:rsidTr="00A977C3">
        <w:trPr>
          <w:trHeight w:val="300"/>
        </w:trPr>
        <w:tc>
          <w:tcPr>
            <w:tcW w:w="2394" w:type="dxa"/>
            <w:shd w:val="clear" w:color="auto" w:fill="auto"/>
            <w:vAlign w:val="center"/>
            <w:hideMark/>
          </w:tcPr>
          <w:p w14:paraId="73F1EFA9" w14:textId="77777777" w:rsidR="00A977C3" w:rsidRPr="00971865" w:rsidRDefault="00A977C3" w:rsidP="00B34FB3">
            <w:pPr>
              <w:jc w:val="both"/>
              <w:rPr>
                <w:i/>
                <w:color w:val="000000"/>
              </w:rPr>
            </w:pPr>
            <w:r w:rsidRPr="00971865">
              <w:rPr>
                <w:color w:val="000000"/>
              </w:rPr>
              <w:t>Тип лифта</w:t>
            </w:r>
          </w:p>
        </w:tc>
        <w:tc>
          <w:tcPr>
            <w:tcW w:w="3871" w:type="dxa"/>
            <w:shd w:val="clear" w:color="auto" w:fill="auto"/>
            <w:vAlign w:val="center"/>
            <w:hideMark/>
          </w:tcPr>
          <w:p w14:paraId="238415E4" w14:textId="77777777" w:rsidR="00A977C3" w:rsidRPr="00971865" w:rsidRDefault="00A977C3" w:rsidP="00B34FB3">
            <w:pPr>
              <w:jc w:val="both"/>
              <w:rPr>
                <w:i/>
                <w:color w:val="000000"/>
              </w:rPr>
            </w:pPr>
            <w:r w:rsidRPr="00971865">
              <w:rPr>
                <w:color w:val="000000"/>
              </w:rPr>
              <w:t>Электрический</w:t>
            </w:r>
          </w:p>
        </w:tc>
        <w:tc>
          <w:tcPr>
            <w:tcW w:w="3872" w:type="dxa"/>
            <w:vAlign w:val="center"/>
          </w:tcPr>
          <w:p w14:paraId="1D488A19" w14:textId="77777777" w:rsidR="00A977C3" w:rsidRPr="00971865" w:rsidRDefault="00A977C3" w:rsidP="00B34FB3">
            <w:pPr>
              <w:jc w:val="both"/>
              <w:rPr>
                <w:i/>
                <w:color w:val="000000"/>
              </w:rPr>
            </w:pPr>
            <w:r w:rsidRPr="00971865">
              <w:rPr>
                <w:color w:val="000000"/>
              </w:rPr>
              <w:t>Электрический</w:t>
            </w:r>
          </w:p>
        </w:tc>
      </w:tr>
      <w:tr w:rsidR="00A977C3" w:rsidRPr="00F44CA0" w14:paraId="48F33331" w14:textId="77777777" w:rsidTr="00A977C3">
        <w:trPr>
          <w:trHeight w:val="300"/>
        </w:trPr>
        <w:tc>
          <w:tcPr>
            <w:tcW w:w="2394" w:type="dxa"/>
            <w:shd w:val="clear" w:color="auto" w:fill="auto"/>
            <w:vAlign w:val="center"/>
            <w:hideMark/>
          </w:tcPr>
          <w:p w14:paraId="628AA75F" w14:textId="77777777" w:rsidR="00A977C3" w:rsidRPr="00971865" w:rsidRDefault="00A977C3" w:rsidP="00B34FB3">
            <w:pPr>
              <w:jc w:val="both"/>
              <w:rPr>
                <w:i/>
                <w:color w:val="000000"/>
              </w:rPr>
            </w:pPr>
            <w:r w:rsidRPr="00971865">
              <w:rPr>
                <w:color w:val="000000"/>
              </w:rPr>
              <w:t>Назначение</w:t>
            </w:r>
          </w:p>
        </w:tc>
        <w:tc>
          <w:tcPr>
            <w:tcW w:w="3871" w:type="dxa"/>
            <w:shd w:val="clear" w:color="auto" w:fill="auto"/>
            <w:vAlign w:val="center"/>
            <w:hideMark/>
          </w:tcPr>
          <w:p w14:paraId="7C43C552" w14:textId="77777777" w:rsidR="00A977C3" w:rsidRPr="00971865" w:rsidRDefault="00A977C3" w:rsidP="00B34FB3">
            <w:pPr>
              <w:jc w:val="both"/>
              <w:rPr>
                <w:i/>
                <w:color w:val="000000"/>
              </w:rPr>
            </w:pPr>
            <w:r w:rsidRPr="00971865">
              <w:rPr>
                <w:color w:val="000000"/>
              </w:rPr>
              <w:t>Пассажирский, обслуживание МГН</w:t>
            </w:r>
          </w:p>
        </w:tc>
        <w:tc>
          <w:tcPr>
            <w:tcW w:w="3872" w:type="dxa"/>
            <w:vAlign w:val="center"/>
          </w:tcPr>
          <w:p w14:paraId="4EF5DB84" w14:textId="77777777" w:rsidR="00A977C3" w:rsidRPr="00971865" w:rsidRDefault="00A977C3" w:rsidP="00B34FB3">
            <w:pPr>
              <w:jc w:val="both"/>
              <w:rPr>
                <w:i/>
                <w:color w:val="000000"/>
              </w:rPr>
            </w:pPr>
            <w:r w:rsidRPr="00971865">
              <w:rPr>
                <w:color w:val="000000"/>
              </w:rPr>
              <w:t>Пассажирский, перевозка пожарных по</w:t>
            </w:r>
            <w:r w:rsidRPr="00971865">
              <w:rPr>
                <w:color w:val="000000"/>
              </w:rPr>
              <w:t>д</w:t>
            </w:r>
            <w:r w:rsidRPr="00971865">
              <w:rPr>
                <w:color w:val="000000"/>
              </w:rPr>
              <w:t>разделений, обслуживание МГН</w:t>
            </w:r>
          </w:p>
        </w:tc>
      </w:tr>
      <w:tr w:rsidR="00A977C3" w:rsidRPr="00F44CA0" w14:paraId="627BBD3C" w14:textId="77777777" w:rsidTr="00A977C3">
        <w:trPr>
          <w:trHeight w:val="300"/>
        </w:trPr>
        <w:tc>
          <w:tcPr>
            <w:tcW w:w="2394" w:type="dxa"/>
            <w:shd w:val="clear" w:color="auto" w:fill="auto"/>
            <w:vAlign w:val="center"/>
            <w:hideMark/>
          </w:tcPr>
          <w:p w14:paraId="34FFA948" w14:textId="77777777" w:rsidR="00A977C3" w:rsidRPr="00971865" w:rsidRDefault="00A977C3" w:rsidP="00B34FB3">
            <w:pPr>
              <w:jc w:val="both"/>
              <w:rPr>
                <w:i/>
                <w:color w:val="000000"/>
              </w:rPr>
            </w:pPr>
            <w:r w:rsidRPr="00971865">
              <w:rPr>
                <w:color w:val="000000"/>
              </w:rPr>
              <w:t xml:space="preserve">Грузоподъемность, </w:t>
            </w:r>
            <w:proofErr w:type="gramStart"/>
            <w:r w:rsidRPr="00971865">
              <w:rPr>
                <w:color w:val="000000"/>
              </w:rPr>
              <w:t>кг</w:t>
            </w:r>
            <w:proofErr w:type="gramEnd"/>
          </w:p>
        </w:tc>
        <w:tc>
          <w:tcPr>
            <w:tcW w:w="3871" w:type="dxa"/>
            <w:shd w:val="clear" w:color="auto" w:fill="auto"/>
            <w:vAlign w:val="center"/>
            <w:hideMark/>
          </w:tcPr>
          <w:p w14:paraId="4F0DF7C3" w14:textId="77777777" w:rsidR="00A977C3" w:rsidRPr="00971865" w:rsidRDefault="00A977C3" w:rsidP="00B34FB3">
            <w:pPr>
              <w:jc w:val="both"/>
              <w:rPr>
                <w:i/>
                <w:color w:val="000000"/>
              </w:rPr>
            </w:pPr>
            <w:r w:rsidRPr="00971865">
              <w:rPr>
                <w:color w:val="000000"/>
              </w:rPr>
              <w:t>1000</w:t>
            </w:r>
          </w:p>
        </w:tc>
        <w:tc>
          <w:tcPr>
            <w:tcW w:w="3872" w:type="dxa"/>
            <w:vAlign w:val="center"/>
          </w:tcPr>
          <w:p w14:paraId="65E6CE0D" w14:textId="77777777" w:rsidR="00A977C3" w:rsidRPr="00971865" w:rsidRDefault="00A977C3" w:rsidP="00B34FB3">
            <w:pPr>
              <w:jc w:val="both"/>
              <w:rPr>
                <w:i/>
                <w:color w:val="000000"/>
              </w:rPr>
            </w:pPr>
            <w:r w:rsidRPr="00971865">
              <w:rPr>
                <w:color w:val="000000"/>
              </w:rPr>
              <w:t>1600</w:t>
            </w:r>
          </w:p>
        </w:tc>
      </w:tr>
      <w:tr w:rsidR="00A977C3" w:rsidRPr="00F44CA0" w14:paraId="175775A0" w14:textId="77777777" w:rsidTr="00A977C3">
        <w:trPr>
          <w:trHeight w:val="300"/>
        </w:trPr>
        <w:tc>
          <w:tcPr>
            <w:tcW w:w="2394" w:type="dxa"/>
            <w:shd w:val="clear" w:color="auto" w:fill="auto"/>
            <w:vAlign w:val="center"/>
            <w:hideMark/>
          </w:tcPr>
          <w:p w14:paraId="401791F2" w14:textId="77777777" w:rsidR="00A977C3" w:rsidRPr="00971865" w:rsidRDefault="00A977C3" w:rsidP="00B34FB3">
            <w:pPr>
              <w:jc w:val="both"/>
              <w:rPr>
                <w:i/>
                <w:color w:val="000000"/>
              </w:rPr>
            </w:pPr>
            <w:r w:rsidRPr="00971865">
              <w:rPr>
                <w:color w:val="000000"/>
              </w:rPr>
              <w:t>Скорость, м/</w:t>
            </w:r>
            <w:proofErr w:type="gramStart"/>
            <w:r w:rsidRPr="00971865">
              <w:rPr>
                <w:color w:val="000000"/>
              </w:rPr>
              <w:t>с</w:t>
            </w:r>
            <w:proofErr w:type="gramEnd"/>
          </w:p>
        </w:tc>
        <w:tc>
          <w:tcPr>
            <w:tcW w:w="3871" w:type="dxa"/>
            <w:shd w:val="clear" w:color="auto" w:fill="auto"/>
            <w:vAlign w:val="center"/>
            <w:hideMark/>
          </w:tcPr>
          <w:p w14:paraId="6346C103" w14:textId="77777777" w:rsidR="00A977C3" w:rsidRPr="00971865" w:rsidRDefault="00A977C3" w:rsidP="00B34FB3">
            <w:pPr>
              <w:jc w:val="both"/>
              <w:rPr>
                <w:i/>
                <w:color w:val="000000"/>
              </w:rPr>
            </w:pPr>
            <w:r w:rsidRPr="00971865">
              <w:rPr>
                <w:color w:val="000000"/>
              </w:rPr>
              <w:t>1,6</w:t>
            </w:r>
          </w:p>
        </w:tc>
        <w:tc>
          <w:tcPr>
            <w:tcW w:w="3872" w:type="dxa"/>
            <w:vAlign w:val="center"/>
          </w:tcPr>
          <w:p w14:paraId="2C677099" w14:textId="77777777" w:rsidR="00A977C3" w:rsidRPr="00971865" w:rsidRDefault="00A977C3" w:rsidP="00B34FB3">
            <w:pPr>
              <w:jc w:val="both"/>
              <w:rPr>
                <w:i/>
                <w:color w:val="000000"/>
              </w:rPr>
            </w:pPr>
            <w:r w:rsidRPr="00971865">
              <w:rPr>
                <w:color w:val="000000"/>
              </w:rPr>
              <w:t>1,6</w:t>
            </w:r>
          </w:p>
        </w:tc>
      </w:tr>
      <w:tr w:rsidR="00A977C3" w:rsidRPr="00F44CA0" w14:paraId="04351105" w14:textId="77777777" w:rsidTr="00A977C3">
        <w:trPr>
          <w:trHeight w:val="300"/>
        </w:trPr>
        <w:tc>
          <w:tcPr>
            <w:tcW w:w="2394" w:type="dxa"/>
            <w:shd w:val="clear" w:color="auto" w:fill="auto"/>
            <w:vAlign w:val="center"/>
            <w:hideMark/>
          </w:tcPr>
          <w:p w14:paraId="11483F03" w14:textId="77777777" w:rsidR="00A977C3" w:rsidRPr="00971865" w:rsidRDefault="00A977C3" w:rsidP="00B34FB3">
            <w:pPr>
              <w:jc w:val="both"/>
              <w:rPr>
                <w:i/>
                <w:color w:val="000000"/>
              </w:rPr>
            </w:pPr>
            <w:r w:rsidRPr="00971865">
              <w:rPr>
                <w:color w:val="000000"/>
              </w:rPr>
              <w:t>Кол-во остановок</w:t>
            </w:r>
          </w:p>
        </w:tc>
        <w:tc>
          <w:tcPr>
            <w:tcW w:w="3871" w:type="dxa"/>
            <w:shd w:val="clear" w:color="auto" w:fill="auto"/>
            <w:vAlign w:val="center"/>
            <w:hideMark/>
          </w:tcPr>
          <w:p w14:paraId="1BA61F4C" w14:textId="77777777" w:rsidR="00A977C3" w:rsidRPr="00971865" w:rsidRDefault="00A977C3" w:rsidP="00B34FB3">
            <w:pPr>
              <w:jc w:val="both"/>
              <w:rPr>
                <w:i/>
                <w:color w:val="000000"/>
              </w:rPr>
            </w:pPr>
            <w:r w:rsidRPr="00971865">
              <w:rPr>
                <w:color w:val="000000"/>
              </w:rPr>
              <w:t>19</w:t>
            </w:r>
          </w:p>
        </w:tc>
        <w:tc>
          <w:tcPr>
            <w:tcW w:w="3872" w:type="dxa"/>
            <w:vAlign w:val="center"/>
          </w:tcPr>
          <w:p w14:paraId="4F0B6BD8" w14:textId="77777777" w:rsidR="00A977C3" w:rsidRPr="00971865" w:rsidRDefault="00A977C3" w:rsidP="00B34FB3">
            <w:pPr>
              <w:jc w:val="both"/>
              <w:rPr>
                <w:i/>
                <w:color w:val="000000"/>
              </w:rPr>
            </w:pPr>
            <w:r w:rsidRPr="00971865">
              <w:rPr>
                <w:color w:val="000000"/>
              </w:rPr>
              <w:t>20</w:t>
            </w:r>
          </w:p>
        </w:tc>
      </w:tr>
      <w:tr w:rsidR="00A977C3" w:rsidRPr="00F44CA0" w14:paraId="38A68B34" w14:textId="77777777" w:rsidTr="00A977C3">
        <w:trPr>
          <w:trHeight w:val="300"/>
        </w:trPr>
        <w:tc>
          <w:tcPr>
            <w:tcW w:w="2394" w:type="dxa"/>
            <w:shd w:val="clear" w:color="auto" w:fill="auto"/>
            <w:vAlign w:val="center"/>
            <w:hideMark/>
          </w:tcPr>
          <w:p w14:paraId="02DA8E3D" w14:textId="77777777" w:rsidR="00A977C3" w:rsidRPr="00971865" w:rsidRDefault="00A977C3" w:rsidP="00B34FB3">
            <w:pPr>
              <w:jc w:val="both"/>
              <w:rPr>
                <w:i/>
                <w:color w:val="000000"/>
              </w:rPr>
            </w:pPr>
            <w:r w:rsidRPr="00971865">
              <w:rPr>
                <w:color w:val="000000"/>
              </w:rPr>
              <w:t xml:space="preserve">Высота подъема, </w:t>
            </w:r>
            <w:proofErr w:type="gramStart"/>
            <w:r w:rsidRPr="00971865">
              <w:rPr>
                <w:color w:val="000000"/>
              </w:rPr>
              <w:t>м</w:t>
            </w:r>
            <w:proofErr w:type="gramEnd"/>
          </w:p>
        </w:tc>
        <w:tc>
          <w:tcPr>
            <w:tcW w:w="3871" w:type="dxa"/>
            <w:shd w:val="clear" w:color="auto" w:fill="auto"/>
            <w:vAlign w:val="center"/>
            <w:hideMark/>
          </w:tcPr>
          <w:p w14:paraId="158F6E17" w14:textId="77777777" w:rsidR="00A977C3" w:rsidRPr="00971865" w:rsidRDefault="00A977C3" w:rsidP="00B34FB3">
            <w:pPr>
              <w:jc w:val="both"/>
              <w:rPr>
                <w:i/>
                <w:color w:val="000000"/>
              </w:rPr>
            </w:pPr>
            <w:r w:rsidRPr="00971865">
              <w:rPr>
                <w:color w:val="000000"/>
              </w:rPr>
              <w:t>62,4</w:t>
            </w:r>
          </w:p>
        </w:tc>
        <w:tc>
          <w:tcPr>
            <w:tcW w:w="3872" w:type="dxa"/>
            <w:tcBorders>
              <w:right w:val="nil"/>
            </w:tcBorders>
            <w:vAlign w:val="center"/>
          </w:tcPr>
          <w:p w14:paraId="3A7F171D" w14:textId="77777777" w:rsidR="00A977C3" w:rsidRPr="00971865" w:rsidRDefault="00A977C3" w:rsidP="00B34FB3">
            <w:pPr>
              <w:jc w:val="both"/>
              <w:rPr>
                <w:i/>
                <w:color w:val="000000"/>
                <w:lang w:val="en-US"/>
              </w:rPr>
            </w:pPr>
            <w:r w:rsidRPr="00971865">
              <w:rPr>
                <w:color w:val="000000"/>
              </w:rPr>
              <w:t>72,7</w:t>
            </w:r>
          </w:p>
        </w:tc>
      </w:tr>
      <w:tr w:rsidR="00A977C3" w:rsidRPr="00F44CA0" w14:paraId="7EF6F45E" w14:textId="77777777" w:rsidTr="00A977C3">
        <w:trPr>
          <w:trHeight w:val="300"/>
        </w:trPr>
        <w:tc>
          <w:tcPr>
            <w:tcW w:w="2394" w:type="dxa"/>
            <w:shd w:val="clear" w:color="auto" w:fill="auto"/>
            <w:vAlign w:val="center"/>
            <w:hideMark/>
          </w:tcPr>
          <w:p w14:paraId="6837114C" w14:textId="77777777" w:rsidR="00A977C3" w:rsidRPr="00971865" w:rsidRDefault="00A977C3" w:rsidP="00B34FB3">
            <w:pPr>
              <w:jc w:val="both"/>
              <w:rPr>
                <w:i/>
                <w:color w:val="000000"/>
              </w:rPr>
            </w:pPr>
            <w:r w:rsidRPr="00971865">
              <w:rPr>
                <w:color w:val="000000"/>
              </w:rPr>
              <w:t>Обслуживаемые этажи</w:t>
            </w:r>
          </w:p>
        </w:tc>
        <w:tc>
          <w:tcPr>
            <w:tcW w:w="3871" w:type="dxa"/>
            <w:shd w:val="clear" w:color="auto" w:fill="auto"/>
            <w:vAlign w:val="center"/>
            <w:hideMark/>
          </w:tcPr>
          <w:p w14:paraId="239F6E6C" w14:textId="77777777" w:rsidR="00A977C3" w:rsidRPr="00971865" w:rsidRDefault="00A977C3" w:rsidP="00B34FB3">
            <w:pPr>
              <w:jc w:val="both"/>
              <w:rPr>
                <w:i/>
                <w:color w:val="000000"/>
              </w:rPr>
            </w:pPr>
            <w:r w:rsidRPr="00971865">
              <w:rPr>
                <w:color w:val="000000"/>
              </w:rPr>
              <w:t>1,…,19</w:t>
            </w:r>
          </w:p>
        </w:tc>
        <w:tc>
          <w:tcPr>
            <w:tcW w:w="3872" w:type="dxa"/>
            <w:tcBorders>
              <w:right w:val="nil"/>
            </w:tcBorders>
            <w:vAlign w:val="center"/>
          </w:tcPr>
          <w:p w14:paraId="365BE899" w14:textId="77777777" w:rsidR="00A977C3" w:rsidRPr="00971865" w:rsidRDefault="00A977C3" w:rsidP="00B34FB3">
            <w:pPr>
              <w:jc w:val="both"/>
              <w:rPr>
                <w:i/>
                <w:color w:val="000000"/>
              </w:rPr>
            </w:pPr>
            <w:r w:rsidRPr="00971865">
              <w:rPr>
                <w:color w:val="000000"/>
              </w:rPr>
              <w:t>-2,1,…,19</w:t>
            </w:r>
          </w:p>
        </w:tc>
      </w:tr>
      <w:tr w:rsidR="00A977C3" w:rsidRPr="00F44CA0" w14:paraId="08330F8F" w14:textId="77777777" w:rsidTr="00A977C3">
        <w:trPr>
          <w:trHeight w:val="507"/>
        </w:trPr>
        <w:tc>
          <w:tcPr>
            <w:tcW w:w="2394" w:type="dxa"/>
            <w:shd w:val="clear" w:color="auto" w:fill="auto"/>
            <w:vAlign w:val="center"/>
            <w:hideMark/>
          </w:tcPr>
          <w:p w14:paraId="6309C297" w14:textId="77777777" w:rsidR="00A977C3" w:rsidRPr="00971865" w:rsidRDefault="00A977C3" w:rsidP="00B34FB3">
            <w:pPr>
              <w:jc w:val="both"/>
              <w:rPr>
                <w:i/>
                <w:color w:val="000000"/>
              </w:rPr>
            </w:pPr>
            <w:r w:rsidRPr="00971865">
              <w:rPr>
                <w:color w:val="000000"/>
              </w:rPr>
              <w:t xml:space="preserve">Внутренние размеры кабины, </w:t>
            </w:r>
            <w:proofErr w:type="spellStart"/>
            <w:r w:rsidRPr="00971865">
              <w:rPr>
                <w:color w:val="000000"/>
              </w:rPr>
              <w:t>ШхГхВ</w:t>
            </w:r>
            <w:proofErr w:type="spellEnd"/>
            <w:r w:rsidRPr="00971865">
              <w:rPr>
                <w:color w:val="000000"/>
              </w:rPr>
              <w:t>, мм</w:t>
            </w:r>
          </w:p>
        </w:tc>
        <w:tc>
          <w:tcPr>
            <w:tcW w:w="3871" w:type="dxa"/>
            <w:shd w:val="clear" w:color="auto" w:fill="auto"/>
            <w:vAlign w:val="center"/>
            <w:hideMark/>
          </w:tcPr>
          <w:p w14:paraId="087B1238" w14:textId="77777777" w:rsidR="00A977C3" w:rsidRPr="00971865" w:rsidRDefault="00A977C3" w:rsidP="00B34FB3">
            <w:pPr>
              <w:jc w:val="both"/>
              <w:rPr>
                <w:i/>
                <w:color w:val="000000"/>
              </w:rPr>
            </w:pPr>
            <w:r w:rsidRPr="00971865">
              <w:rPr>
                <w:color w:val="000000"/>
              </w:rPr>
              <w:t>1600х1400х2300</w:t>
            </w:r>
          </w:p>
        </w:tc>
        <w:tc>
          <w:tcPr>
            <w:tcW w:w="3872" w:type="dxa"/>
            <w:vAlign w:val="center"/>
          </w:tcPr>
          <w:p w14:paraId="7476AF61" w14:textId="77777777" w:rsidR="00A977C3" w:rsidRPr="00971865" w:rsidRDefault="00A977C3" w:rsidP="00B34FB3">
            <w:pPr>
              <w:jc w:val="both"/>
              <w:rPr>
                <w:i/>
                <w:color w:val="000000"/>
              </w:rPr>
            </w:pPr>
            <w:r w:rsidRPr="00971865">
              <w:rPr>
                <w:color w:val="000000"/>
              </w:rPr>
              <w:t>2100х1600х2300</w:t>
            </w:r>
          </w:p>
        </w:tc>
      </w:tr>
      <w:tr w:rsidR="00A977C3" w:rsidRPr="00F44CA0" w14:paraId="505B9AB0" w14:textId="77777777" w:rsidTr="00A977C3">
        <w:trPr>
          <w:trHeight w:val="300"/>
        </w:trPr>
        <w:tc>
          <w:tcPr>
            <w:tcW w:w="2394" w:type="dxa"/>
            <w:shd w:val="clear" w:color="auto" w:fill="auto"/>
            <w:vAlign w:val="center"/>
            <w:hideMark/>
          </w:tcPr>
          <w:p w14:paraId="29E8830B" w14:textId="77777777" w:rsidR="00A977C3" w:rsidRPr="00971865" w:rsidRDefault="00A977C3" w:rsidP="00B34FB3">
            <w:pPr>
              <w:jc w:val="both"/>
              <w:rPr>
                <w:i/>
                <w:color w:val="000000"/>
              </w:rPr>
            </w:pPr>
            <w:r w:rsidRPr="00971865">
              <w:rPr>
                <w:color w:val="000000"/>
              </w:rPr>
              <w:t>Тип кабины</w:t>
            </w:r>
          </w:p>
        </w:tc>
        <w:tc>
          <w:tcPr>
            <w:tcW w:w="3871" w:type="dxa"/>
            <w:shd w:val="clear" w:color="auto" w:fill="auto"/>
            <w:vAlign w:val="center"/>
            <w:hideMark/>
          </w:tcPr>
          <w:p w14:paraId="57F80946" w14:textId="77777777" w:rsidR="00A977C3" w:rsidRPr="00971865" w:rsidRDefault="00A977C3" w:rsidP="00B34FB3">
            <w:pPr>
              <w:jc w:val="both"/>
              <w:rPr>
                <w:i/>
                <w:color w:val="000000"/>
              </w:rPr>
            </w:pPr>
            <w:r w:rsidRPr="00971865">
              <w:rPr>
                <w:color w:val="000000"/>
              </w:rPr>
              <w:t>Непроходная</w:t>
            </w:r>
          </w:p>
        </w:tc>
        <w:tc>
          <w:tcPr>
            <w:tcW w:w="3872" w:type="dxa"/>
            <w:vAlign w:val="center"/>
          </w:tcPr>
          <w:p w14:paraId="618898D2" w14:textId="77777777" w:rsidR="00A977C3" w:rsidRPr="00971865" w:rsidRDefault="00A977C3" w:rsidP="00B34FB3">
            <w:pPr>
              <w:jc w:val="both"/>
              <w:rPr>
                <w:i/>
                <w:color w:val="000000"/>
              </w:rPr>
            </w:pPr>
            <w:r w:rsidRPr="00971865">
              <w:rPr>
                <w:color w:val="000000"/>
              </w:rPr>
              <w:t>Непроходная</w:t>
            </w:r>
          </w:p>
        </w:tc>
      </w:tr>
      <w:tr w:rsidR="00A977C3" w:rsidRPr="00F44CA0" w14:paraId="351D4730" w14:textId="77777777" w:rsidTr="00A977C3">
        <w:trPr>
          <w:trHeight w:val="510"/>
        </w:trPr>
        <w:tc>
          <w:tcPr>
            <w:tcW w:w="2394" w:type="dxa"/>
            <w:shd w:val="clear" w:color="auto" w:fill="auto"/>
            <w:vAlign w:val="center"/>
          </w:tcPr>
          <w:p w14:paraId="654A2914" w14:textId="77777777" w:rsidR="00A977C3" w:rsidRPr="00971865" w:rsidRDefault="00A977C3" w:rsidP="00B34FB3">
            <w:pPr>
              <w:jc w:val="both"/>
              <w:rPr>
                <w:i/>
                <w:color w:val="000000"/>
              </w:rPr>
            </w:pPr>
            <w:r w:rsidRPr="00971865">
              <w:rPr>
                <w:color w:val="000000"/>
              </w:rPr>
              <w:t>Тип дверей</w:t>
            </w:r>
          </w:p>
        </w:tc>
        <w:tc>
          <w:tcPr>
            <w:tcW w:w="3871" w:type="dxa"/>
            <w:shd w:val="clear" w:color="auto" w:fill="auto"/>
            <w:vAlign w:val="center"/>
          </w:tcPr>
          <w:p w14:paraId="6916C79E" w14:textId="77777777" w:rsidR="00A977C3" w:rsidRPr="00971865" w:rsidRDefault="00A977C3" w:rsidP="00B34FB3">
            <w:pPr>
              <w:jc w:val="both"/>
              <w:rPr>
                <w:i/>
                <w:color w:val="000000"/>
              </w:rPr>
            </w:pPr>
            <w:r w:rsidRPr="00971865">
              <w:rPr>
                <w:color w:val="000000"/>
              </w:rPr>
              <w:t>Центрального открывания</w:t>
            </w:r>
          </w:p>
        </w:tc>
        <w:tc>
          <w:tcPr>
            <w:tcW w:w="3872" w:type="dxa"/>
            <w:vAlign w:val="center"/>
          </w:tcPr>
          <w:p w14:paraId="29F4F30F" w14:textId="77777777" w:rsidR="00A977C3" w:rsidRPr="00971865" w:rsidRDefault="00A977C3" w:rsidP="00B34FB3">
            <w:pPr>
              <w:jc w:val="both"/>
              <w:rPr>
                <w:i/>
                <w:color w:val="000000"/>
              </w:rPr>
            </w:pPr>
            <w:proofErr w:type="gramStart"/>
            <w:r w:rsidRPr="00971865">
              <w:rPr>
                <w:color w:val="000000"/>
              </w:rPr>
              <w:t>Телескопические, бокового открывания</w:t>
            </w:r>
            <w:proofErr w:type="gramEnd"/>
          </w:p>
        </w:tc>
      </w:tr>
      <w:tr w:rsidR="00A977C3" w:rsidRPr="00F44CA0" w14:paraId="40D3DC80" w14:textId="77777777" w:rsidTr="00A977C3">
        <w:trPr>
          <w:trHeight w:val="510"/>
        </w:trPr>
        <w:tc>
          <w:tcPr>
            <w:tcW w:w="2394" w:type="dxa"/>
            <w:shd w:val="clear" w:color="auto" w:fill="auto"/>
            <w:vAlign w:val="center"/>
            <w:hideMark/>
          </w:tcPr>
          <w:p w14:paraId="3F40D3E1" w14:textId="77777777" w:rsidR="00A977C3" w:rsidRPr="00971865" w:rsidRDefault="00A977C3" w:rsidP="00B34FB3">
            <w:pPr>
              <w:jc w:val="both"/>
              <w:rPr>
                <w:i/>
                <w:color w:val="000000"/>
              </w:rPr>
            </w:pPr>
            <w:r w:rsidRPr="00971865">
              <w:rPr>
                <w:color w:val="000000"/>
              </w:rPr>
              <w:t>Предел огнестойкости дверей шахты</w:t>
            </w:r>
          </w:p>
        </w:tc>
        <w:tc>
          <w:tcPr>
            <w:tcW w:w="3871" w:type="dxa"/>
            <w:shd w:val="clear" w:color="auto" w:fill="auto"/>
            <w:vAlign w:val="center"/>
            <w:hideMark/>
          </w:tcPr>
          <w:p w14:paraId="350D379B" w14:textId="77777777" w:rsidR="00A977C3" w:rsidRPr="00971865" w:rsidRDefault="00A977C3" w:rsidP="00B34FB3">
            <w:pPr>
              <w:jc w:val="both"/>
              <w:rPr>
                <w:i/>
                <w:color w:val="000000"/>
              </w:rPr>
            </w:pPr>
            <w:r w:rsidRPr="00971865">
              <w:rPr>
                <w:color w:val="000000"/>
              </w:rPr>
              <w:t>EI60</w:t>
            </w:r>
          </w:p>
        </w:tc>
        <w:tc>
          <w:tcPr>
            <w:tcW w:w="3872" w:type="dxa"/>
            <w:vAlign w:val="center"/>
          </w:tcPr>
          <w:p w14:paraId="571AF91E" w14:textId="77777777" w:rsidR="00A977C3" w:rsidRPr="00971865" w:rsidRDefault="00A977C3" w:rsidP="00B34FB3">
            <w:pPr>
              <w:jc w:val="both"/>
              <w:rPr>
                <w:i/>
                <w:color w:val="000000"/>
              </w:rPr>
            </w:pPr>
            <w:r w:rsidRPr="00971865">
              <w:rPr>
                <w:color w:val="000000"/>
              </w:rPr>
              <w:t>EI60</w:t>
            </w:r>
          </w:p>
        </w:tc>
      </w:tr>
      <w:tr w:rsidR="00A977C3" w:rsidRPr="00F44CA0" w14:paraId="2CEC0CB1" w14:textId="77777777" w:rsidTr="00A977C3">
        <w:trPr>
          <w:trHeight w:val="510"/>
        </w:trPr>
        <w:tc>
          <w:tcPr>
            <w:tcW w:w="2394" w:type="dxa"/>
            <w:shd w:val="clear" w:color="auto" w:fill="auto"/>
            <w:vAlign w:val="center"/>
            <w:hideMark/>
          </w:tcPr>
          <w:p w14:paraId="1ABEE3DB" w14:textId="77777777" w:rsidR="00A977C3" w:rsidRPr="00971865" w:rsidRDefault="00A977C3" w:rsidP="00B34FB3">
            <w:pPr>
              <w:jc w:val="both"/>
              <w:rPr>
                <w:i/>
                <w:color w:val="000000"/>
              </w:rPr>
            </w:pPr>
            <w:r w:rsidRPr="00971865">
              <w:rPr>
                <w:color w:val="000000"/>
              </w:rPr>
              <w:t>Размеры дверного про</w:t>
            </w:r>
            <w:r w:rsidRPr="00971865">
              <w:rPr>
                <w:color w:val="000000"/>
              </w:rPr>
              <w:t>е</w:t>
            </w:r>
            <w:r w:rsidRPr="00971865">
              <w:rPr>
                <w:color w:val="000000"/>
              </w:rPr>
              <w:t xml:space="preserve">ма, </w:t>
            </w:r>
            <w:proofErr w:type="spellStart"/>
            <w:r w:rsidRPr="00971865">
              <w:rPr>
                <w:color w:val="000000"/>
              </w:rPr>
              <w:t>ШхВ</w:t>
            </w:r>
            <w:proofErr w:type="spellEnd"/>
            <w:r w:rsidRPr="00971865">
              <w:rPr>
                <w:color w:val="000000"/>
              </w:rPr>
              <w:t>, мм</w:t>
            </w:r>
          </w:p>
        </w:tc>
        <w:tc>
          <w:tcPr>
            <w:tcW w:w="3871" w:type="dxa"/>
            <w:shd w:val="clear" w:color="auto" w:fill="auto"/>
            <w:vAlign w:val="center"/>
            <w:hideMark/>
          </w:tcPr>
          <w:p w14:paraId="28381BBB" w14:textId="77777777" w:rsidR="00A977C3" w:rsidRPr="00971865" w:rsidRDefault="00A977C3" w:rsidP="00B34FB3">
            <w:pPr>
              <w:jc w:val="both"/>
              <w:rPr>
                <w:i/>
                <w:color w:val="000000"/>
              </w:rPr>
            </w:pPr>
            <w:r w:rsidRPr="00971865">
              <w:rPr>
                <w:color w:val="000000"/>
              </w:rPr>
              <w:t>900х2100</w:t>
            </w:r>
          </w:p>
        </w:tc>
        <w:tc>
          <w:tcPr>
            <w:tcW w:w="3872" w:type="dxa"/>
            <w:vAlign w:val="center"/>
          </w:tcPr>
          <w:p w14:paraId="0B8CA03D" w14:textId="77777777" w:rsidR="00A977C3" w:rsidRPr="00971865" w:rsidRDefault="00A977C3" w:rsidP="00B34FB3">
            <w:pPr>
              <w:jc w:val="both"/>
              <w:rPr>
                <w:i/>
                <w:color w:val="000000"/>
              </w:rPr>
            </w:pPr>
            <w:r w:rsidRPr="00971865">
              <w:rPr>
                <w:color w:val="000000"/>
              </w:rPr>
              <w:t>1200х2100</w:t>
            </w:r>
          </w:p>
        </w:tc>
      </w:tr>
      <w:tr w:rsidR="00A977C3" w:rsidRPr="00F44CA0" w14:paraId="120E3634" w14:textId="77777777" w:rsidTr="00A977C3">
        <w:trPr>
          <w:trHeight w:val="585"/>
        </w:trPr>
        <w:tc>
          <w:tcPr>
            <w:tcW w:w="2394" w:type="dxa"/>
            <w:shd w:val="clear" w:color="auto" w:fill="auto"/>
            <w:vAlign w:val="center"/>
            <w:hideMark/>
          </w:tcPr>
          <w:p w14:paraId="76AFB58B" w14:textId="77777777" w:rsidR="00A977C3" w:rsidRPr="00971865" w:rsidRDefault="00A977C3" w:rsidP="00B34FB3">
            <w:pPr>
              <w:jc w:val="both"/>
              <w:rPr>
                <w:i/>
                <w:color w:val="000000"/>
              </w:rPr>
            </w:pPr>
            <w:r w:rsidRPr="00971865">
              <w:rPr>
                <w:color w:val="000000"/>
              </w:rPr>
              <w:t xml:space="preserve">Внутренние размеры шахты, </w:t>
            </w:r>
            <w:proofErr w:type="spellStart"/>
            <w:r w:rsidRPr="00971865">
              <w:rPr>
                <w:color w:val="000000"/>
              </w:rPr>
              <w:t>ШхГ</w:t>
            </w:r>
            <w:proofErr w:type="gramStart"/>
            <w:r w:rsidRPr="00971865">
              <w:rPr>
                <w:color w:val="000000"/>
              </w:rPr>
              <w:t>,м</w:t>
            </w:r>
            <w:proofErr w:type="gramEnd"/>
            <w:r w:rsidRPr="00971865">
              <w:rPr>
                <w:color w:val="000000"/>
              </w:rPr>
              <w:t>м</w:t>
            </w:r>
            <w:proofErr w:type="spellEnd"/>
          </w:p>
        </w:tc>
        <w:tc>
          <w:tcPr>
            <w:tcW w:w="3871" w:type="dxa"/>
            <w:vAlign w:val="center"/>
          </w:tcPr>
          <w:p w14:paraId="4DD48E21" w14:textId="77777777" w:rsidR="00A977C3" w:rsidRPr="00971865" w:rsidRDefault="00A977C3" w:rsidP="00B34FB3">
            <w:pPr>
              <w:jc w:val="both"/>
              <w:rPr>
                <w:i/>
                <w:color w:val="000000"/>
              </w:rPr>
            </w:pPr>
            <w:r w:rsidRPr="00971865">
              <w:rPr>
                <w:color w:val="000000"/>
              </w:rPr>
              <w:t>2050х2300</w:t>
            </w:r>
          </w:p>
        </w:tc>
        <w:tc>
          <w:tcPr>
            <w:tcW w:w="3872" w:type="dxa"/>
            <w:vAlign w:val="center"/>
          </w:tcPr>
          <w:p w14:paraId="6E5D72E9" w14:textId="77777777" w:rsidR="00A977C3" w:rsidRPr="00971865" w:rsidRDefault="00A977C3" w:rsidP="00B34FB3">
            <w:pPr>
              <w:jc w:val="both"/>
              <w:rPr>
                <w:i/>
                <w:color w:val="000000"/>
              </w:rPr>
            </w:pPr>
            <w:r w:rsidRPr="00971865">
              <w:rPr>
                <w:color w:val="000000"/>
              </w:rPr>
              <w:t>2700х2300</w:t>
            </w:r>
          </w:p>
        </w:tc>
      </w:tr>
      <w:tr w:rsidR="00A977C3" w:rsidRPr="00F44CA0" w14:paraId="716B6D6B" w14:textId="77777777" w:rsidTr="00A977C3">
        <w:trPr>
          <w:trHeight w:val="300"/>
        </w:trPr>
        <w:tc>
          <w:tcPr>
            <w:tcW w:w="2394" w:type="dxa"/>
            <w:shd w:val="clear" w:color="auto" w:fill="auto"/>
            <w:vAlign w:val="center"/>
            <w:hideMark/>
          </w:tcPr>
          <w:p w14:paraId="46422F8C" w14:textId="77777777" w:rsidR="00A977C3" w:rsidRPr="00971865" w:rsidRDefault="00A977C3" w:rsidP="00B34FB3">
            <w:pPr>
              <w:jc w:val="both"/>
              <w:rPr>
                <w:i/>
                <w:color w:val="000000"/>
              </w:rPr>
            </w:pPr>
            <w:r w:rsidRPr="00971865">
              <w:rPr>
                <w:color w:val="000000"/>
              </w:rPr>
              <w:t xml:space="preserve">Глубина приямка, </w:t>
            </w:r>
            <w:proofErr w:type="gramStart"/>
            <w:r w:rsidRPr="00971865">
              <w:rPr>
                <w:color w:val="000000"/>
              </w:rPr>
              <w:t>мм</w:t>
            </w:r>
            <w:proofErr w:type="gramEnd"/>
          </w:p>
        </w:tc>
        <w:tc>
          <w:tcPr>
            <w:tcW w:w="3871" w:type="dxa"/>
            <w:shd w:val="clear" w:color="000000" w:fill="FFFFFF"/>
            <w:vAlign w:val="center"/>
            <w:hideMark/>
          </w:tcPr>
          <w:p w14:paraId="7426F2B6" w14:textId="77777777" w:rsidR="00A977C3" w:rsidRPr="00971865" w:rsidRDefault="00A977C3" w:rsidP="00B34FB3">
            <w:pPr>
              <w:jc w:val="both"/>
              <w:rPr>
                <w:i/>
                <w:color w:val="000000"/>
              </w:rPr>
            </w:pPr>
            <w:r w:rsidRPr="00971865">
              <w:rPr>
                <w:color w:val="000000"/>
              </w:rPr>
              <w:t>1800</w:t>
            </w:r>
          </w:p>
        </w:tc>
        <w:tc>
          <w:tcPr>
            <w:tcW w:w="3872" w:type="dxa"/>
            <w:shd w:val="clear" w:color="000000" w:fill="FFFFFF"/>
            <w:vAlign w:val="center"/>
          </w:tcPr>
          <w:p w14:paraId="153A1CB1" w14:textId="77777777" w:rsidR="00A977C3" w:rsidRPr="00971865" w:rsidRDefault="00A977C3" w:rsidP="00B34FB3">
            <w:pPr>
              <w:jc w:val="both"/>
              <w:rPr>
                <w:i/>
                <w:color w:val="000000"/>
              </w:rPr>
            </w:pPr>
            <w:r w:rsidRPr="00971865">
              <w:rPr>
                <w:color w:val="000000"/>
              </w:rPr>
              <w:t>1800</w:t>
            </w:r>
          </w:p>
        </w:tc>
      </w:tr>
      <w:tr w:rsidR="00A977C3" w:rsidRPr="00F44CA0" w14:paraId="576B46F3" w14:textId="77777777" w:rsidTr="00A977C3">
        <w:trPr>
          <w:trHeight w:val="510"/>
        </w:trPr>
        <w:tc>
          <w:tcPr>
            <w:tcW w:w="2394" w:type="dxa"/>
            <w:shd w:val="clear" w:color="auto" w:fill="auto"/>
            <w:vAlign w:val="center"/>
            <w:hideMark/>
          </w:tcPr>
          <w:p w14:paraId="415187C6" w14:textId="77777777" w:rsidR="00A977C3" w:rsidRPr="00971865" w:rsidRDefault="00A977C3" w:rsidP="00B34FB3">
            <w:pPr>
              <w:jc w:val="both"/>
              <w:rPr>
                <w:i/>
                <w:color w:val="000000"/>
              </w:rPr>
            </w:pPr>
            <w:r w:rsidRPr="00971865">
              <w:rPr>
                <w:color w:val="000000"/>
              </w:rPr>
              <w:t>Помещение под прия</w:t>
            </w:r>
            <w:r w:rsidRPr="00971865">
              <w:rPr>
                <w:color w:val="000000"/>
              </w:rPr>
              <w:t>м</w:t>
            </w:r>
            <w:r w:rsidRPr="00971865">
              <w:rPr>
                <w:color w:val="000000"/>
              </w:rPr>
              <w:t>ком (ловители против</w:t>
            </w:r>
            <w:r w:rsidRPr="00971865">
              <w:rPr>
                <w:color w:val="000000"/>
              </w:rPr>
              <w:t>о</w:t>
            </w:r>
            <w:r w:rsidRPr="00971865">
              <w:rPr>
                <w:color w:val="000000"/>
              </w:rPr>
              <w:t>веса)</w:t>
            </w:r>
          </w:p>
        </w:tc>
        <w:tc>
          <w:tcPr>
            <w:tcW w:w="3871" w:type="dxa"/>
            <w:shd w:val="clear" w:color="000000" w:fill="FFFFFF"/>
            <w:vAlign w:val="center"/>
            <w:hideMark/>
          </w:tcPr>
          <w:p w14:paraId="6FD291F7" w14:textId="77777777" w:rsidR="00A977C3" w:rsidRPr="00971865" w:rsidRDefault="00A977C3" w:rsidP="00B34FB3">
            <w:pPr>
              <w:jc w:val="both"/>
              <w:rPr>
                <w:i/>
                <w:color w:val="000000"/>
              </w:rPr>
            </w:pPr>
            <w:r w:rsidRPr="00971865">
              <w:rPr>
                <w:color w:val="000000"/>
              </w:rPr>
              <w:t>нет</w:t>
            </w:r>
          </w:p>
        </w:tc>
        <w:tc>
          <w:tcPr>
            <w:tcW w:w="3872" w:type="dxa"/>
            <w:shd w:val="clear" w:color="000000" w:fill="FFFFFF"/>
            <w:vAlign w:val="center"/>
          </w:tcPr>
          <w:p w14:paraId="7C36A52A" w14:textId="77777777" w:rsidR="00A977C3" w:rsidRPr="00971865" w:rsidRDefault="00A977C3" w:rsidP="00B34FB3">
            <w:pPr>
              <w:jc w:val="both"/>
              <w:rPr>
                <w:i/>
                <w:color w:val="000000"/>
              </w:rPr>
            </w:pPr>
            <w:r w:rsidRPr="00971865">
              <w:rPr>
                <w:color w:val="000000"/>
              </w:rPr>
              <w:t>нет</w:t>
            </w:r>
          </w:p>
        </w:tc>
      </w:tr>
      <w:tr w:rsidR="00A977C3" w:rsidRPr="00F44CA0" w14:paraId="21363CE6" w14:textId="77777777" w:rsidTr="00A977C3">
        <w:trPr>
          <w:trHeight w:val="510"/>
        </w:trPr>
        <w:tc>
          <w:tcPr>
            <w:tcW w:w="2394" w:type="dxa"/>
            <w:shd w:val="clear" w:color="auto" w:fill="auto"/>
            <w:vAlign w:val="center"/>
            <w:hideMark/>
          </w:tcPr>
          <w:p w14:paraId="498DBA82" w14:textId="77777777" w:rsidR="00A977C3" w:rsidRPr="00971865" w:rsidRDefault="00A977C3" w:rsidP="00B34FB3">
            <w:pPr>
              <w:jc w:val="both"/>
              <w:rPr>
                <w:i/>
                <w:color w:val="000000"/>
              </w:rPr>
            </w:pPr>
            <w:r w:rsidRPr="00971865">
              <w:rPr>
                <w:color w:val="000000"/>
              </w:rPr>
              <w:t>Высота верхней ост</w:t>
            </w:r>
            <w:r w:rsidRPr="00971865">
              <w:rPr>
                <w:color w:val="000000"/>
              </w:rPr>
              <w:t>а</w:t>
            </w:r>
            <w:r w:rsidRPr="00971865">
              <w:rPr>
                <w:color w:val="000000"/>
              </w:rPr>
              <w:t xml:space="preserve">новки, </w:t>
            </w:r>
            <w:proofErr w:type="gramStart"/>
            <w:r w:rsidRPr="00971865">
              <w:rPr>
                <w:color w:val="000000"/>
              </w:rPr>
              <w:t>мм</w:t>
            </w:r>
            <w:proofErr w:type="gramEnd"/>
          </w:p>
        </w:tc>
        <w:tc>
          <w:tcPr>
            <w:tcW w:w="3871" w:type="dxa"/>
            <w:shd w:val="clear" w:color="000000" w:fill="FFFFFF"/>
            <w:vAlign w:val="center"/>
            <w:hideMark/>
          </w:tcPr>
          <w:p w14:paraId="5D38EC16" w14:textId="77777777" w:rsidR="00A977C3" w:rsidRPr="00971865" w:rsidRDefault="00A977C3" w:rsidP="00B34FB3">
            <w:pPr>
              <w:jc w:val="both"/>
              <w:rPr>
                <w:i/>
                <w:color w:val="000000"/>
              </w:rPr>
            </w:pPr>
            <w:r w:rsidRPr="00971865">
              <w:rPr>
                <w:color w:val="000000"/>
              </w:rPr>
              <w:t>4800</w:t>
            </w:r>
          </w:p>
        </w:tc>
        <w:tc>
          <w:tcPr>
            <w:tcW w:w="3872" w:type="dxa"/>
            <w:shd w:val="clear" w:color="000000" w:fill="FFFFFF"/>
            <w:vAlign w:val="center"/>
          </w:tcPr>
          <w:p w14:paraId="6BC5E02E" w14:textId="77777777" w:rsidR="00A977C3" w:rsidRPr="00971865" w:rsidRDefault="00A977C3" w:rsidP="00B34FB3">
            <w:pPr>
              <w:jc w:val="both"/>
              <w:rPr>
                <w:i/>
                <w:color w:val="000000"/>
              </w:rPr>
            </w:pPr>
            <w:r w:rsidRPr="00971865">
              <w:rPr>
                <w:color w:val="000000"/>
              </w:rPr>
              <w:t>4800</w:t>
            </w:r>
          </w:p>
        </w:tc>
      </w:tr>
      <w:tr w:rsidR="00A977C3" w:rsidRPr="00F44CA0" w14:paraId="5062B341" w14:textId="77777777" w:rsidTr="00A977C3">
        <w:trPr>
          <w:trHeight w:val="510"/>
        </w:trPr>
        <w:tc>
          <w:tcPr>
            <w:tcW w:w="2394" w:type="dxa"/>
            <w:shd w:val="clear" w:color="auto" w:fill="auto"/>
            <w:vAlign w:val="center"/>
            <w:hideMark/>
          </w:tcPr>
          <w:p w14:paraId="38CB0485" w14:textId="77777777" w:rsidR="00A977C3" w:rsidRPr="00971865" w:rsidRDefault="00A977C3" w:rsidP="00B34FB3">
            <w:pPr>
              <w:jc w:val="both"/>
              <w:rPr>
                <w:i/>
                <w:color w:val="000000"/>
              </w:rPr>
            </w:pPr>
            <w:r w:rsidRPr="00971865">
              <w:rPr>
                <w:color w:val="000000"/>
              </w:rPr>
              <w:t>Расположение машинн</w:t>
            </w:r>
            <w:r w:rsidRPr="00971865">
              <w:rPr>
                <w:color w:val="000000"/>
              </w:rPr>
              <w:t>о</w:t>
            </w:r>
            <w:r w:rsidRPr="00971865">
              <w:rPr>
                <w:color w:val="000000"/>
              </w:rPr>
              <w:t>го помещения</w:t>
            </w:r>
          </w:p>
        </w:tc>
        <w:tc>
          <w:tcPr>
            <w:tcW w:w="3871" w:type="dxa"/>
            <w:shd w:val="clear" w:color="auto" w:fill="auto"/>
            <w:vAlign w:val="center"/>
            <w:hideMark/>
          </w:tcPr>
          <w:p w14:paraId="5F79284C" w14:textId="77777777" w:rsidR="00A977C3" w:rsidRPr="00971865" w:rsidRDefault="00A977C3" w:rsidP="00B34FB3">
            <w:pPr>
              <w:jc w:val="both"/>
              <w:rPr>
                <w:i/>
                <w:color w:val="000000"/>
              </w:rPr>
            </w:pPr>
            <w:r w:rsidRPr="00971865">
              <w:rPr>
                <w:color w:val="000000"/>
              </w:rPr>
              <w:t>верхнее</w:t>
            </w:r>
          </w:p>
        </w:tc>
        <w:tc>
          <w:tcPr>
            <w:tcW w:w="3872" w:type="dxa"/>
            <w:vAlign w:val="center"/>
          </w:tcPr>
          <w:p w14:paraId="460BDE79" w14:textId="77777777" w:rsidR="00A977C3" w:rsidRPr="00971865" w:rsidRDefault="00A977C3" w:rsidP="00B34FB3">
            <w:pPr>
              <w:jc w:val="both"/>
              <w:rPr>
                <w:i/>
                <w:color w:val="000000"/>
              </w:rPr>
            </w:pPr>
            <w:r w:rsidRPr="00971865">
              <w:rPr>
                <w:color w:val="000000"/>
              </w:rPr>
              <w:t>верхнее</w:t>
            </w:r>
          </w:p>
        </w:tc>
      </w:tr>
      <w:tr w:rsidR="00A977C3" w:rsidRPr="00F44CA0" w14:paraId="37DD3EF6" w14:textId="77777777" w:rsidTr="00A977C3">
        <w:trPr>
          <w:trHeight w:val="300"/>
        </w:trPr>
        <w:tc>
          <w:tcPr>
            <w:tcW w:w="2394" w:type="dxa"/>
            <w:shd w:val="clear" w:color="auto" w:fill="auto"/>
            <w:vAlign w:val="center"/>
            <w:hideMark/>
          </w:tcPr>
          <w:p w14:paraId="7583A2A5" w14:textId="77777777" w:rsidR="00A977C3" w:rsidRPr="00971865" w:rsidRDefault="00A977C3" w:rsidP="00B34FB3">
            <w:pPr>
              <w:jc w:val="both"/>
              <w:rPr>
                <w:i/>
                <w:color w:val="000000"/>
              </w:rPr>
            </w:pPr>
            <w:r w:rsidRPr="00971865">
              <w:rPr>
                <w:color w:val="000000"/>
              </w:rPr>
              <w:t>Высота машинного п</w:t>
            </w:r>
            <w:r w:rsidRPr="00971865">
              <w:rPr>
                <w:color w:val="000000"/>
              </w:rPr>
              <w:t>о</w:t>
            </w:r>
            <w:r w:rsidRPr="00971865">
              <w:rPr>
                <w:color w:val="000000"/>
              </w:rPr>
              <w:t xml:space="preserve">мещения, </w:t>
            </w:r>
            <w:proofErr w:type="gramStart"/>
            <w:r w:rsidRPr="00971865">
              <w:rPr>
                <w:color w:val="000000"/>
              </w:rPr>
              <w:t>мм</w:t>
            </w:r>
            <w:proofErr w:type="gramEnd"/>
          </w:p>
        </w:tc>
        <w:tc>
          <w:tcPr>
            <w:tcW w:w="3871" w:type="dxa"/>
            <w:shd w:val="clear" w:color="auto" w:fill="auto"/>
            <w:vAlign w:val="center"/>
            <w:hideMark/>
          </w:tcPr>
          <w:p w14:paraId="56039292" w14:textId="77777777" w:rsidR="00A977C3" w:rsidRPr="00971865" w:rsidRDefault="00A977C3" w:rsidP="00B34FB3">
            <w:pPr>
              <w:jc w:val="both"/>
              <w:rPr>
                <w:i/>
                <w:color w:val="000000"/>
              </w:rPr>
            </w:pPr>
            <w:r w:rsidRPr="00971865">
              <w:rPr>
                <w:color w:val="000000"/>
              </w:rPr>
              <w:t>3000</w:t>
            </w:r>
          </w:p>
        </w:tc>
        <w:tc>
          <w:tcPr>
            <w:tcW w:w="3872" w:type="dxa"/>
            <w:vAlign w:val="center"/>
          </w:tcPr>
          <w:p w14:paraId="621AC3FA" w14:textId="77777777" w:rsidR="00A977C3" w:rsidRPr="00971865" w:rsidRDefault="00A977C3" w:rsidP="00B34FB3">
            <w:pPr>
              <w:jc w:val="both"/>
              <w:rPr>
                <w:i/>
                <w:color w:val="000000"/>
              </w:rPr>
            </w:pPr>
            <w:r w:rsidRPr="00971865">
              <w:rPr>
                <w:color w:val="000000"/>
              </w:rPr>
              <w:t>3000</w:t>
            </w:r>
          </w:p>
        </w:tc>
      </w:tr>
      <w:tr w:rsidR="00A977C3" w:rsidRPr="00F44CA0" w14:paraId="527B78F6" w14:textId="77777777" w:rsidTr="00A977C3">
        <w:trPr>
          <w:trHeight w:val="300"/>
        </w:trPr>
        <w:tc>
          <w:tcPr>
            <w:tcW w:w="2394" w:type="dxa"/>
            <w:shd w:val="clear" w:color="auto" w:fill="auto"/>
            <w:vAlign w:val="center"/>
            <w:hideMark/>
          </w:tcPr>
          <w:p w14:paraId="3DC547D9" w14:textId="77777777" w:rsidR="00A977C3" w:rsidRPr="00971865" w:rsidRDefault="00A977C3" w:rsidP="00B34FB3">
            <w:pPr>
              <w:jc w:val="both"/>
              <w:rPr>
                <w:i/>
                <w:color w:val="000000"/>
              </w:rPr>
            </w:pPr>
            <w:r w:rsidRPr="00971865">
              <w:rPr>
                <w:color w:val="000000"/>
              </w:rPr>
              <w:t>Система управления</w:t>
            </w:r>
          </w:p>
        </w:tc>
        <w:tc>
          <w:tcPr>
            <w:tcW w:w="7743" w:type="dxa"/>
            <w:gridSpan w:val="2"/>
            <w:vAlign w:val="center"/>
          </w:tcPr>
          <w:p w14:paraId="54621990" w14:textId="77777777" w:rsidR="00A977C3" w:rsidRPr="00971865" w:rsidRDefault="00A977C3" w:rsidP="00B34FB3">
            <w:pPr>
              <w:jc w:val="both"/>
              <w:rPr>
                <w:i/>
                <w:color w:val="000000"/>
              </w:rPr>
            </w:pPr>
            <w:proofErr w:type="gramStart"/>
            <w:r w:rsidRPr="00971865">
              <w:rPr>
                <w:color w:val="000000"/>
              </w:rPr>
              <w:t>Групповая</w:t>
            </w:r>
            <w:proofErr w:type="gramEnd"/>
            <w:r w:rsidRPr="00971865">
              <w:rPr>
                <w:color w:val="000000"/>
              </w:rPr>
              <w:t xml:space="preserve"> на 2 лифта</w:t>
            </w:r>
          </w:p>
        </w:tc>
      </w:tr>
      <w:tr w:rsidR="00A977C3" w:rsidRPr="00F44CA0" w14:paraId="43DCA85B" w14:textId="77777777" w:rsidTr="00A977C3">
        <w:trPr>
          <w:trHeight w:val="630"/>
        </w:trPr>
        <w:tc>
          <w:tcPr>
            <w:tcW w:w="2394" w:type="dxa"/>
            <w:shd w:val="clear" w:color="auto" w:fill="auto"/>
            <w:vAlign w:val="center"/>
            <w:hideMark/>
          </w:tcPr>
          <w:p w14:paraId="65DC526D" w14:textId="77777777" w:rsidR="00A977C3" w:rsidRPr="00971865" w:rsidRDefault="00A977C3" w:rsidP="00B34FB3">
            <w:pPr>
              <w:jc w:val="both"/>
              <w:rPr>
                <w:i/>
                <w:color w:val="000000"/>
              </w:rPr>
            </w:pPr>
            <w:r w:rsidRPr="00971865">
              <w:rPr>
                <w:color w:val="000000"/>
              </w:rPr>
              <w:t>Режим перевозки пожа</w:t>
            </w:r>
            <w:r w:rsidRPr="00971865">
              <w:rPr>
                <w:color w:val="000000"/>
              </w:rPr>
              <w:t>р</w:t>
            </w:r>
            <w:r w:rsidRPr="00971865">
              <w:rPr>
                <w:color w:val="000000"/>
              </w:rPr>
              <w:t>ных подразделений</w:t>
            </w:r>
          </w:p>
        </w:tc>
        <w:tc>
          <w:tcPr>
            <w:tcW w:w="3871" w:type="dxa"/>
            <w:shd w:val="clear" w:color="auto" w:fill="auto"/>
            <w:vAlign w:val="center"/>
            <w:hideMark/>
          </w:tcPr>
          <w:p w14:paraId="5053105D" w14:textId="77777777" w:rsidR="00A977C3" w:rsidRPr="00971865" w:rsidRDefault="00A977C3" w:rsidP="00B34FB3">
            <w:pPr>
              <w:jc w:val="both"/>
              <w:rPr>
                <w:i/>
                <w:color w:val="000000"/>
              </w:rPr>
            </w:pPr>
            <w:r w:rsidRPr="00971865">
              <w:rPr>
                <w:color w:val="000000"/>
              </w:rPr>
              <w:t>нет</w:t>
            </w:r>
          </w:p>
        </w:tc>
        <w:tc>
          <w:tcPr>
            <w:tcW w:w="3872" w:type="dxa"/>
            <w:vAlign w:val="center"/>
          </w:tcPr>
          <w:p w14:paraId="1DA7A7CA" w14:textId="77777777" w:rsidR="00A977C3" w:rsidRPr="00971865" w:rsidRDefault="00A977C3" w:rsidP="00B34FB3">
            <w:pPr>
              <w:jc w:val="both"/>
              <w:rPr>
                <w:i/>
                <w:color w:val="000000"/>
              </w:rPr>
            </w:pPr>
            <w:r w:rsidRPr="00971865">
              <w:rPr>
                <w:color w:val="000000"/>
              </w:rPr>
              <w:t>да</w:t>
            </w:r>
          </w:p>
        </w:tc>
      </w:tr>
      <w:tr w:rsidR="00A977C3" w:rsidRPr="00F44CA0" w14:paraId="2DB71B11" w14:textId="77777777" w:rsidTr="00A977C3">
        <w:trPr>
          <w:trHeight w:val="630"/>
        </w:trPr>
        <w:tc>
          <w:tcPr>
            <w:tcW w:w="2394" w:type="dxa"/>
            <w:shd w:val="clear" w:color="auto" w:fill="auto"/>
            <w:vAlign w:val="center"/>
          </w:tcPr>
          <w:p w14:paraId="033378D7" w14:textId="77777777" w:rsidR="00A977C3" w:rsidRPr="00971865" w:rsidRDefault="00A977C3" w:rsidP="00B34FB3">
            <w:pPr>
              <w:jc w:val="both"/>
              <w:rPr>
                <w:i/>
                <w:color w:val="000000"/>
              </w:rPr>
            </w:pPr>
            <w:r w:rsidRPr="00971865">
              <w:t>Род, напряжение, част</w:t>
            </w:r>
            <w:r w:rsidRPr="00971865">
              <w:t>о</w:t>
            </w:r>
            <w:r w:rsidRPr="00971865">
              <w:t>та тока</w:t>
            </w:r>
          </w:p>
        </w:tc>
        <w:tc>
          <w:tcPr>
            <w:tcW w:w="7743" w:type="dxa"/>
            <w:gridSpan w:val="2"/>
            <w:vAlign w:val="center"/>
          </w:tcPr>
          <w:p w14:paraId="68AF720C" w14:textId="77777777" w:rsidR="00A977C3" w:rsidRPr="00971865" w:rsidRDefault="00A977C3" w:rsidP="00B34FB3">
            <w:pPr>
              <w:jc w:val="both"/>
              <w:rPr>
                <w:i/>
              </w:rPr>
            </w:pPr>
            <w:r w:rsidRPr="00971865">
              <w:t>переменный трехфазный, 380±10</w:t>
            </w:r>
            <w:proofErr w:type="gramStart"/>
            <w:r w:rsidRPr="00971865">
              <w:t>% В</w:t>
            </w:r>
            <w:proofErr w:type="gramEnd"/>
            <w:r w:rsidRPr="00971865">
              <w:t>, 50±1% Гц</w:t>
            </w:r>
          </w:p>
        </w:tc>
      </w:tr>
      <w:tr w:rsidR="00A977C3" w:rsidRPr="00F44CA0" w14:paraId="37CB3817" w14:textId="77777777" w:rsidTr="00A977C3">
        <w:trPr>
          <w:trHeight w:val="630"/>
        </w:trPr>
        <w:tc>
          <w:tcPr>
            <w:tcW w:w="2394" w:type="dxa"/>
            <w:shd w:val="clear" w:color="auto" w:fill="auto"/>
            <w:vAlign w:val="center"/>
          </w:tcPr>
          <w:p w14:paraId="64962A73" w14:textId="77777777" w:rsidR="00A977C3" w:rsidRPr="00971865" w:rsidRDefault="00A977C3" w:rsidP="00B34FB3">
            <w:pPr>
              <w:jc w:val="both"/>
              <w:rPr>
                <w:i/>
              </w:rPr>
            </w:pPr>
            <w:r w:rsidRPr="00971865">
              <w:t>Дополнительное эле</w:t>
            </w:r>
            <w:r w:rsidRPr="00971865">
              <w:t>к</w:t>
            </w:r>
            <w:r w:rsidRPr="00971865">
              <w:t>тропитание (освещение шахты, ремонтный и</w:t>
            </w:r>
            <w:r w:rsidRPr="00971865">
              <w:t>н</w:t>
            </w:r>
            <w:r w:rsidRPr="00971865">
              <w:t>струмент)</w:t>
            </w:r>
          </w:p>
        </w:tc>
        <w:tc>
          <w:tcPr>
            <w:tcW w:w="7743" w:type="dxa"/>
            <w:gridSpan w:val="2"/>
            <w:vAlign w:val="center"/>
          </w:tcPr>
          <w:p w14:paraId="6FE75E5B" w14:textId="77777777" w:rsidR="00A977C3" w:rsidRPr="00971865" w:rsidRDefault="00A977C3" w:rsidP="00B34FB3">
            <w:pPr>
              <w:jc w:val="both"/>
              <w:rPr>
                <w:i/>
              </w:rPr>
            </w:pPr>
            <w:r w:rsidRPr="00971865">
              <w:t>220</w:t>
            </w:r>
            <w:proofErr w:type="gramStart"/>
            <w:r w:rsidRPr="00971865">
              <w:t xml:space="preserve"> В</w:t>
            </w:r>
            <w:proofErr w:type="gramEnd"/>
            <w:r w:rsidRPr="00971865">
              <w:t>, 50 Гц, 2,0 кВт</w:t>
            </w:r>
          </w:p>
          <w:p w14:paraId="1A1BCE6F" w14:textId="77777777" w:rsidR="00A977C3" w:rsidRPr="00971865" w:rsidRDefault="00A977C3" w:rsidP="00B34FB3">
            <w:pPr>
              <w:jc w:val="both"/>
              <w:rPr>
                <w:i/>
              </w:rPr>
            </w:pPr>
            <w:r w:rsidRPr="00971865">
              <w:t>(от осветительной сети здания на каждый лифт)</w:t>
            </w:r>
          </w:p>
        </w:tc>
      </w:tr>
    </w:tbl>
    <w:p w14:paraId="4959FC54" w14:textId="77777777" w:rsidR="004C1E10" w:rsidRDefault="004C1E10" w:rsidP="00B34FB3">
      <w:pPr>
        <w:jc w:val="both"/>
        <w:rPr>
          <w:b/>
          <w:bCs/>
          <w:color w:val="000000"/>
        </w:rPr>
      </w:pPr>
    </w:p>
    <w:p w14:paraId="2F2C161C" w14:textId="77777777" w:rsidR="00B90FD0" w:rsidRDefault="00B90FD0" w:rsidP="00C242BC">
      <w:pPr>
        <w:jc w:val="center"/>
        <w:rPr>
          <w:b/>
          <w:bCs/>
          <w:color w:val="000000"/>
        </w:rPr>
      </w:pPr>
    </w:p>
    <w:p w14:paraId="4958F209" w14:textId="77777777" w:rsidR="00B90FD0" w:rsidRDefault="00B90FD0" w:rsidP="00C242BC">
      <w:pPr>
        <w:jc w:val="center"/>
        <w:rPr>
          <w:b/>
          <w:bCs/>
          <w:color w:val="000000"/>
        </w:rPr>
      </w:pPr>
    </w:p>
    <w:p w14:paraId="744A1025" w14:textId="77777777" w:rsidR="00B90FD0" w:rsidRDefault="00B90FD0" w:rsidP="00C242BC">
      <w:pPr>
        <w:jc w:val="center"/>
        <w:rPr>
          <w:b/>
          <w:bCs/>
          <w:color w:val="000000"/>
        </w:rPr>
      </w:pPr>
    </w:p>
    <w:p w14:paraId="585A4337" w14:textId="77777777" w:rsidR="00B90FD0" w:rsidRDefault="00B90FD0" w:rsidP="00C242BC">
      <w:pPr>
        <w:jc w:val="center"/>
        <w:rPr>
          <w:b/>
          <w:bCs/>
          <w:color w:val="000000"/>
        </w:rPr>
      </w:pPr>
    </w:p>
    <w:p w14:paraId="19D184DA" w14:textId="77777777" w:rsidR="00B90FD0" w:rsidRDefault="00B90FD0" w:rsidP="00C242BC">
      <w:pPr>
        <w:jc w:val="center"/>
        <w:rPr>
          <w:b/>
          <w:bCs/>
          <w:color w:val="000000"/>
        </w:rPr>
      </w:pPr>
    </w:p>
    <w:p w14:paraId="15E259F1" w14:textId="77777777" w:rsidR="00B90FD0" w:rsidRDefault="00B90FD0" w:rsidP="00C242BC">
      <w:pPr>
        <w:jc w:val="center"/>
        <w:rPr>
          <w:b/>
          <w:bCs/>
          <w:color w:val="000000"/>
        </w:rPr>
      </w:pPr>
    </w:p>
    <w:p w14:paraId="27A1359D" w14:textId="77777777" w:rsidR="00B90FD0" w:rsidRDefault="00B90FD0" w:rsidP="00C242BC">
      <w:pPr>
        <w:jc w:val="center"/>
        <w:rPr>
          <w:b/>
          <w:bCs/>
          <w:color w:val="000000"/>
        </w:rPr>
      </w:pPr>
    </w:p>
    <w:p w14:paraId="77BF1FE6" w14:textId="5D8FC2F1" w:rsidR="00A977C3" w:rsidRPr="00971865" w:rsidRDefault="00A977C3" w:rsidP="00C242BC">
      <w:pPr>
        <w:jc w:val="center"/>
        <w:rPr>
          <w:rFonts w:ascii="Times New Roman CYR" w:hAnsi="Times New Roman CYR" w:cs="Arial"/>
          <w:b/>
          <w:i/>
        </w:rPr>
      </w:pPr>
      <w:r w:rsidRPr="00971865">
        <w:rPr>
          <w:rFonts w:ascii="Times New Roman CYR" w:hAnsi="Times New Roman CYR" w:cs="Arial"/>
          <w:b/>
        </w:rPr>
        <w:t>Корпус АП</w:t>
      </w:r>
      <w:proofErr w:type="gramStart"/>
      <w:r w:rsidRPr="00971865">
        <w:rPr>
          <w:rFonts w:ascii="Times New Roman CYR" w:hAnsi="Times New Roman CYR" w:cs="Arial"/>
          <w:b/>
        </w:rPr>
        <w:t>1</w:t>
      </w:r>
      <w:proofErr w:type="gramEnd"/>
      <w:r w:rsidRPr="00971865">
        <w:rPr>
          <w:rFonts w:ascii="Times New Roman CYR" w:hAnsi="Times New Roman CYR" w:cs="Arial"/>
          <w:b/>
        </w:rPr>
        <w:t>.</w:t>
      </w:r>
    </w:p>
    <w:p w14:paraId="7A379FDB" w14:textId="77777777" w:rsidR="00A977C3" w:rsidRPr="00971865" w:rsidRDefault="00A977C3" w:rsidP="00B34FB3">
      <w:pPr>
        <w:jc w:val="both"/>
        <w:rPr>
          <w:rFonts w:ascii="Times New Roman CYR" w:hAnsi="Times New Roman CYR" w:cs="Arial"/>
          <w:b/>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81"/>
        <w:gridCol w:w="2581"/>
        <w:gridCol w:w="2581"/>
      </w:tblGrid>
      <w:tr w:rsidR="00A977C3" w:rsidRPr="00F44CA0" w14:paraId="1DE08F24" w14:textId="77777777" w:rsidTr="00A977C3">
        <w:trPr>
          <w:trHeight w:val="300"/>
        </w:trPr>
        <w:tc>
          <w:tcPr>
            <w:tcW w:w="2394" w:type="dxa"/>
            <w:shd w:val="clear" w:color="auto" w:fill="auto"/>
            <w:vAlign w:val="center"/>
            <w:hideMark/>
          </w:tcPr>
          <w:p w14:paraId="42FC8494" w14:textId="77777777" w:rsidR="00A977C3" w:rsidRPr="00971865" w:rsidRDefault="00A977C3" w:rsidP="00B34FB3">
            <w:pPr>
              <w:jc w:val="both"/>
              <w:rPr>
                <w:i/>
                <w:color w:val="000000"/>
              </w:rPr>
            </w:pPr>
            <w:r w:rsidRPr="00971865">
              <w:rPr>
                <w:color w:val="000000"/>
              </w:rPr>
              <w:t>Номер лифта</w:t>
            </w:r>
          </w:p>
        </w:tc>
        <w:tc>
          <w:tcPr>
            <w:tcW w:w="2581" w:type="dxa"/>
            <w:shd w:val="clear" w:color="auto" w:fill="auto"/>
            <w:vAlign w:val="center"/>
          </w:tcPr>
          <w:p w14:paraId="6C76EA85" w14:textId="77777777" w:rsidR="00A977C3" w:rsidRPr="00971865" w:rsidRDefault="00A977C3" w:rsidP="00B34FB3">
            <w:pPr>
              <w:jc w:val="both"/>
              <w:rPr>
                <w:i/>
                <w:color w:val="000000"/>
              </w:rPr>
            </w:pPr>
            <w:r w:rsidRPr="00971865">
              <w:rPr>
                <w:color w:val="000000"/>
              </w:rPr>
              <w:t>62П</w:t>
            </w:r>
          </w:p>
        </w:tc>
        <w:tc>
          <w:tcPr>
            <w:tcW w:w="2581" w:type="dxa"/>
            <w:vAlign w:val="center"/>
          </w:tcPr>
          <w:p w14:paraId="290FD878" w14:textId="77777777" w:rsidR="00A977C3" w:rsidRPr="00971865" w:rsidRDefault="00A977C3" w:rsidP="00B34FB3">
            <w:pPr>
              <w:jc w:val="both"/>
              <w:rPr>
                <w:i/>
                <w:color w:val="000000"/>
              </w:rPr>
            </w:pPr>
            <w:r w:rsidRPr="00971865">
              <w:rPr>
                <w:color w:val="000000"/>
              </w:rPr>
              <w:t>63П</w:t>
            </w:r>
          </w:p>
        </w:tc>
        <w:tc>
          <w:tcPr>
            <w:tcW w:w="2581" w:type="dxa"/>
            <w:vAlign w:val="center"/>
          </w:tcPr>
          <w:p w14:paraId="5FF039A6" w14:textId="77777777" w:rsidR="00A977C3" w:rsidRPr="00971865" w:rsidRDefault="00A977C3" w:rsidP="00B34FB3">
            <w:pPr>
              <w:jc w:val="both"/>
              <w:rPr>
                <w:i/>
                <w:color w:val="000000"/>
              </w:rPr>
            </w:pPr>
            <w:r w:rsidRPr="00971865">
              <w:rPr>
                <w:color w:val="000000"/>
              </w:rPr>
              <w:t>64, 65</w:t>
            </w:r>
          </w:p>
        </w:tc>
      </w:tr>
      <w:tr w:rsidR="00A977C3" w:rsidRPr="00F44CA0" w14:paraId="0A799F50" w14:textId="77777777" w:rsidTr="00A977C3">
        <w:trPr>
          <w:trHeight w:val="300"/>
        </w:trPr>
        <w:tc>
          <w:tcPr>
            <w:tcW w:w="2394" w:type="dxa"/>
            <w:shd w:val="clear" w:color="auto" w:fill="auto"/>
            <w:vAlign w:val="center"/>
            <w:hideMark/>
          </w:tcPr>
          <w:p w14:paraId="4AE018E4" w14:textId="77777777" w:rsidR="00A977C3" w:rsidRPr="00971865" w:rsidRDefault="00A977C3" w:rsidP="00B34FB3">
            <w:pPr>
              <w:jc w:val="both"/>
              <w:rPr>
                <w:i/>
                <w:color w:val="000000"/>
              </w:rPr>
            </w:pPr>
            <w:r w:rsidRPr="00971865">
              <w:rPr>
                <w:color w:val="000000"/>
              </w:rPr>
              <w:t>Тип лифта</w:t>
            </w:r>
          </w:p>
        </w:tc>
        <w:tc>
          <w:tcPr>
            <w:tcW w:w="2581" w:type="dxa"/>
            <w:shd w:val="clear" w:color="auto" w:fill="auto"/>
            <w:vAlign w:val="center"/>
          </w:tcPr>
          <w:p w14:paraId="1227C13E" w14:textId="77777777" w:rsidR="00A977C3" w:rsidRPr="00971865" w:rsidRDefault="00A977C3" w:rsidP="00B34FB3">
            <w:pPr>
              <w:jc w:val="both"/>
              <w:rPr>
                <w:i/>
                <w:color w:val="000000"/>
              </w:rPr>
            </w:pPr>
            <w:r w:rsidRPr="00971865">
              <w:rPr>
                <w:color w:val="000000"/>
              </w:rPr>
              <w:t>Электрический</w:t>
            </w:r>
          </w:p>
        </w:tc>
        <w:tc>
          <w:tcPr>
            <w:tcW w:w="2581" w:type="dxa"/>
            <w:vAlign w:val="center"/>
          </w:tcPr>
          <w:p w14:paraId="1A2D15E8" w14:textId="77777777" w:rsidR="00A977C3" w:rsidRPr="00971865" w:rsidRDefault="00A977C3" w:rsidP="00B34FB3">
            <w:pPr>
              <w:jc w:val="both"/>
              <w:rPr>
                <w:i/>
                <w:color w:val="000000"/>
              </w:rPr>
            </w:pPr>
            <w:r w:rsidRPr="00971865">
              <w:rPr>
                <w:color w:val="000000"/>
              </w:rPr>
              <w:t>Электрический</w:t>
            </w:r>
          </w:p>
        </w:tc>
        <w:tc>
          <w:tcPr>
            <w:tcW w:w="2581" w:type="dxa"/>
            <w:vAlign w:val="center"/>
          </w:tcPr>
          <w:p w14:paraId="4EAE2977" w14:textId="77777777" w:rsidR="00A977C3" w:rsidRPr="00971865" w:rsidRDefault="00A977C3" w:rsidP="00B34FB3">
            <w:pPr>
              <w:jc w:val="both"/>
              <w:rPr>
                <w:i/>
                <w:color w:val="000000"/>
              </w:rPr>
            </w:pPr>
            <w:r w:rsidRPr="00971865">
              <w:rPr>
                <w:color w:val="000000"/>
              </w:rPr>
              <w:t>Электрический</w:t>
            </w:r>
          </w:p>
        </w:tc>
      </w:tr>
      <w:tr w:rsidR="00A977C3" w:rsidRPr="00F44CA0" w14:paraId="6914DF86" w14:textId="77777777" w:rsidTr="00A977C3">
        <w:trPr>
          <w:trHeight w:val="300"/>
        </w:trPr>
        <w:tc>
          <w:tcPr>
            <w:tcW w:w="2394" w:type="dxa"/>
            <w:shd w:val="clear" w:color="auto" w:fill="auto"/>
            <w:vAlign w:val="center"/>
            <w:hideMark/>
          </w:tcPr>
          <w:p w14:paraId="76E174CF" w14:textId="77777777" w:rsidR="00A977C3" w:rsidRPr="00971865" w:rsidRDefault="00A977C3" w:rsidP="00B34FB3">
            <w:pPr>
              <w:jc w:val="both"/>
              <w:rPr>
                <w:i/>
                <w:color w:val="000000"/>
              </w:rPr>
            </w:pPr>
            <w:r w:rsidRPr="00971865">
              <w:rPr>
                <w:color w:val="000000"/>
              </w:rPr>
              <w:t>Назначение</w:t>
            </w:r>
          </w:p>
        </w:tc>
        <w:tc>
          <w:tcPr>
            <w:tcW w:w="2581" w:type="dxa"/>
            <w:shd w:val="clear" w:color="auto" w:fill="auto"/>
            <w:vAlign w:val="center"/>
          </w:tcPr>
          <w:p w14:paraId="424B249B" w14:textId="77777777" w:rsidR="00A977C3" w:rsidRPr="00971865" w:rsidRDefault="00A977C3" w:rsidP="00B34FB3">
            <w:pPr>
              <w:jc w:val="both"/>
              <w:rPr>
                <w:i/>
                <w:color w:val="000000"/>
              </w:rPr>
            </w:pPr>
            <w:r w:rsidRPr="00971865">
              <w:rPr>
                <w:color w:val="000000"/>
              </w:rPr>
              <w:t>Пассажирский, перевозка пожарных подразделений, обслуживание МГН</w:t>
            </w:r>
          </w:p>
        </w:tc>
        <w:tc>
          <w:tcPr>
            <w:tcW w:w="2581" w:type="dxa"/>
            <w:vAlign w:val="center"/>
          </w:tcPr>
          <w:p w14:paraId="57C82E71" w14:textId="77777777" w:rsidR="00A977C3" w:rsidRPr="00971865" w:rsidRDefault="00A977C3" w:rsidP="00B34FB3">
            <w:pPr>
              <w:jc w:val="both"/>
              <w:rPr>
                <w:i/>
                <w:color w:val="000000"/>
              </w:rPr>
            </w:pPr>
            <w:r w:rsidRPr="00971865">
              <w:rPr>
                <w:color w:val="000000"/>
              </w:rPr>
              <w:t>Пассажирский, перевозка пожарных подразделений, обслуживание МГН</w:t>
            </w:r>
          </w:p>
        </w:tc>
        <w:tc>
          <w:tcPr>
            <w:tcW w:w="2581" w:type="dxa"/>
            <w:vAlign w:val="center"/>
          </w:tcPr>
          <w:p w14:paraId="35AA809D" w14:textId="77777777" w:rsidR="00A977C3" w:rsidRPr="00971865" w:rsidRDefault="00A977C3" w:rsidP="00B34FB3">
            <w:pPr>
              <w:jc w:val="both"/>
              <w:rPr>
                <w:i/>
                <w:color w:val="000000"/>
              </w:rPr>
            </w:pPr>
            <w:r w:rsidRPr="00971865">
              <w:rPr>
                <w:color w:val="000000"/>
              </w:rPr>
              <w:t>Пассажирский,  обслуж</w:t>
            </w:r>
            <w:r w:rsidRPr="00971865">
              <w:rPr>
                <w:color w:val="000000"/>
              </w:rPr>
              <w:t>и</w:t>
            </w:r>
            <w:r w:rsidRPr="00971865">
              <w:rPr>
                <w:color w:val="000000"/>
              </w:rPr>
              <w:t>вание МГН</w:t>
            </w:r>
          </w:p>
        </w:tc>
      </w:tr>
      <w:tr w:rsidR="00A977C3" w:rsidRPr="00F44CA0" w14:paraId="1BE3F011" w14:textId="77777777" w:rsidTr="00A977C3">
        <w:trPr>
          <w:trHeight w:val="300"/>
        </w:trPr>
        <w:tc>
          <w:tcPr>
            <w:tcW w:w="2394" w:type="dxa"/>
            <w:shd w:val="clear" w:color="auto" w:fill="auto"/>
            <w:vAlign w:val="center"/>
            <w:hideMark/>
          </w:tcPr>
          <w:p w14:paraId="60D0055F" w14:textId="77777777" w:rsidR="00A977C3" w:rsidRPr="00971865" w:rsidRDefault="00A977C3" w:rsidP="00B34FB3">
            <w:pPr>
              <w:jc w:val="both"/>
              <w:rPr>
                <w:i/>
                <w:color w:val="000000"/>
              </w:rPr>
            </w:pPr>
            <w:r w:rsidRPr="00971865">
              <w:rPr>
                <w:color w:val="000000"/>
              </w:rPr>
              <w:t xml:space="preserve">Грузоподъемность, </w:t>
            </w:r>
            <w:proofErr w:type="gramStart"/>
            <w:r w:rsidRPr="00971865">
              <w:rPr>
                <w:color w:val="000000"/>
              </w:rPr>
              <w:t>кг</w:t>
            </w:r>
            <w:proofErr w:type="gramEnd"/>
          </w:p>
        </w:tc>
        <w:tc>
          <w:tcPr>
            <w:tcW w:w="2581" w:type="dxa"/>
            <w:shd w:val="clear" w:color="auto" w:fill="auto"/>
            <w:vAlign w:val="center"/>
          </w:tcPr>
          <w:p w14:paraId="276B0AB8" w14:textId="77777777" w:rsidR="00A977C3" w:rsidRPr="00971865" w:rsidRDefault="00A977C3" w:rsidP="00B34FB3">
            <w:pPr>
              <w:jc w:val="both"/>
              <w:rPr>
                <w:i/>
                <w:color w:val="000000"/>
              </w:rPr>
            </w:pPr>
            <w:r w:rsidRPr="00971865">
              <w:rPr>
                <w:color w:val="000000"/>
              </w:rPr>
              <w:t>1000</w:t>
            </w:r>
          </w:p>
        </w:tc>
        <w:tc>
          <w:tcPr>
            <w:tcW w:w="2581" w:type="dxa"/>
            <w:vAlign w:val="center"/>
          </w:tcPr>
          <w:p w14:paraId="5086FC53" w14:textId="77777777" w:rsidR="00A977C3" w:rsidRPr="00971865" w:rsidRDefault="00A977C3" w:rsidP="00B34FB3">
            <w:pPr>
              <w:jc w:val="both"/>
              <w:rPr>
                <w:i/>
                <w:color w:val="000000"/>
              </w:rPr>
            </w:pPr>
            <w:r w:rsidRPr="00971865">
              <w:rPr>
                <w:color w:val="000000"/>
              </w:rPr>
              <w:t>1600</w:t>
            </w:r>
          </w:p>
        </w:tc>
        <w:tc>
          <w:tcPr>
            <w:tcW w:w="2581" w:type="dxa"/>
            <w:vAlign w:val="center"/>
          </w:tcPr>
          <w:p w14:paraId="658AE0EE" w14:textId="77777777" w:rsidR="00A977C3" w:rsidRPr="00971865" w:rsidRDefault="00A977C3" w:rsidP="00B34FB3">
            <w:pPr>
              <w:jc w:val="both"/>
              <w:rPr>
                <w:i/>
                <w:color w:val="000000"/>
              </w:rPr>
            </w:pPr>
            <w:r w:rsidRPr="00971865">
              <w:rPr>
                <w:color w:val="000000"/>
              </w:rPr>
              <w:t>1000</w:t>
            </w:r>
          </w:p>
        </w:tc>
      </w:tr>
      <w:tr w:rsidR="00A977C3" w:rsidRPr="00F44CA0" w14:paraId="2B0EC479" w14:textId="77777777" w:rsidTr="00A977C3">
        <w:trPr>
          <w:trHeight w:val="300"/>
        </w:trPr>
        <w:tc>
          <w:tcPr>
            <w:tcW w:w="2394" w:type="dxa"/>
            <w:shd w:val="clear" w:color="auto" w:fill="auto"/>
            <w:vAlign w:val="center"/>
            <w:hideMark/>
          </w:tcPr>
          <w:p w14:paraId="127D7B58" w14:textId="77777777" w:rsidR="00A977C3" w:rsidRPr="00971865" w:rsidRDefault="00A977C3" w:rsidP="00B34FB3">
            <w:pPr>
              <w:jc w:val="both"/>
              <w:rPr>
                <w:i/>
                <w:color w:val="000000"/>
              </w:rPr>
            </w:pPr>
            <w:r w:rsidRPr="00971865">
              <w:rPr>
                <w:color w:val="000000"/>
              </w:rPr>
              <w:t>Скорость, м/</w:t>
            </w:r>
            <w:proofErr w:type="gramStart"/>
            <w:r w:rsidRPr="00971865">
              <w:rPr>
                <w:color w:val="000000"/>
              </w:rPr>
              <w:t>с</w:t>
            </w:r>
            <w:proofErr w:type="gramEnd"/>
          </w:p>
        </w:tc>
        <w:tc>
          <w:tcPr>
            <w:tcW w:w="2581" w:type="dxa"/>
            <w:shd w:val="clear" w:color="auto" w:fill="auto"/>
            <w:vAlign w:val="center"/>
          </w:tcPr>
          <w:p w14:paraId="72F1972A" w14:textId="77777777" w:rsidR="00A977C3" w:rsidRPr="00971865" w:rsidRDefault="00A977C3" w:rsidP="00B34FB3">
            <w:pPr>
              <w:jc w:val="both"/>
              <w:rPr>
                <w:i/>
                <w:color w:val="000000"/>
              </w:rPr>
            </w:pPr>
            <w:r w:rsidRPr="00971865">
              <w:rPr>
                <w:color w:val="000000"/>
              </w:rPr>
              <w:t>2,5</w:t>
            </w:r>
          </w:p>
        </w:tc>
        <w:tc>
          <w:tcPr>
            <w:tcW w:w="2581" w:type="dxa"/>
            <w:vAlign w:val="center"/>
          </w:tcPr>
          <w:p w14:paraId="394108F0" w14:textId="77777777" w:rsidR="00A977C3" w:rsidRPr="00971865" w:rsidRDefault="00A977C3" w:rsidP="00B34FB3">
            <w:pPr>
              <w:jc w:val="both"/>
              <w:rPr>
                <w:i/>
                <w:color w:val="000000"/>
              </w:rPr>
            </w:pPr>
            <w:r w:rsidRPr="00971865">
              <w:rPr>
                <w:color w:val="000000"/>
              </w:rPr>
              <w:t>2,5</w:t>
            </w:r>
          </w:p>
        </w:tc>
        <w:tc>
          <w:tcPr>
            <w:tcW w:w="2581" w:type="dxa"/>
            <w:vAlign w:val="center"/>
          </w:tcPr>
          <w:p w14:paraId="0F00C192" w14:textId="77777777" w:rsidR="00A977C3" w:rsidRPr="00971865" w:rsidRDefault="00A977C3" w:rsidP="00B34FB3">
            <w:pPr>
              <w:jc w:val="both"/>
              <w:rPr>
                <w:i/>
                <w:color w:val="000000"/>
              </w:rPr>
            </w:pPr>
            <w:r w:rsidRPr="00971865">
              <w:rPr>
                <w:color w:val="000000"/>
              </w:rPr>
              <w:t>2,5</w:t>
            </w:r>
          </w:p>
        </w:tc>
      </w:tr>
      <w:tr w:rsidR="00A977C3" w:rsidRPr="00F44CA0" w14:paraId="19AB0F31" w14:textId="77777777" w:rsidTr="00A977C3">
        <w:trPr>
          <w:trHeight w:val="300"/>
        </w:trPr>
        <w:tc>
          <w:tcPr>
            <w:tcW w:w="2394" w:type="dxa"/>
            <w:shd w:val="clear" w:color="auto" w:fill="auto"/>
            <w:vAlign w:val="center"/>
            <w:hideMark/>
          </w:tcPr>
          <w:p w14:paraId="709425E7" w14:textId="77777777" w:rsidR="00A977C3" w:rsidRPr="00971865" w:rsidRDefault="00A977C3" w:rsidP="00B34FB3">
            <w:pPr>
              <w:jc w:val="both"/>
              <w:rPr>
                <w:i/>
                <w:color w:val="000000"/>
              </w:rPr>
            </w:pPr>
            <w:r w:rsidRPr="00971865">
              <w:rPr>
                <w:color w:val="000000"/>
              </w:rPr>
              <w:t>Кол-во остановок</w:t>
            </w:r>
          </w:p>
        </w:tc>
        <w:tc>
          <w:tcPr>
            <w:tcW w:w="2581" w:type="dxa"/>
            <w:shd w:val="clear" w:color="auto" w:fill="auto"/>
            <w:vAlign w:val="center"/>
          </w:tcPr>
          <w:p w14:paraId="7E7F07D9" w14:textId="77777777" w:rsidR="00A977C3" w:rsidRPr="00971865" w:rsidRDefault="00A977C3" w:rsidP="00B34FB3">
            <w:pPr>
              <w:jc w:val="both"/>
              <w:rPr>
                <w:i/>
                <w:color w:val="000000"/>
              </w:rPr>
            </w:pPr>
            <w:r w:rsidRPr="00971865">
              <w:rPr>
                <w:color w:val="000000"/>
              </w:rPr>
              <w:t>37</w:t>
            </w:r>
          </w:p>
        </w:tc>
        <w:tc>
          <w:tcPr>
            <w:tcW w:w="2581" w:type="dxa"/>
            <w:vAlign w:val="center"/>
          </w:tcPr>
          <w:p w14:paraId="6A5D16A0" w14:textId="77777777" w:rsidR="00A977C3" w:rsidRPr="00971865" w:rsidRDefault="00A977C3" w:rsidP="00B34FB3">
            <w:pPr>
              <w:jc w:val="both"/>
              <w:rPr>
                <w:i/>
                <w:color w:val="000000"/>
              </w:rPr>
            </w:pPr>
            <w:r w:rsidRPr="00971865">
              <w:rPr>
                <w:color w:val="000000"/>
              </w:rPr>
              <w:t>39</w:t>
            </w:r>
          </w:p>
        </w:tc>
        <w:tc>
          <w:tcPr>
            <w:tcW w:w="2581" w:type="dxa"/>
            <w:vAlign w:val="center"/>
          </w:tcPr>
          <w:p w14:paraId="1039EFA4" w14:textId="77777777" w:rsidR="00A977C3" w:rsidRPr="00971865" w:rsidRDefault="00A977C3" w:rsidP="00B34FB3">
            <w:pPr>
              <w:jc w:val="both"/>
              <w:rPr>
                <w:i/>
                <w:color w:val="000000"/>
              </w:rPr>
            </w:pPr>
            <w:r w:rsidRPr="00971865">
              <w:rPr>
                <w:color w:val="000000"/>
              </w:rPr>
              <w:t>37</w:t>
            </w:r>
          </w:p>
        </w:tc>
      </w:tr>
      <w:tr w:rsidR="00A977C3" w:rsidRPr="00F44CA0" w14:paraId="097D7689" w14:textId="77777777" w:rsidTr="00A977C3">
        <w:trPr>
          <w:trHeight w:val="300"/>
        </w:trPr>
        <w:tc>
          <w:tcPr>
            <w:tcW w:w="2394" w:type="dxa"/>
            <w:shd w:val="clear" w:color="auto" w:fill="auto"/>
            <w:vAlign w:val="center"/>
            <w:hideMark/>
          </w:tcPr>
          <w:p w14:paraId="52728F82" w14:textId="77777777" w:rsidR="00A977C3" w:rsidRPr="00971865" w:rsidRDefault="00A977C3" w:rsidP="00B34FB3">
            <w:pPr>
              <w:jc w:val="both"/>
              <w:rPr>
                <w:i/>
                <w:color w:val="000000"/>
              </w:rPr>
            </w:pPr>
            <w:r w:rsidRPr="00971865">
              <w:rPr>
                <w:color w:val="000000"/>
              </w:rPr>
              <w:t xml:space="preserve">Высота подъема, </w:t>
            </w:r>
            <w:proofErr w:type="gramStart"/>
            <w:r w:rsidRPr="00971865">
              <w:rPr>
                <w:color w:val="000000"/>
              </w:rPr>
              <w:t>м</w:t>
            </w:r>
            <w:proofErr w:type="gramEnd"/>
          </w:p>
        </w:tc>
        <w:tc>
          <w:tcPr>
            <w:tcW w:w="2581" w:type="dxa"/>
            <w:shd w:val="clear" w:color="auto" w:fill="auto"/>
            <w:vAlign w:val="center"/>
          </w:tcPr>
          <w:p w14:paraId="0FF85DB9" w14:textId="77777777" w:rsidR="00A977C3" w:rsidRPr="00971865" w:rsidRDefault="00A977C3" w:rsidP="00B34FB3">
            <w:pPr>
              <w:jc w:val="both"/>
              <w:rPr>
                <w:i/>
                <w:color w:val="000000"/>
              </w:rPr>
            </w:pPr>
            <w:r w:rsidRPr="00971865">
              <w:rPr>
                <w:color w:val="000000"/>
              </w:rPr>
              <w:t>123,55</w:t>
            </w:r>
          </w:p>
        </w:tc>
        <w:tc>
          <w:tcPr>
            <w:tcW w:w="2581" w:type="dxa"/>
            <w:vAlign w:val="center"/>
          </w:tcPr>
          <w:p w14:paraId="46304079" w14:textId="77777777" w:rsidR="00A977C3" w:rsidRPr="00971865" w:rsidRDefault="00A977C3" w:rsidP="00B34FB3">
            <w:pPr>
              <w:jc w:val="both"/>
              <w:rPr>
                <w:i/>
                <w:color w:val="000000"/>
              </w:rPr>
            </w:pPr>
            <w:r w:rsidRPr="00971865">
              <w:rPr>
                <w:color w:val="000000"/>
              </w:rPr>
              <w:t>133,55</w:t>
            </w:r>
          </w:p>
        </w:tc>
        <w:tc>
          <w:tcPr>
            <w:tcW w:w="2581" w:type="dxa"/>
            <w:vAlign w:val="center"/>
          </w:tcPr>
          <w:p w14:paraId="442639A0" w14:textId="77777777" w:rsidR="00A977C3" w:rsidRPr="00971865" w:rsidRDefault="00A977C3" w:rsidP="00B34FB3">
            <w:pPr>
              <w:jc w:val="both"/>
              <w:rPr>
                <w:i/>
                <w:color w:val="000000"/>
              </w:rPr>
            </w:pPr>
            <w:r w:rsidRPr="00971865">
              <w:rPr>
                <w:color w:val="000000"/>
              </w:rPr>
              <w:t>123,55</w:t>
            </w:r>
          </w:p>
        </w:tc>
      </w:tr>
      <w:tr w:rsidR="00A977C3" w:rsidRPr="00F44CA0" w14:paraId="13C6F1B2" w14:textId="77777777" w:rsidTr="00A977C3">
        <w:trPr>
          <w:trHeight w:val="300"/>
        </w:trPr>
        <w:tc>
          <w:tcPr>
            <w:tcW w:w="2394" w:type="dxa"/>
            <w:shd w:val="clear" w:color="auto" w:fill="auto"/>
            <w:vAlign w:val="center"/>
            <w:hideMark/>
          </w:tcPr>
          <w:p w14:paraId="2D391D38" w14:textId="77777777" w:rsidR="00A977C3" w:rsidRPr="00971865" w:rsidRDefault="00A977C3" w:rsidP="00B34FB3">
            <w:pPr>
              <w:jc w:val="both"/>
              <w:rPr>
                <w:i/>
                <w:color w:val="000000"/>
              </w:rPr>
            </w:pPr>
            <w:r w:rsidRPr="00971865">
              <w:rPr>
                <w:color w:val="000000"/>
              </w:rPr>
              <w:t>Обслуживаемые этажи</w:t>
            </w:r>
          </w:p>
        </w:tc>
        <w:tc>
          <w:tcPr>
            <w:tcW w:w="2581" w:type="dxa"/>
            <w:shd w:val="clear" w:color="auto" w:fill="auto"/>
            <w:vAlign w:val="center"/>
          </w:tcPr>
          <w:p w14:paraId="0322B0B5" w14:textId="77777777" w:rsidR="00A977C3" w:rsidRPr="00971865" w:rsidRDefault="00A977C3" w:rsidP="00B34FB3">
            <w:pPr>
              <w:jc w:val="both"/>
              <w:rPr>
                <w:i/>
                <w:color w:val="000000"/>
              </w:rPr>
            </w:pPr>
            <w:r w:rsidRPr="00971865">
              <w:rPr>
                <w:color w:val="000000"/>
              </w:rPr>
              <w:t>1,…,37</w:t>
            </w:r>
          </w:p>
        </w:tc>
        <w:tc>
          <w:tcPr>
            <w:tcW w:w="2581" w:type="dxa"/>
            <w:vAlign w:val="center"/>
          </w:tcPr>
          <w:p w14:paraId="64E1CE8B" w14:textId="77777777" w:rsidR="00A977C3" w:rsidRPr="00971865" w:rsidRDefault="00A977C3" w:rsidP="00B34FB3">
            <w:pPr>
              <w:jc w:val="both"/>
              <w:rPr>
                <w:i/>
                <w:color w:val="000000"/>
              </w:rPr>
            </w:pPr>
            <w:r w:rsidRPr="00971865">
              <w:rPr>
                <w:color w:val="000000"/>
              </w:rPr>
              <w:t>-2,-1,1,…,37</w:t>
            </w:r>
          </w:p>
        </w:tc>
        <w:tc>
          <w:tcPr>
            <w:tcW w:w="2581" w:type="dxa"/>
            <w:vAlign w:val="center"/>
          </w:tcPr>
          <w:p w14:paraId="45BD8C94" w14:textId="77777777" w:rsidR="00A977C3" w:rsidRPr="00971865" w:rsidRDefault="00A977C3" w:rsidP="00B34FB3">
            <w:pPr>
              <w:jc w:val="both"/>
              <w:rPr>
                <w:i/>
                <w:color w:val="000000"/>
              </w:rPr>
            </w:pPr>
            <w:r w:rsidRPr="00971865">
              <w:rPr>
                <w:color w:val="000000"/>
              </w:rPr>
              <w:t>1,…,37</w:t>
            </w:r>
          </w:p>
        </w:tc>
      </w:tr>
      <w:tr w:rsidR="00A977C3" w:rsidRPr="00F44CA0" w14:paraId="7515A1E9" w14:textId="77777777" w:rsidTr="00A977C3">
        <w:trPr>
          <w:trHeight w:val="507"/>
        </w:trPr>
        <w:tc>
          <w:tcPr>
            <w:tcW w:w="2394" w:type="dxa"/>
            <w:shd w:val="clear" w:color="auto" w:fill="auto"/>
            <w:vAlign w:val="center"/>
            <w:hideMark/>
          </w:tcPr>
          <w:p w14:paraId="5232EAAB" w14:textId="77777777" w:rsidR="00A977C3" w:rsidRPr="00971865" w:rsidRDefault="00A977C3" w:rsidP="00B34FB3">
            <w:pPr>
              <w:jc w:val="both"/>
              <w:rPr>
                <w:i/>
                <w:color w:val="000000"/>
              </w:rPr>
            </w:pPr>
            <w:r w:rsidRPr="00971865">
              <w:rPr>
                <w:color w:val="000000"/>
              </w:rPr>
              <w:t xml:space="preserve">Внутренние размеры кабины, </w:t>
            </w:r>
            <w:proofErr w:type="spellStart"/>
            <w:r w:rsidRPr="00971865">
              <w:rPr>
                <w:color w:val="000000"/>
              </w:rPr>
              <w:t>ШхГхВ</w:t>
            </w:r>
            <w:proofErr w:type="spellEnd"/>
            <w:r w:rsidRPr="00971865">
              <w:rPr>
                <w:color w:val="000000"/>
              </w:rPr>
              <w:t>, мм</w:t>
            </w:r>
          </w:p>
        </w:tc>
        <w:tc>
          <w:tcPr>
            <w:tcW w:w="2581" w:type="dxa"/>
            <w:shd w:val="clear" w:color="auto" w:fill="auto"/>
            <w:vAlign w:val="center"/>
          </w:tcPr>
          <w:p w14:paraId="06617406" w14:textId="77777777" w:rsidR="00A977C3" w:rsidRPr="00971865" w:rsidRDefault="00A977C3" w:rsidP="00B34FB3">
            <w:pPr>
              <w:jc w:val="both"/>
              <w:rPr>
                <w:i/>
                <w:color w:val="000000"/>
              </w:rPr>
            </w:pPr>
            <w:r w:rsidRPr="00971865">
              <w:rPr>
                <w:color w:val="000000"/>
              </w:rPr>
              <w:t>1600х1400х2300</w:t>
            </w:r>
          </w:p>
        </w:tc>
        <w:tc>
          <w:tcPr>
            <w:tcW w:w="2581" w:type="dxa"/>
            <w:vAlign w:val="center"/>
          </w:tcPr>
          <w:p w14:paraId="63ACABBF" w14:textId="77777777" w:rsidR="00A977C3" w:rsidRPr="00971865" w:rsidRDefault="00A977C3" w:rsidP="00B34FB3">
            <w:pPr>
              <w:jc w:val="both"/>
              <w:rPr>
                <w:i/>
                <w:color w:val="000000"/>
              </w:rPr>
            </w:pPr>
            <w:r w:rsidRPr="00971865">
              <w:rPr>
                <w:color w:val="000000"/>
              </w:rPr>
              <w:t>1600х2100х2300</w:t>
            </w:r>
          </w:p>
        </w:tc>
        <w:tc>
          <w:tcPr>
            <w:tcW w:w="2581" w:type="dxa"/>
            <w:vAlign w:val="center"/>
          </w:tcPr>
          <w:p w14:paraId="7245A69C" w14:textId="77777777" w:rsidR="00A977C3" w:rsidRPr="00971865" w:rsidRDefault="00A977C3" w:rsidP="00B34FB3">
            <w:pPr>
              <w:jc w:val="both"/>
              <w:rPr>
                <w:i/>
                <w:color w:val="000000"/>
              </w:rPr>
            </w:pPr>
            <w:r w:rsidRPr="00971865">
              <w:rPr>
                <w:color w:val="000000"/>
              </w:rPr>
              <w:t>1600х1400х2300</w:t>
            </w:r>
          </w:p>
        </w:tc>
      </w:tr>
      <w:tr w:rsidR="00A977C3" w:rsidRPr="00F44CA0" w14:paraId="0E8E2282" w14:textId="77777777" w:rsidTr="00A977C3">
        <w:trPr>
          <w:trHeight w:val="300"/>
        </w:trPr>
        <w:tc>
          <w:tcPr>
            <w:tcW w:w="2394" w:type="dxa"/>
            <w:shd w:val="clear" w:color="auto" w:fill="auto"/>
            <w:vAlign w:val="center"/>
            <w:hideMark/>
          </w:tcPr>
          <w:p w14:paraId="59F14F92" w14:textId="77777777" w:rsidR="00A977C3" w:rsidRPr="00971865" w:rsidRDefault="00A977C3" w:rsidP="00B34FB3">
            <w:pPr>
              <w:jc w:val="both"/>
              <w:rPr>
                <w:i/>
                <w:color w:val="000000"/>
              </w:rPr>
            </w:pPr>
            <w:r w:rsidRPr="00971865">
              <w:rPr>
                <w:color w:val="000000"/>
              </w:rPr>
              <w:t>Тип кабины</w:t>
            </w:r>
          </w:p>
        </w:tc>
        <w:tc>
          <w:tcPr>
            <w:tcW w:w="2581" w:type="dxa"/>
            <w:shd w:val="clear" w:color="auto" w:fill="auto"/>
            <w:vAlign w:val="center"/>
          </w:tcPr>
          <w:p w14:paraId="19866B7C" w14:textId="77777777" w:rsidR="00A977C3" w:rsidRPr="00971865" w:rsidRDefault="00A977C3" w:rsidP="00B34FB3">
            <w:pPr>
              <w:jc w:val="both"/>
              <w:rPr>
                <w:i/>
                <w:color w:val="000000"/>
              </w:rPr>
            </w:pPr>
            <w:r w:rsidRPr="00971865">
              <w:rPr>
                <w:color w:val="000000"/>
              </w:rPr>
              <w:t>Непроходная</w:t>
            </w:r>
          </w:p>
        </w:tc>
        <w:tc>
          <w:tcPr>
            <w:tcW w:w="2581" w:type="dxa"/>
            <w:vAlign w:val="center"/>
          </w:tcPr>
          <w:p w14:paraId="54D6268C" w14:textId="77777777" w:rsidR="00A977C3" w:rsidRPr="00971865" w:rsidRDefault="00A977C3" w:rsidP="00B34FB3">
            <w:pPr>
              <w:jc w:val="both"/>
              <w:rPr>
                <w:i/>
                <w:color w:val="000000"/>
              </w:rPr>
            </w:pPr>
            <w:r w:rsidRPr="00971865">
              <w:rPr>
                <w:color w:val="000000"/>
              </w:rPr>
              <w:t>Непроходная</w:t>
            </w:r>
          </w:p>
        </w:tc>
        <w:tc>
          <w:tcPr>
            <w:tcW w:w="2581" w:type="dxa"/>
            <w:vAlign w:val="center"/>
          </w:tcPr>
          <w:p w14:paraId="3691B309" w14:textId="77777777" w:rsidR="00A977C3" w:rsidRPr="00971865" w:rsidRDefault="00A977C3" w:rsidP="00B34FB3">
            <w:pPr>
              <w:jc w:val="both"/>
              <w:rPr>
                <w:i/>
                <w:color w:val="000000"/>
              </w:rPr>
            </w:pPr>
            <w:r w:rsidRPr="00971865">
              <w:rPr>
                <w:color w:val="000000"/>
              </w:rPr>
              <w:t>Непроходная</w:t>
            </w:r>
          </w:p>
        </w:tc>
      </w:tr>
      <w:tr w:rsidR="00A977C3" w:rsidRPr="00F44CA0" w14:paraId="2B77B10D" w14:textId="77777777" w:rsidTr="00A977C3">
        <w:trPr>
          <w:trHeight w:val="510"/>
        </w:trPr>
        <w:tc>
          <w:tcPr>
            <w:tcW w:w="2394" w:type="dxa"/>
            <w:shd w:val="clear" w:color="auto" w:fill="auto"/>
            <w:vAlign w:val="center"/>
          </w:tcPr>
          <w:p w14:paraId="7DCE9E94" w14:textId="77777777" w:rsidR="00A977C3" w:rsidRPr="00971865" w:rsidRDefault="00A977C3" w:rsidP="00B34FB3">
            <w:pPr>
              <w:jc w:val="both"/>
              <w:rPr>
                <w:i/>
                <w:color w:val="000000"/>
              </w:rPr>
            </w:pPr>
            <w:r w:rsidRPr="00971865">
              <w:rPr>
                <w:color w:val="000000"/>
              </w:rPr>
              <w:t>Тип дверей</w:t>
            </w:r>
          </w:p>
        </w:tc>
        <w:tc>
          <w:tcPr>
            <w:tcW w:w="2581" w:type="dxa"/>
            <w:shd w:val="clear" w:color="auto" w:fill="auto"/>
            <w:vAlign w:val="center"/>
          </w:tcPr>
          <w:p w14:paraId="7AA68D4C" w14:textId="77777777" w:rsidR="00A977C3" w:rsidRPr="00971865" w:rsidRDefault="00A977C3" w:rsidP="00B34FB3">
            <w:pPr>
              <w:jc w:val="both"/>
              <w:rPr>
                <w:i/>
                <w:color w:val="000000"/>
              </w:rPr>
            </w:pPr>
            <w:r w:rsidRPr="00971865">
              <w:rPr>
                <w:color w:val="000000"/>
              </w:rPr>
              <w:t>Центрального открывания</w:t>
            </w:r>
          </w:p>
        </w:tc>
        <w:tc>
          <w:tcPr>
            <w:tcW w:w="2581" w:type="dxa"/>
            <w:vAlign w:val="center"/>
          </w:tcPr>
          <w:p w14:paraId="62878E6C" w14:textId="77777777" w:rsidR="00A977C3" w:rsidRPr="00971865" w:rsidRDefault="00A977C3" w:rsidP="00B34FB3">
            <w:pPr>
              <w:jc w:val="both"/>
              <w:rPr>
                <w:i/>
                <w:color w:val="000000"/>
              </w:rPr>
            </w:pPr>
            <w:proofErr w:type="gramStart"/>
            <w:r w:rsidRPr="00971865">
              <w:rPr>
                <w:color w:val="000000"/>
              </w:rPr>
              <w:t>Телескопические, бокового открывания</w:t>
            </w:r>
            <w:proofErr w:type="gramEnd"/>
          </w:p>
        </w:tc>
        <w:tc>
          <w:tcPr>
            <w:tcW w:w="2581" w:type="dxa"/>
            <w:vAlign w:val="center"/>
          </w:tcPr>
          <w:p w14:paraId="056FC225" w14:textId="77777777" w:rsidR="00A977C3" w:rsidRPr="00971865" w:rsidRDefault="00A977C3" w:rsidP="00B34FB3">
            <w:pPr>
              <w:jc w:val="both"/>
              <w:rPr>
                <w:i/>
                <w:color w:val="000000"/>
              </w:rPr>
            </w:pPr>
            <w:r w:rsidRPr="00971865">
              <w:rPr>
                <w:color w:val="000000"/>
              </w:rPr>
              <w:t>Центрального открывания</w:t>
            </w:r>
          </w:p>
        </w:tc>
      </w:tr>
      <w:tr w:rsidR="00A977C3" w:rsidRPr="00F44CA0" w14:paraId="2FC74963" w14:textId="77777777" w:rsidTr="00A977C3">
        <w:trPr>
          <w:trHeight w:val="510"/>
        </w:trPr>
        <w:tc>
          <w:tcPr>
            <w:tcW w:w="2394" w:type="dxa"/>
            <w:shd w:val="clear" w:color="auto" w:fill="auto"/>
            <w:vAlign w:val="center"/>
            <w:hideMark/>
          </w:tcPr>
          <w:p w14:paraId="29D00EA0" w14:textId="77777777" w:rsidR="00A977C3" w:rsidRPr="00971865" w:rsidRDefault="00A977C3" w:rsidP="00B34FB3">
            <w:pPr>
              <w:jc w:val="both"/>
              <w:rPr>
                <w:i/>
                <w:color w:val="000000"/>
              </w:rPr>
            </w:pPr>
            <w:r w:rsidRPr="00971865">
              <w:rPr>
                <w:color w:val="000000"/>
              </w:rPr>
              <w:t>Предел огнестойкости дверей шахты</w:t>
            </w:r>
          </w:p>
        </w:tc>
        <w:tc>
          <w:tcPr>
            <w:tcW w:w="2581" w:type="dxa"/>
            <w:shd w:val="clear" w:color="auto" w:fill="auto"/>
            <w:vAlign w:val="center"/>
          </w:tcPr>
          <w:p w14:paraId="2DCDCDDE" w14:textId="77777777" w:rsidR="00A977C3" w:rsidRPr="00971865" w:rsidRDefault="00A977C3" w:rsidP="00B34FB3">
            <w:pPr>
              <w:jc w:val="both"/>
              <w:rPr>
                <w:i/>
                <w:color w:val="000000"/>
              </w:rPr>
            </w:pPr>
            <w:r w:rsidRPr="00971865">
              <w:rPr>
                <w:color w:val="000000"/>
              </w:rPr>
              <w:t>EI60</w:t>
            </w:r>
          </w:p>
        </w:tc>
        <w:tc>
          <w:tcPr>
            <w:tcW w:w="2581" w:type="dxa"/>
            <w:vAlign w:val="center"/>
          </w:tcPr>
          <w:p w14:paraId="4B5F8AE6" w14:textId="77777777" w:rsidR="00A977C3" w:rsidRPr="00971865" w:rsidRDefault="00A977C3" w:rsidP="00B34FB3">
            <w:pPr>
              <w:jc w:val="both"/>
              <w:rPr>
                <w:i/>
                <w:color w:val="000000"/>
              </w:rPr>
            </w:pPr>
            <w:r w:rsidRPr="00971865">
              <w:rPr>
                <w:color w:val="000000"/>
              </w:rPr>
              <w:t>EI60</w:t>
            </w:r>
          </w:p>
        </w:tc>
        <w:tc>
          <w:tcPr>
            <w:tcW w:w="2581" w:type="dxa"/>
            <w:vAlign w:val="center"/>
          </w:tcPr>
          <w:p w14:paraId="2B607DCF" w14:textId="77777777" w:rsidR="00A977C3" w:rsidRPr="00971865" w:rsidRDefault="00A977C3" w:rsidP="00B34FB3">
            <w:pPr>
              <w:jc w:val="both"/>
              <w:rPr>
                <w:i/>
                <w:color w:val="000000"/>
              </w:rPr>
            </w:pPr>
            <w:r w:rsidRPr="00971865">
              <w:rPr>
                <w:color w:val="000000"/>
              </w:rPr>
              <w:t>EI60</w:t>
            </w:r>
          </w:p>
        </w:tc>
      </w:tr>
      <w:tr w:rsidR="00A977C3" w:rsidRPr="00F44CA0" w14:paraId="09BDB295" w14:textId="77777777" w:rsidTr="00A977C3">
        <w:trPr>
          <w:trHeight w:val="510"/>
        </w:trPr>
        <w:tc>
          <w:tcPr>
            <w:tcW w:w="2394" w:type="dxa"/>
            <w:shd w:val="clear" w:color="auto" w:fill="auto"/>
            <w:vAlign w:val="center"/>
            <w:hideMark/>
          </w:tcPr>
          <w:p w14:paraId="0B5736FB" w14:textId="77777777" w:rsidR="00A977C3" w:rsidRPr="00971865" w:rsidRDefault="00A977C3" w:rsidP="00B34FB3">
            <w:pPr>
              <w:jc w:val="both"/>
              <w:rPr>
                <w:i/>
                <w:color w:val="000000"/>
              </w:rPr>
            </w:pPr>
            <w:r w:rsidRPr="00971865">
              <w:rPr>
                <w:color w:val="000000"/>
              </w:rPr>
              <w:t>Размеры дверного про</w:t>
            </w:r>
            <w:r w:rsidRPr="00971865">
              <w:rPr>
                <w:color w:val="000000"/>
              </w:rPr>
              <w:t>е</w:t>
            </w:r>
            <w:r w:rsidRPr="00971865">
              <w:rPr>
                <w:color w:val="000000"/>
              </w:rPr>
              <w:t xml:space="preserve">ма, </w:t>
            </w:r>
            <w:proofErr w:type="spellStart"/>
            <w:r w:rsidRPr="00971865">
              <w:rPr>
                <w:color w:val="000000"/>
              </w:rPr>
              <w:t>ШхВ</w:t>
            </w:r>
            <w:proofErr w:type="spellEnd"/>
            <w:r w:rsidRPr="00971865">
              <w:rPr>
                <w:color w:val="000000"/>
              </w:rPr>
              <w:t>, мм</w:t>
            </w:r>
          </w:p>
        </w:tc>
        <w:tc>
          <w:tcPr>
            <w:tcW w:w="2581" w:type="dxa"/>
            <w:shd w:val="clear" w:color="auto" w:fill="auto"/>
            <w:vAlign w:val="center"/>
          </w:tcPr>
          <w:p w14:paraId="2BE4F0C2" w14:textId="77777777" w:rsidR="00A977C3" w:rsidRPr="00971865" w:rsidRDefault="00A977C3" w:rsidP="00B34FB3">
            <w:pPr>
              <w:jc w:val="both"/>
              <w:rPr>
                <w:i/>
                <w:color w:val="000000"/>
              </w:rPr>
            </w:pPr>
            <w:r w:rsidRPr="00971865">
              <w:rPr>
                <w:color w:val="000000"/>
              </w:rPr>
              <w:t>1100х2100</w:t>
            </w:r>
          </w:p>
        </w:tc>
        <w:tc>
          <w:tcPr>
            <w:tcW w:w="2581" w:type="dxa"/>
            <w:vAlign w:val="center"/>
          </w:tcPr>
          <w:p w14:paraId="08F51773" w14:textId="77777777" w:rsidR="00A977C3" w:rsidRPr="00971865" w:rsidRDefault="00A977C3" w:rsidP="00B34FB3">
            <w:pPr>
              <w:jc w:val="both"/>
              <w:rPr>
                <w:i/>
                <w:color w:val="000000"/>
              </w:rPr>
            </w:pPr>
            <w:r w:rsidRPr="00971865">
              <w:rPr>
                <w:color w:val="000000"/>
              </w:rPr>
              <w:t>1200х2100</w:t>
            </w:r>
          </w:p>
        </w:tc>
        <w:tc>
          <w:tcPr>
            <w:tcW w:w="2581" w:type="dxa"/>
            <w:vAlign w:val="center"/>
          </w:tcPr>
          <w:p w14:paraId="3D914981" w14:textId="77777777" w:rsidR="00A977C3" w:rsidRPr="00971865" w:rsidRDefault="00A977C3" w:rsidP="00B34FB3">
            <w:pPr>
              <w:jc w:val="both"/>
              <w:rPr>
                <w:i/>
                <w:color w:val="000000"/>
              </w:rPr>
            </w:pPr>
            <w:r w:rsidRPr="00971865">
              <w:rPr>
                <w:color w:val="000000"/>
              </w:rPr>
              <w:t>1100х2100</w:t>
            </w:r>
          </w:p>
        </w:tc>
      </w:tr>
      <w:tr w:rsidR="00A977C3" w:rsidRPr="00F44CA0" w14:paraId="4C4D970C" w14:textId="77777777" w:rsidTr="00A977C3">
        <w:trPr>
          <w:trHeight w:val="585"/>
        </w:trPr>
        <w:tc>
          <w:tcPr>
            <w:tcW w:w="2394" w:type="dxa"/>
            <w:shd w:val="clear" w:color="auto" w:fill="auto"/>
            <w:vAlign w:val="center"/>
            <w:hideMark/>
          </w:tcPr>
          <w:p w14:paraId="4D78B400" w14:textId="77777777" w:rsidR="00A977C3" w:rsidRPr="00971865" w:rsidRDefault="00A977C3" w:rsidP="00B34FB3">
            <w:pPr>
              <w:jc w:val="both"/>
              <w:rPr>
                <w:i/>
                <w:color w:val="000000"/>
              </w:rPr>
            </w:pPr>
            <w:r w:rsidRPr="00971865">
              <w:rPr>
                <w:color w:val="000000"/>
              </w:rPr>
              <w:t xml:space="preserve">Внутренние размеры шахты, </w:t>
            </w:r>
            <w:proofErr w:type="spellStart"/>
            <w:r w:rsidRPr="00971865">
              <w:rPr>
                <w:color w:val="000000"/>
              </w:rPr>
              <w:t>ШхГ</w:t>
            </w:r>
            <w:proofErr w:type="gramStart"/>
            <w:r w:rsidRPr="00971865">
              <w:rPr>
                <w:color w:val="000000"/>
              </w:rPr>
              <w:t>,м</w:t>
            </w:r>
            <w:proofErr w:type="gramEnd"/>
            <w:r w:rsidRPr="00971865">
              <w:rPr>
                <w:color w:val="000000"/>
              </w:rPr>
              <w:t>м</w:t>
            </w:r>
            <w:proofErr w:type="spellEnd"/>
          </w:p>
        </w:tc>
        <w:tc>
          <w:tcPr>
            <w:tcW w:w="2581" w:type="dxa"/>
            <w:vAlign w:val="center"/>
          </w:tcPr>
          <w:p w14:paraId="2A9E54D8" w14:textId="77777777" w:rsidR="00A977C3" w:rsidRPr="00971865" w:rsidRDefault="00A977C3" w:rsidP="00B34FB3">
            <w:pPr>
              <w:jc w:val="both"/>
              <w:rPr>
                <w:i/>
                <w:color w:val="000000"/>
              </w:rPr>
            </w:pPr>
            <w:r w:rsidRPr="00971865">
              <w:rPr>
                <w:color w:val="000000"/>
              </w:rPr>
              <w:t>2500х2200</w:t>
            </w:r>
          </w:p>
        </w:tc>
        <w:tc>
          <w:tcPr>
            <w:tcW w:w="2581" w:type="dxa"/>
            <w:vAlign w:val="center"/>
          </w:tcPr>
          <w:p w14:paraId="1729AB14" w14:textId="77777777" w:rsidR="00A977C3" w:rsidRPr="00971865" w:rsidRDefault="00A977C3" w:rsidP="00B34FB3">
            <w:pPr>
              <w:jc w:val="both"/>
              <w:rPr>
                <w:i/>
                <w:color w:val="000000"/>
              </w:rPr>
            </w:pPr>
            <w:r w:rsidRPr="00971865">
              <w:rPr>
                <w:color w:val="000000"/>
              </w:rPr>
              <w:t>2500х2600</w:t>
            </w:r>
          </w:p>
        </w:tc>
        <w:tc>
          <w:tcPr>
            <w:tcW w:w="2581" w:type="dxa"/>
            <w:vAlign w:val="center"/>
          </w:tcPr>
          <w:p w14:paraId="3494D21E" w14:textId="77777777" w:rsidR="00A977C3" w:rsidRPr="00971865" w:rsidRDefault="00A977C3" w:rsidP="00B34FB3">
            <w:pPr>
              <w:jc w:val="both"/>
              <w:rPr>
                <w:i/>
                <w:color w:val="000000"/>
              </w:rPr>
            </w:pPr>
            <w:r w:rsidRPr="00971865">
              <w:rPr>
                <w:color w:val="000000"/>
              </w:rPr>
              <w:t>2500х2200</w:t>
            </w:r>
          </w:p>
        </w:tc>
      </w:tr>
      <w:tr w:rsidR="00A977C3" w:rsidRPr="00F44CA0" w14:paraId="7FE3A4A5" w14:textId="77777777" w:rsidTr="00A977C3">
        <w:trPr>
          <w:trHeight w:val="300"/>
        </w:trPr>
        <w:tc>
          <w:tcPr>
            <w:tcW w:w="2394" w:type="dxa"/>
            <w:shd w:val="clear" w:color="auto" w:fill="auto"/>
            <w:vAlign w:val="center"/>
            <w:hideMark/>
          </w:tcPr>
          <w:p w14:paraId="57A89281" w14:textId="77777777" w:rsidR="00A977C3" w:rsidRPr="00971865" w:rsidRDefault="00A977C3" w:rsidP="00B34FB3">
            <w:pPr>
              <w:jc w:val="both"/>
              <w:rPr>
                <w:i/>
                <w:color w:val="000000"/>
              </w:rPr>
            </w:pPr>
            <w:r w:rsidRPr="00971865">
              <w:rPr>
                <w:color w:val="000000"/>
              </w:rPr>
              <w:t xml:space="preserve">Глубина приямка, </w:t>
            </w:r>
            <w:proofErr w:type="gramStart"/>
            <w:r w:rsidRPr="00971865">
              <w:rPr>
                <w:color w:val="000000"/>
              </w:rPr>
              <w:t>мм</w:t>
            </w:r>
            <w:proofErr w:type="gramEnd"/>
          </w:p>
        </w:tc>
        <w:tc>
          <w:tcPr>
            <w:tcW w:w="2581" w:type="dxa"/>
            <w:shd w:val="clear" w:color="000000" w:fill="FFFFFF"/>
            <w:vAlign w:val="center"/>
          </w:tcPr>
          <w:p w14:paraId="79095552" w14:textId="77777777" w:rsidR="00A977C3" w:rsidRPr="00971865" w:rsidRDefault="00A977C3" w:rsidP="00B34FB3">
            <w:pPr>
              <w:jc w:val="both"/>
              <w:rPr>
                <w:i/>
                <w:color w:val="000000"/>
              </w:rPr>
            </w:pPr>
            <w:r w:rsidRPr="00971865">
              <w:rPr>
                <w:color w:val="000000"/>
              </w:rPr>
              <w:t>2400</w:t>
            </w:r>
          </w:p>
        </w:tc>
        <w:tc>
          <w:tcPr>
            <w:tcW w:w="2581" w:type="dxa"/>
            <w:shd w:val="clear" w:color="000000" w:fill="FFFFFF"/>
            <w:vAlign w:val="center"/>
          </w:tcPr>
          <w:p w14:paraId="761B31A8" w14:textId="77777777" w:rsidR="00A977C3" w:rsidRPr="00971865" w:rsidRDefault="00A977C3" w:rsidP="00B34FB3">
            <w:pPr>
              <w:jc w:val="both"/>
              <w:rPr>
                <w:i/>
                <w:color w:val="000000"/>
              </w:rPr>
            </w:pPr>
            <w:r w:rsidRPr="00971865">
              <w:rPr>
                <w:color w:val="000000"/>
              </w:rPr>
              <w:t>2400</w:t>
            </w:r>
          </w:p>
        </w:tc>
        <w:tc>
          <w:tcPr>
            <w:tcW w:w="2581" w:type="dxa"/>
            <w:shd w:val="clear" w:color="000000" w:fill="FFFFFF"/>
            <w:vAlign w:val="center"/>
          </w:tcPr>
          <w:p w14:paraId="0C4CF870" w14:textId="77777777" w:rsidR="00A977C3" w:rsidRPr="00971865" w:rsidRDefault="00A977C3" w:rsidP="00B34FB3">
            <w:pPr>
              <w:jc w:val="both"/>
              <w:rPr>
                <w:i/>
                <w:color w:val="000000"/>
              </w:rPr>
            </w:pPr>
            <w:r w:rsidRPr="00971865">
              <w:rPr>
                <w:color w:val="000000"/>
              </w:rPr>
              <w:t>2400</w:t>
            </w:r>
          </w:p>
        </w:tc>
      </w:tr>
      <w:tr w:rsidR="00A977C3" w:rsidRPr="00F44CA0" w14:paraId="00E117B7" w14:textId="77777777" w:rsidTr="00A977C3">
        <w:trPr>
          <w:trHeight w:val="510"/>
        </w:trPr>
        <w:tc>
          <w:tcPr>
            <w:tcW w:w="2394" w:type="dxa"/>
            <w:shd w:val="clear" w:color="auto" w:fill="auto"/>
            <w:vAlign w:val="center"/>
            <w:hideMark/>
          </w:tcPr>
          <w:p w14:paraId="5B30447A" w14:textId="77777777" w:rsidR="00A977C3" w:rsidRPr="00971865" w:rsidRDefault="00A977C3" w:rsidP="00B34FB3">
            <w:pPr>
              <w:jc w:val="both"/>
              <w:rPr>
                <w:i/>
                <w:color w:val="000000"/>
              </w:rPr>
            </w:pPr>
            <w:r w:rsidRPr="00971865">
              <w:rPr>
                <w:color w:val="000000"/>
              </w:rPr>
              <w:t>Помещение под прия</w:t>
            </w:r>
            <w:r w:rsidRPr="00971865">
              <w:rPr>
                <w:color w:val="000000"/>
              </w:rPr>
              <w:t>м</w:t>
            </w:r>
            <w:r w:rsidRPr="00971865">
              <w:rPr>
                <w:color w:val="000000"/>
              </w:rPr>
              <w:t>ком (ловители против</w:t>
            </w:r>
            <w:r w:rsidRPr="00971865">
              <w:rPr>
                <w:color w:val="000000"/>
              </w:rPr>
              <w:t>о</w:t>
            </w:r>
            <w:r w:rsidRPr="00971865">
              <w:rPr>
                <w:color w:val="000000"/>
              </w:rPr>
              <w:t>веса)</w:t>
            </w:r>
          </w:p>
        </w:tc>
        <w:tc>
          <w:tcPr>
            <w:tcW w:w="2581" w:type="dxa"/>
            <w:shd w:val="clear" w:color="000000" w:fill="FFFFFF"/>
            <w:vAlign w:val="center"/>
          </w:tcPr>
          <w:p w14:paraId="65BFE3F2" w14:textId="77777777" w:rsidR="00A977C3" w:rsidRPr="00971865" w:rsidRDefault="00A977C3" w:rsidP="00B34FB3">
            <w:pPr>
              <w:jc w:val="both"/>
              <w:rPr>
                <w:i/>
                <w:color w:val="000000"/>
              </w:rPr>
            </w:pPr>
            <w:r w:rsidRPr="00971865">
              <w:rPr>
                <w:color w:val="000000"/>
              </w:rPr>
              <w:t>нет</w:t>
            </w:r>
          </w:p>
        </w:tc>
        <w:tc>
          <w:tcPr>
            <w:tcW w:w="2581" w:type="dxa"/>
            <w:shd w:val="clear" w:color="000000" w:fill="FFFFFF"/>
            <w:vAlign w:val="center"/>
          </w:tcPr>
          <w:p w14:paraId="0D989CC6" w14:textId="77777777" w:rsidR="00A977C3" w:rsidRPr="00971865" w:rsidRDefault="00A977C3" w:rsidP="00B34FB3">
            <w:pPr>
              <w:jc w:val="both"/>
              <w:rPr>
                <w:i/>
                <w:color w:val="000000"/>
              </w:rPr>
            </w:pPr>
            <w:r w:rsidRPr="00971865">
              <w:rPr>
                <w:color w:val="000000"/>
              </w:rPr>
              <w:t>нет</w:t>
            </w:r>
          </w:p>
        </w:tc>
        <w:tc>
          <w:tcPr>
            <w:tcW w:w="2581" w:type="dxa"/>
            <w:shd w:val="clear" w:color="000000" w:fill="FFFFFF"/>
            <w:vAlign w:val="center"/>
          </w:tcPr>
          <w:p w14:paraId="32C313F3" w14:textId="77777777" w:rsidR="00A977C3" w:rsidRPr="00971865" w:rsidRDefault="00A977C3" w:rsidP="00B34FB3">
            <w:pPr>
              <w:jc w:val="both"/>
              <w:rPr>
                <w:i/>
                <w:color w:val="000000"/>
              </w:rPr>
            </w:pPr>
            <w:r w:rsidRPr="00971865">
              <w:rPr>
                <w:color w:val="000000"/>
              </w:rPr>
              <w:t>нет</w:t>
            </w:r>
          </w:p>
        </w:tc>
      </w:tr>
      <w:tr w:rsidR="00A977C3" w:rsidRPr="00F44CA0" w14:paraId="1E844006" w14:textId="77777777" w:rsidTr="00A977C3">
        <w:trPr>
          <w:trHeight w:val="510"/>
        </w:trPr>
        <w:tc>
          <w:tcPr>
            <w:tcW w:w="2394" w:type="dxa"/>
            <w:shd w:val="clear" w:color="auto" w:fill="auto"/>
            <w:vAlign w:val="center"/>
            <w:hideMark/>
          </w:tcPr>
          <w:p w14:paraId="56577111" w14:textId="77777777" w:rsidR="00A977C3" w:rsidRPr="00971865" w:rsidRDefault="00A977C3" w:rsidP="00B34FB3">
            <w:pPr>
              <w:jc w:val="both"/>
              <w:rPr>
                <w:i/>
                <w:color w:val="000000"/>
              </w:rPr>
            </w:pPr>
            <w:r w:rsidRPr="00971865">
              <w:rPr>
                <w:color w:val="000000"/>
              </w:rPr>
              <w:t>Высота верхней ост</w:t>
            </w:r>
            <w:r w:rsidRPr="00971865">
              <w:rPr>
                <w:color w:val="000000"/>
              </w:rPr>
              <w:t>а</w:t>
            </w:r>
            <w:r w:rsidRPr="00971865">
              <w:rPr>
                <w:color w:val="000000"/>
              </w:rPr>
              <w:t xml:space="preserve">новки, </w:t>
            </w:r>
            <w:proofErr w:type="gramStart"/>
            <w:r w:rsidRPr="00971865">
              <w:rPr>
                <w:color w:val="000000"/>
              </w:rPr>
              <w:t>мм</w:t>
            </w:r>
            <w:proofErr w:type="gramEnd"/>
          </w:p>
        </w:tc>
        <w:tc>
          <w:tcPr>
            <w:tcW w:w="2581" w:type="dxa"/>
            <w:shd w:val="clear" w:color="000000" w:fill="FFFFFF"/>
            <w:vAlign w:val="center"/>
          </w:tcPr>
          <w:p w14:paraId="73996BBF" w14:textId="77777777" w:rsidR="00A977C3" w:rsidRPr="00971865" w:rsidRDefault="00A977C3" w:rsidP="00B34FB3">
            <w:pPr>
              <w:jc w:val="both"/>
              <w:rPr>
                <w:i/>
                <w:color w:val="000000"/>
              </w:rPr>
            </w:pPr>
            <w:r w:rsidRPr="00971865">
              <w:rPr>
                <w:color w:val="000000"/>
              </w:rPr>
              <w:t>5500</w:t>
            </w:r>
          </w:p>
        </w:tc>
        <w:tc>
          <w:tcPr>
            <w:tcW w:w="2581" w:type="dxa"/>
            <w:shd w:val="clear" w:color="000000" w:fill="FFFFFF"/>
            <w:vAlign w:val="center"/>
          </w:tcPr>
          <w:p w14:paraId="5FC76A22" w14:textId="77777777" w:rsidR="00A977C3" w:rsidRPr="00971865" w:rsidRDefault="00A977C3" w:rsidP="00B34FB3">
            <w:pPr>
              <w:jc w:val="both"/>
              <w:rPr>
                <w:i/>
                <w:color w:val="000000"/>
              </w:rPr>
            </w:pPr>
            <w:r w:rsidRPr="00971865">
              <w:rPr>
                <w:color w:val="000000"/>
              </w:rPr>
              <w:t>5500</w:t>
            </w:r>
          </w:p>
        </w:tc>
        <w:tc>
          <w:tcPr>
            <w:tcW w:w="2581" w:type="dxa"/>
            <w:shd w:val="clear" w:color="000000" w:fill="FFFFFF"/>
            <w:vAlign w:val="center"/>
          </w:tcPr>
          <w:p w14:paraId="003F7BFD" w14:textId="77777777" w:rsidR="00A977C3" w:rsidRPr="00971865" w:rsidRDefault="00A977C3" w:rsidP="00B34FB3">
            <w:pPr>
              <w:jc w:val="both"/>
              <w:rPr>
                <w:i/>
                <w:color w:val="000000"/>
              </w:rPr>
            </w:pPr>
            <w:r w:rsidRPr="00971865">
              <w:rPr>
                <w:color w:val="000000"/>
              </w:rPr>
              <w:t>5500</w:t>
            </w:r>
          </w:p>
        </w:tc>
      </w:tr>
      <w:tr w:rsidR="00A977C3" w:rsidRPr="00F44CA0" w14:paraId="238C6807" w14:textId="77777777" w:rsidTr="00A977C3">
        <w:trPr>
          <w:trHeight w:val="510"/>
        </w:trPr>
        <w:tc>
          <w:tcPr>
            <w:tcW w:w="2394" w:type="dxa"/>
            <w:shd w:val="clear" w:color="auto" w:fill="auto"/>
            <w:vAlign w:val="center"/>
            <w:hideMark/>
          </w:tcPr>
          <w:p w14:paraId="5298F8FA" w14:textId="77777777" w:rsidR="00A977C3" w:rsidRPr="00971865" w:rsidRDefault="00A977C3" w:rsidP="00B34FB3">
            <w:pPr>
              <w:jc w:val="both"/>
              <w:rPr>
                <w:i/>
                <w:color w:val="000000"/>
              </w:rPr>
            </w:pPr>
            <w:r w:rsidRPr="00971865">
              <w:rPr>
                <w:color w:val="000000"/>
              </w:rPr>
              <w:t>Расположение машинн</w:t>
            </w:r>
            <w:r w:rsidRPr="00971865">
              <w:rPr>
                <w:color w:val="000000"/>
              </w:rPr>
              <w:t>о</w:t>
            </w:r>
            <w:r w:rsidRPr="00971865">
              <w:rPr>
                <w:color w:val="000000"/>
              </w:rPr>
              <w:t>го помещения</w:t>
            </w:r>
          </w:p>
        </w:tc>
        <w:tc>
          <w:tcPr>
            <w:tcW w:w="2581" w:type="dxa"/>
            <w:shd w:val="clear" w:color="auto" w:fill="auto"/>
            <w:vAlign w:val="center"/>
          </w:tcPr>
          <w:p w14:paraId="51946C08" w14:textId="77777777" w:rsidR="00A977C3" w:rsidRPr="00971865" w:rsidRDefault="00A977C3" w:rsidP="00B34FB3">
            <w:pPr>
              <w:jc w:val="both"/>
              <w:rPr>
                <w:i/>
                <w:color w:val="000000"/>
              </w:rPr>
            </w:pPr>
            <w:r w:rsidRPr="00971865">
              <w:rPr>
                <w:color w:val="000000"/>
              </w:rPr>
              <w:t>верхнее</w:t>
            </w:r>
          </w:p>
        </w:tc>
        <w:tc>
          <w:tcPr>
            <w:tcW w:w="2581" w:type="dxa"/>
            <w:vAlign w:val="center"/>
          </w:tcPr>
          <w:p w14:paraId="4601473F" w14:textId="77777777" w:rsidR="00A977C3" w:rsidRPr="00971865" w:rsidRDefault="00A977C3" w:rsidP="00B34FB3">
            <w:pPr>
              <w:jc w:val="both"/>
              <w:rPr>
                <w:i/>
                <w:color w:val="000000"/>
              </w:rPr>
            </w:pPr>
            <w:r w:rsidRPr="00971865">
              <w:rPr>
                <w:color w:val="000000"/>
              </w:rPr>
              <w:t>верхнее</w:t>
            </w:r>
          </w:p>
        </w:tc>
        <w:tc>
          <w:tcPr>
            <w:tcW w:w="2581" w:type="dxa"/>
            <w:vAlign w:val="center"/>
          </w:tcPr>
          <w:p w14:paraId="3A171BA5" w14:textId="77777777" w:rsidR="00A977C3" w:rsidRPr="00971865" w:rsidRDefault="00A977C3" w:rsidP="00B34FB3">
            <w:pPr>
              <w:jc w:val="both"/>
              <w:rPr>
                <w:i/>
                <w:color w:val="000000"/>
              </w:rPr>
            </w:pPr>
            <w:r w:rsidRPr="00971865">
              <w:rPr>
                <w:color w:val="000000"/>
              </w:rPr>
              <w:t>верхнее</w:t>
            </w:r>
          </w:p>
        </w:tc>
      </w:tr>
      <w:tr w:rsidR="00A977C3" w:rsidRPr="00F44CA0" w14:paraId="16C4939D" w14:textId="77777777" w:rsidTr="00A977C3">
        <w:trPr>
          <w:trHeight w:val="300"/>
        </w:trPr>
        <w:tc>
          <w:tcPr>
            <w:tcW w:w="2394" w:type="dxa"/>
            <w:shd w:val="clear" w:color="auto" w:fill="auto"/>
            <w:vAlign w:val="center"/>
            <w:hideMark/>
          </w:tcPr>
          <w:p w14:paraId="5C7F9B46" w14:textId="77777777" w:rsidR="00A977C3" w:rsidRPr="00971865" w:rsidRDefault="00A977C3" w:rsidP="00B34FB3">
            <w:pPr>
              <w:jc w:val="both"/>
              <w:rPr>
                <w:i/>
                <w:color w:val="000000"/>
              </w:rPr>
            </w:pPr>
            <w:r w:rsidRPr="00971865">
              <w:rPr>
                <w:color w:val="000000"/>
              </w:rPr>
              <w:t>Высота машинного п</w:t>
            </w:r>
            <w:r w:rsidRPr="00971865">
              <w:rPr>
                <w:color w:val="000000"/>
              </w:rPr>
              <w:t>о</w:t>
            </w:r>
            <w:r w:rsidRPr="00971865">
              <w:rPr>
                <w:color w:val="000000"/>
              </w:rPr>
              <w:t xml:space="preserve">мещения, </w:t>
            </w:r>
            <w:proofErr w:type="gramStart"/>
            <w:r w:rsidRPr="00971865">
              <w:rPr>
                <w:color w:val="000000"/>
              </w:rPr>
              <w:t>мм</w:t>
            </w:r>
            <w:proofErr w:type="gramEnd"/>
          </w:p>
        </w:tc>
        <w:tc>
          <w:tcPr>
            <w:tcW w:w="2581" w:type="dxa"/>
            <w:shd w:val="clear" w:color="auto" w:fill="auto"/>
            <w:vAlign w:val="center"/>
          </w:tcPr>
          <w:p w14:paraId="2674B841" w14:textId="77777777" w:rsidR="00A977C3" w:rsidRPr="00971865" w:rsidRDefault="00A977C3" w:rsidP="00B34FB3">
            <w:pPr>
              <w:jc w:val="both"/>
              <w:rPr>
                <w:i/>
                <w:color w:val="000000"/>
              </w:rPr>
            </w:pPr>
            <w:r w:rsidRPr="00971865">
              <w:rPr>
                <w:color w:val="000000"/>
              </w:rPr>
              <w:t>3000</w:t>
            </w:r>
          </w:p>
        </w:tc>
        <w:tc>
          <w:tcPr>
            <w:tcW w:w="2581" w:type="dxa"/>
            <w:vAlign w:val="center"/>
          </w:tcPr>
          <w:p w14:paraId="66CD57B3" w14:textId="77777777" w:rsidR="00A977C3" w:rsidRPr="00971865" w:rsidRDefault="00A977C3" w:rsidP="00B34FB3">
            <w:pPr>
              <w:jc w:val="both"/>
              <w:rPr>
                <w:i/>
                <w:color w:val="000000"/>
              </w:rPr>
            </w:pPr>
            <w:r w:rsidRPr="00971865">
              <w:rPr>
                <w:color w:val="000000"/>
              </w:rPr>
              <w:t>3000</w:t>
            </w:r>
          </w:p>
        </w:tc>
        <w:tc>
          <w:tcPr>
            <w:tcW w:w="2581" w:type="dxa"/>
            <w:vAlign w:val="center"/>
          </w:tcPr>
          <w:p w14:paraId="6EAA4FCE" w14:textId="77777777" w:rsidR="00A977C3" w:rsidRPr="00971865" w:rsidRDefault="00A977C3" w:rsidP="00B34FB3">
            <w:pPr>
              <w:jc w:val="both"/>
              <w:rPr>
                <w:i/>
                <w:color w:val="000000"/>
              </w:rPr>
            </w:pPr>
            <w:r w:rsidRPr="00971865">
              <w:rPr>
                <w:color w:val="000000"/>
              </w:rPr>
              <w:t>3000</w:t>
            </w:r>
          </w:p>
        </w:tc>
      </w:tr>
      <w:tr w:rsidR="00A977C3" w:rsidRPr="00F44CA0" w14:paraId="759C7A0D" w14:textId="77777777" w:rsidTr="00A977C3">
        <w:trPr>
          <w:trHeight w:val="300"/>
        </w:trPr>
        <w:tc>
          <w:tcPr>
            <w:tcW w:w="2394" w:type="dxa"/>
            <w:shd w:val="clear" w:color="auto" w:fill="auto"/>
            <w:vAlign w:val="center"/>
            <w:hideMark/>
          </w:tcPr>
          <w:p w14:paraId="0E5FB898" w14:textId="77777777" w:rsidR="00A977C3" w:rsidRPr="00971865" w:rsidRDefault="00A977C3" w:rsidP="00B34FB3">
            <w:pPr>
              <w:jc w:val="both"/>
              <w:rPr>
                <w:i/>
                <w:color w:val="000000"/>
              </w:rPr>
            </w:pPr>
            <w:r w:rsidRPr="00971865">
              <w:rPr>
                <w:color w:val="000000"/>
              </w:rPr>
              <w:t>Система управления</w:t>
            </w:r>
          </w:p>
        </w:tc>
        <w:tc>
          <w:tcPr>
            <w:tcW w:w="7743" w:type="dxa"/>
            <w:gridSpan w:val="3"/>
            <w:vAlign w:val="center"/>
          </w:tcPr>
          <w:p w14:paraId="0939486F" w14:textId="77777777" w:rsidR="00A977C3" w:rsidRPr="00971865" w:rsidRDefault="00A977C3" w:rsidP="00B34FB3">
            <w:pPr>
              <w:jc w:val="both"/>
              <w:rPr>
                <w:i/>
                <w:color w:val="000000"/>
              </w:rPr>
            </w:pPr>
            <w:proofErr w:type="gramStart"/>
            <w:r w:rsidRPr="00971865">
              <w:rPr>
                <w:color w:val="000000"/>
              </w:rPr>
              <w:t>Групповая</w:t>
            </w:r>
            <w:proofErr w:type="gramEnd"/>
            <w:r w:rsidRPr="00971865">
              <w:rPr>
                <w:color w:val="000000"/>
              </w:rPr>
              <w:t xml:space="preserve"> на 4 лифта</w:t>
            </w:r>
          </w:p>
        </w:tc>
      </w:tr>
      <w:tr w:rsidR="00A977C3" w:rsidRPr="00F44CA0" w14:paraId="15FBE678" w14:textId="77777777" w:rsidTr="00A977C3">
        <w:trPr>
          <w:trHeight w:val="630"/>
        </w:trPr>
        <w:tc>
          <w:tcPr>
            <w:tcW w:w="2394" w:type="dxa"/>
            <w:shd w:val="clear" w:color="auto" w:fill="auto"/>
            <w:vAlign w:val="center"/>
            <w:hideMark/>
          </w:tcPr>
          <w:p w14:paraId="0F03399D" w14:textId="77777777" w:rsidR="00A977C3" w:rsidRPr="00971865" w:rsidRDefault="00A977C3" w:rsidP="00B34FB3">
            <w:pPr>
              <w:jc w:val="both"/>
              <w:rPr>
                <w:i/>
                <w:color w:val="000000"/>
              </w:rPr>
            </w:pPr>
            <w:r w:rsidRPr="00971865">
              <w:rPr>
                <w:color w:val="000000"/>
              </w:rPr>
              <w:t>Режим перевозки пожа</w:t>
            </w:r>
            <w:r w:rsidRPr="00971865">
              <w:rPr>
                <w:color w:val="000000"/>
              </w:rPr>
              <w:t>р</w:t>
            </w:r>
            <w:r w:rsidRPr="00971865">
              <w:rPr>
                <w:color w:val="000000"/>
              </w:rPr>
              <w:t>ных подразделений</w:t>
            </w:r>
          </w:p>
        </w:tc>
        <w:tc>
          <w:tcPr>
            <w:tcW w:w="2581" w:type="dxa"/>
            <w:shd w:val="clear" w:color="auto" w:fill="auto"/>
            <w:vAlign w:val="center"/>
            <w:hideMark/>
          </w:tcPr>
          <w:p w14:paraId="09C5FD4D" w14:textId="77777777" w:rsidR="00A977C3" w:rsidRPr="00971865" w:rsidRDefault="00A977C3" w:rsidP="00B34FB3">
            <w:pPr>
              <w:jc w:val="both"/>
              <w:rPr>
                <w:i/>
                <w:color w:val="000000"/>
              </w:rPr>
            </w:pPr>
            <w:r w:rsidRPr="00971865">
              <w:rPr>
                <w:color w:val="000000"/>
              </w:rPr>
              <w:t>да</w:t>
            </w:r>
          </w:p>
        </w:tc>
        <w:tc>
          <w:tcPr>
            <w:tcW w:w="2581" w:type="dxa"/>
            <w:vAlign w:val="center"/>
          </w:tcPr>
          <w:p w14:paraId="0B932E78" w14:textId="77777777" w:rsidR="00A977C3" w:rsidRPr="00971865" w:rsidRDefault="00A977C3" w:rsidP="00B34FB3">
            <w:pPr>
              <w:jc w:val="both"/>
              <w:rPr>
                <w:i/>
                <w:color w:val="000000"/>
              </w:rPr>
            </w:pPr>
            <w:r w:rsidRPr="00971865">
              <w:rPr>
                <w:color w:val="000000"/>
              </w:rPr>
              <w:t>да</w:t>
            </w:r>
          </w:p>
        </w:tc>
        <w:tc>
          <w:tcPr>
            <w:tcW w:w="2581" w:type="dxa"/>
            <w:vAlign w:val="center"/>
          </w:tcPr>
          <w:p w14:paraId="286A6D9D" w14:textId="77777777" w:rsidR="00A977C3" w:rsidRPr="00971865" w:rsidRDefault="00A977C3" w:rsidP="00B34FB3">
            <w:pPr>
              <w:jc w:val="both"/>
              <w:rPr>
                <w:i/>
                <w:color w:val="000000"/>
              </w:rPr>
            </w:pPr>
            <w:r w:rsidRPr="00971865">
              <w:rPr>
                <w:color w:val="000000"/>
              </w:rPr>
              <w:t>нет</w:t>
            </w:r>
          </w:p>
        </w:tc>
      </w:tr>
      <w:tr w:rsidR="00A977C3" w:rsidRPr="00F44CA0" w14:paraId="3CBAF89C" w14:textId="77777777" w:rsidTr="00A977C3">
        <w:trPr>
          <w:trHeight w:val="630"/>
        </w:trPr>
        <w:tc>
          <w:tcPr>
            <w:tcW w:w="2394" w:type="dxa"/>
            <w:shd w:val="clear" w:color="auto" w:fill="auto"/>
            <w:vAlign w:val="center"/>
          </w:tcPr>
          <w:p w14:paraId="7BC5598A" w14:textId="77777777" w:rsidR="00A977C3" w:rsidRPr="00971865" w:rsidRDefault="00A977C3" w:rsidP="00B34FB3">
            <w:pPr>
              <w:jc w:val="both"/>
              <w:rPr>
                <w:i/>
                <w:color w:val="000000"/>
              </w:rPr>
            </w:pPr>
            <w:r w:rsidRPr="00971865">
              <w:t>Род, напряжение, част</w:t>
            </w:r>
            <w:r w:rsidRPr="00971865">
              <w:t>о</w:t>
            </w:r>
            <w:r w:rsidRPr="00971865">
              <w:t>та тока</w:t>
            </w:r>
          </w:p>
        </w:tc>
        <w:tc>
          <w:tcPr>
            <w:tcW w:w="7743" w:type="dxa"/>
            <w:gridSpan w:val="3"/>
            <w:vAlign w:val="center"/>
          </w:tcPr>
          <w:p w14:paraId="5D08FC11" w14:textId="77777777" w:rsidR="00A977C3" w:rsidRPr="00971865" w:rsidRDefault="00A977C3" w:rsidP="00B34FB3">
            <w:pPr>
              <w:jc w:val="both"/>
              <w:rPr>
                <w:i/>
              </w:rPr>
            </w:pPr>
            <w:r w:rsidRPr="00971865">
              <w:t>переменный трехфазный, 380±10</w:t>
            </w:r>
            <w:proofErr w:type="gramStart"/>
            <w:r w:rsidRPr="00971865">
              <w:t>% В</w:t>
            </w:r>
            <w:proofErr w:type="gramEnd"/>
            <w:r w:rsidRPr="00971865">
              <w:t>, 50±1% Гц</w:t>
            </w:r>
          </w:p>
        </w:tc>
      </w:tr>
      <w:tr w:rsidR="00A977C3" w:rsidRPr="00F44CA0" w14:paraId="5620684E" w14:textId="77777777" w:rsidTr="00A977C3">
        <w:trPr>
          <w:trHeight w:val="630"/>
        </w:trPr>
        <w:tc>
          <w:tcPr>
            <w:tcW w:w="2394" w:type="dxa"/>
            <w:shd w:val="clear" w:color="auto" w:fill="auto"/>
            <w:vAlign w:val="center"/>
          </w:tcPr>
          <w:p w14:paraId="6BE049BE" w14:textId="77777777" w:rsidR="00A977C3" w:rsidRPr="00971865" w:rsidRDefault="00A977C3" w:rsidP="00B34FB3">
            <w:pPr>
              <w:jc w:val="both"/>
              <w:rPr>
                <w:i/>
              </w:rPr>
            </w:pPr>
            <w:r w:rsidRPr="00971865">
              <w:t>Дополнительное эле</w:t>
            </w:r>
            <w:r w:rsidRPr="00971865">
              <w:t>к</w:t>
            </w:r>
            <w:r w:rsidRPr="00971865">
              <w:t>тропитание (освещение шахты, ремонтный и</w:t>
            </w:r>
            <w:r w:rsidRPr="00971865">
              <w:t>н</w:t>
            </w:r>
            <w:r w:rsidRPr="00971865">
              <w:t>струмент)</w:t>
            </w:r>
          </w:p>
        </w:tc>
        <w:tc>
          <w:tcPr>
            <w:tcW w:w="7743" w:type="dxa"/>
            <w:gridSpan w:val="3"/>
            <w:vAlign w:val="center"/>
          </w:tcPr>
          <w:p w14:paraId="1679EC65" w14:textId="77777777" w:rsidR="00A977C3" w:rsidRPr="00971865" w:rsidRDefault="00A977C3" w:rsidP="00B34FB3">
            <w:pPr>
              <w:jc w:val="both"/>
              <w:rPr>
                <w:i/>
              </w:rPr>
            </w:pPr>
            <w:r w:rsidRPr="00971865">
              <w:t>220</w:t>
            </w:r>
            <w:proofErr w:type="gramStart"/>
            <w:r w:rsidRPr="00971865">
              <w:t xml:space="preserve"> В</w:t>
            </w:r>
            <w:proofErr w:type="gramEnd"/>
            <w:r w:rsidRPr="00971865">
              <w:t>, 50 Гц, 2,0 кВт</w:t>
            </w:r>
          </w:p>
          <w:p w14:paraId="5E6EA798" w14:textId="77777777" w:rsidR="00A977C3" w:rsidRPr="00971865" w:rsidRDefault="00A977C3" w:rsidP="00B34FB3">
            <w:pPr>
              <w:jc w:val="both"/>
              <w:rPr>
                <w:i/>
              </w:rPr>
            </w:pPr>
            <w:r w:rsidRPr="00971865">
              <w:t>(от осветительной сети здания на каждый лифт)</w:t>
            </w:r>
          </w:p>
        </w:tc>
      </w:tr>
    </w:tbl>
    <w:p w14:paraId="344E5C5E" w14:textId="77777777" w:rsidR="00A977C3" w:rsidRPr="00971865" w:rsidRDefault="00A977C3" w:rsidP="00B34FB3">
      <w:pPr>
        <w:jc w:val="both"/>
        <w:rPr>
          <w:rFonts w:ascii="Times New Roman CYR" w:hAnsi="Times New Roman CYR" w:cs="Arial"/>
          <w:b/>
          <w:i/>
        </w:rPr>
      </w:pPr>
      <w:r w:rsidRPr="00971865">
        <w:rPr>
          <w:b/>
          <w:bCs/>
          <w:color w:val="000000"/>
        </w:rPr>
        <w:br w:type="page"/>
      </w:r>
    </w:p>
    <w:p w14:paraId="3D3A486F" w14:textId="0301EF18" w:rsidR="00A977C3" w:rsidRPr="00971865" w:rsidRDefault="00A977C3" w:rsidP="00C242BC">
      <w:pPr>
        <w:jc w:val="center"/>
        <w:rPr>
          <w:rFonts w:ascii="Times New Roman CYR" w:hAnsi="Times New Roman CYR" w:cs="Arial"/>
          <w:b/>
          <w:i/>
        </w:rPr>
      </w:pPr>
      <w:proofErr w:type="gramStart"/>
      <w:r w:rsidRPr="00971865">
        <w:rPr>
          <w:rFonts w:ascii="Times New Roman CYR" w:hAnsi="Times New Roman CYR" w:cs="Arial"/>
          <w:b/>
        </w:rPr>
        <w:t>Подземная</w:t>
      </w:r>
      <w:proofErr w:type="gramEnd"/>
      <w:r w:rsidRPr="00971865">
        <w:rPr>
          <w:rFonts w:ascii="Times New Roman CYR" w:hAnsi="Times New Roman CYR" w:cs="Arial"/>
          <w:b/>
        </w:rPr>
        <w:t xml:space="preserve">  и </w:t>
      </w:r>
      <w:proofErr w:type="spellStart"/>
      <w:r w:rsidRPr="00971865">
        <w:rPr>
          <w:rFonts w:ascii="Times New Roman CYR" w:hAnsi="Times New Roman CYR" w:cs="Arial"/>
          <w:b/>
        </w:rPr>
        <w:t>стилобатная</w:t>
      </w:r>
      <w:proofErr w:type="spellEnd"/>
      <w:r w:rsidRPr="00971865">
        <w:rPr>
          <w:rFonts w:ascii="Times New Roman CYR" w:hAnsi="Times New Roman CYR" w:cs="Arial"/>
          <w:b/>
        </w:rPr>
        <w:t xml:space="preserve"> части</w:t>
      </w:r>
    </w:p>
    <w:p w14:paraId="7FF98C55" w14:textId="77777777" w:rsidR="00A977C3" w:rsidRPr="00971865" w:rsidRDefault="00A977C3" w:rsidP="00B34FB3">
      <w:pPr>
        <w:jc w:val="both"/>
        <w:rPr>
          <w:rFonts w:ascii="Times New Roman CYR" w:hAnsi="Times New Roman CYR" w:cs="Arial"/>
          <w:b/>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102"/>
        <w:gridCol w:w="2102"/>
        <w:gridCol w:w="1737"/>
        <w:gridCol w:w="2102"/>
      </w:tblGrid>
      <w:tr w:rsidR="00A977C3" w:rsidRPr="00F44CA0" w14:paraId="3B2E5303" w14:textId="77777777" w:rsidTr="00A977C3">
        <w:trPr>
          <w:trHeight w:val="300"/>
        </w:trPr>
        <w:tc>
          <w:tcPr>
            <w:tcW w:w="2094" w:type="dxa"/>
            <w:shd w:val="clear" w:color="auto" w:fill="auto"/>
            <w:vAlign w:val="center"/>
            <w:hideMark/>
          </w:tcPr>
          <w:p w14:paraId="23899A0F" w14:textId="77777777" w:rsidR="00A977C3" w:rsidRPr="00971865" w:rsidRDefault="00A977C3" w:rsidP="00B34FB3">
            <w:pPr>
              <w:jc w:val="both"/>
              <w:rPr>
                <w:i/>
                <w:color w:val="000000"/>
              </w:rPr>
            </w:pPr>
            <w:r w:rsidRPr="00971865">
              <w:rPr>
                <w:color w:val="000000"/>
              </w:rPr>
              <w:t>Номер лифта</w:t>
            </w:r>
          </w:p>
        </w:tc>
        <w:tc>
          <w:tcPr>
            <w:tcW w:w="2102" w:type="dxa"/>
            <w:shd w:val="clear" w:color="auto" w:fill="auto"/>
            <w:vAlign w:val="center"/>
            <w:hideMark/>
          </w:tcPr>
          <w:p w14:paraId="70E7EA9E" w14:textId="77777777" w:rsidR="00A977C3" w:rsidRPr="00971865" w:rsidRDefault="00A977C3" w:rsidP="00B34FB3">
            <w:pPr>
              <w:jc w:val="both"/>
              <w:rPr>
                <w:i/>
                <w:color w:val="000000"/>
              </w:rPr>
            </w:pPr>
            <w:r w:rsidRPr="00971865">
              <w:rPr>
                <w:color w:val="000000"/>
              </w:rPr>
              <w:t>66П, 67П, 68П, 69П</w:t>
            </w:r>
          </w:p>
        </w:tc>
        <w:tc>
          <w:tcPr>
            <w:tcW w:w="2102" w:type="dxa"/>
            <w:vAlign w:val="center"/>
          </w:tcPr>
          <w:p w14:paraId="0C209FF2" w14:textId="77777777" w:rsidR="00A977C3" w:rsidRPr="00971865" w:rsidRDefault="00A977C3" w:rsidP="00B34FB3">
            <w:pPr>
              <w:jc w:val="both"/>
              <w:rPr>
                <w:i/>
                <w:color w:val="000000"/>
              </w:rPr>
            </w:pPr>
            <w:r w:rsidRPr="00971865">
              <w:rPr>
                <w:color w:val="000000"/>
              </w:rPr>
              <w:t>70П</w:t>
            </w:r>
          </w:p>
        </w:tc>
        <w:tc>
          <w:tcPr>
            <w:tcW w:w="1737" w:type="dxa"/>
            <w:vAlign w:val="center"/>
          </w:tcPr>
          <w:p w14:paraId="5AA4B3CB" w14:textId="77777777" w:rsidR="00A977C3" w:rsidRPr="00971865" w:rsidRDefault="00A977C3" w:rsidP="00B34FB3">
            <w:pPr>
              <w:jc w:val="both"/>
              <w:rPr>
                <w:i/>
                <w:color w:val="000000"/>
              </w:rPr>
            </w:pPr>
            <w:r w:rsidRPr="00971865">
              <w:rPr>
                <w:color w:val="000000"/>
              </w:rPr>
              <w:t>71</w:t>
            </w:r>
          </w:p>
        </w:tc>
        <w:tc>
          <w:tcPr>
            <w:tcW w:w="2102" w:type="dxa"/>
            <w:vAlign w:val="center"/>
          </w:tcPr>
          <w:p w14:paraId="7B926B61" w14:textId="77777777" w:rsidR="00A977C3" w:rsidRPr="00971865" w:rsidRDefault="00A977C3" w:rsidP="00B34FB3">
            <w:pPr>
              <w:jc w:val="both"/>
              <w:rPr>
                <w:i/>
                <w:color w:val="000000"/>
              </w:rPr>
            </w:pPr>
            <w:r w:rsidRPr="00971865">
              <w:rPr>
                <w:color w:val="000000"/>
              </w:rPr>
              <w:t>74П</w:t>
            </w:r>
          </w:p>
        </w:tc>
      </w:tr>
      <w:tr w:rsidR="00A977C3" w:rsidRPr="00F44CA0" w14:paraId="2C6A0BE8" w14:textId="77777777" w:rsidTr="00A977C3">
        <w:trPr>
          <w:trHeight w:val="300"/>
        </w:trPr>
        <w:tc>
          <w:tcPr>
            <w:tcW w:w="2094" w:type="dxa"/>
            <w:shd w:val="clear" w:color="auto" w:fill="auto"/>
            <w:vAlign w:val="center"/>
            <w:hideMark/>
          </w:tcPr>
          <w:p w14:paraId="7B336DC8" w14:textId="77777777" w:rsidR="00A977C3" w:rsidRPr="00971865" w:rsidRDefault="00A977C3" w:rsidP="00B34FB3">
            <w:pPr>
              <w:jc w:val="both"/>
              <w:rPr>
                <w:i/>
                <w:color w:val="000000"/>
              </w:rPr>
            </w:pPr>
            <w:r w:rsidRPr="00971865">
              <w:rPr>
                <w:color w:val="000000"/>
              </w:rPr>
              <w:t>Тип лифта</w:t>
            </w:r>
          </w:p>
        </w:tc>
        <w:tc>
          <w:tcPr>
            <w:tcW w:w="2102" w:type="dxa"/>
            <w:shd w:val="clear" w:color="auto" w:fill="auto"/>
            <w:vAlign w:val="center"/>
            <w:hideMark/>
          </w:tcPr>
          <w:p w14:paraId="7F078DBC" w14:textId="77777777" w:rsidR="00A977C3" w:rsidRPr="00971865" w:rsidRDefault="00A977C3" w:rsidP="00B34FB3">
            <w:pPr>
              <w:jc w:val="both"/>
              <w:rPr>
                <w:i/>
                <w:color w:val="000000"/>
              </w:rPr>
            </w:pPr>
            <w:r w:rsidRPr="00971865">
              <w:rPr>
                <w:color w:val="000000"/>
              </w:rPr>
              <w:t>Электрический</w:t>
            </w:r>
          </w:p>
        </w:tc>
        <w:tc>
          <w:tcPr>
            <w:tcW w:w="2102" w:type="dxa"/>
            <w:vAlign w:val="center"/>
          </w:tcPr>
          <w:p w14:paraId="5FD55DB4" w14:textId="77777777" w:rsidR="00A977C3" w:rsidRPr="00971865" w:rsidRDefault="00A977C3" w:rsidP="00B34FB3">
            <w:pPr>
              <w:jc w:val="both"/>
              <w:rPr>
                <w:i/>
                <w:color w:val="000000"/>
              </w:rPr>
            </w:pPr>
            <w:r w:rsidRPr="00971865">
              <w:rPr>
                <w:color w:val="000000"/>
              </w:rPr>
              <w:t>Электрический</w:t>
            </w:r>
          </w:p>
        </w:tc>
        <w:tc>
          <w:tcPr>
            <w:tcW w:w="1737" w:type="dxa"/>
            <w:vAlign w:val="center"/>
          </w:tcPr>
          <w:p w14:paraId="1778BEB3" w14:textId="77777777" w:rsidR="00A977C3" w:rsidRPr="00971865" w:rsidRDefault="00A977C3" w:rsidP="00B34FB3">
            <w:pPr>
              <w:jc w:val="both"/>
              <w:rPr>
                <w:i/>
                <w:color w:val="000000"/>
              </w:rPr>
            </w:pPr>
            <w:r w:rsidRPr="00971865">
              <w:rPr>
                <w:color w:val="000000"/>
              </w:rPr>
              <w:t>Электрический</w:t>
            </w:r>
          </w:p>
        </w:tc>
        <w:tc>
          <w:tcPr>
            <w:tcW w:w="2102" w:type="dxa"/>
            <w:vAlign w:val="center"/>
          </w:tcPr>
          <w:p w14:paraId="0E38999E" w14:textId="77777777" w:rsidR="00A977C3" w:rsidRPr="00971865" w:rsidRDefault="00A977C3" w:rsidP="00B34FB3">
            <w:pPr>
              <w:jc w:val="both"/>
              <w:rPr>
                <w:i/>
                <w:color w:val="000000"/>
              </w:rPr>
            </w:pPr>
            <w:r w:rsidRPr="00971865">
              <w:rPr>
                <w:color w:val="000000"/>
              </w:rPr>
              <w:t>Электрический</w:t>
            </w:r>
          </w:p>
        </w:tc>
      </w:tr>
      <w:tr w:rsidR="00A977C3" w:rsidRPr="00F44CA0" w14:paraId="3478C87A" w14:textId="77777777" w:rsidTr="00A977C3">
        <w:trPr>
          <w:trHeight w:val="300"/>
        </w:trPr>
        <w:tc>
          <w:tcPr>
            <w:tcW w:w="2094" w:type="dxa"/>
            <w:shd w:val="clear" w:color="auto" w:fill="auto"/>
            <w:vAlign w:val="center"/>
            <w:hideMark/>
          </w:tcPr>
          <w:p w14:paraId="7B577E06" w14:textId="77777777" w:rsidR="00A977C3" w:rsidRPr="00971865" w:rsidRDefault="00A977C3" w:rsidP="00B34FB3">
            <w:pPr>
              <w:jc w:val="both"/>
              <w:rPr>
                <w:i/>
                <w:color w:val="000000"/>
              </w:rPr>
            </w:pPr>
            <w:r w:rsidRPr="00971865">
              <w:rPr>
                <w:color w:val="000000"/>
              </w:rPr>
              <w:t>Назначение</w:t>
            </w:r>
          </w:p>
        </w:tc>
        <w:tc>
          <w:tcPr>
            <w:tcW w:w="2102" w:type="dxa"/>
            <w:shd w:val="clear" w:color="auto" w:fill="auto"/>
            <w:vAlign w:val="center"/>
            <w:hideMark/>
          </w:tcPr>
          <w:p w14:paraId="668A959A" w14:textId="77777777" w:rsidR="00A977C3" w:rsidRPr="00971865" w:rsidRDefault="00A977C3" w:rsidP="00B34FB3">
            <w:pPr>
              <w:jc w:val="both"/>
              <w:rPr>
                <w:i/>
                <w:color w:val="000000"/>
              </w:rPr>
            </w:pPr>
            <w:r w:rsidRPr="00971865">
              <w:rPr>
                <w:color w:val="000000"/>
              </w:rPr>
              <w:t>Пассажирский, пер</w:t>
            </w:r>
            <w:r w:rsidRPr="00971865">
              <w:rPr>
                <w:color w:val="000000"/>
              </w:rPr>
              <w:t>е</w:t>
            </w:r>
            <w:r w:rsidRPr="00971865">
              <w:rPr>
                <w:color w:val="000000"/>
              </w:rPr>
              <w:t>возка пожарных по</w:t>
            </w:r>
            <w:r w:rsidRPr="00971865">
              <w:rPr>
                <w:color w:val="000000"/>
              </w:rPr>
              <w:t>д</w:t>
            </w:r>
            <w:r w:rsidRPr="00971865">
              <w:rPr>
                <w:color w:val="000000"/>
              </w:rPr>
              <w:t>разделений, обсл</w:t>
            </w:r>
            <w:r w:rsidRPr="00971865">
              <w:rPr>
                <w:color w:val="000000"/>
              </w:rPr>
              <w:t>у</w:t>
            </w:r>
            <w:r w:rsidRPr="00971865">
              <w:rPr>
                <w:color w:val="000000"/>
              </w:rPr>
              <w:t>живание МГН</w:t>
            </w:r>
          </w:p>
        </w:tc>
        <w:tc>
          <w:tcPr>
            <w:tcW w:w="2102" w:type="dxa"/>
            <w:vAlign w:val="center"/>
          </w:tcPr>
          <w:p w14:paraId="6D9A24A9" w14:textId="77777777" w:rsidR="00A977C3" w:rsidRPr="00971865" w:rsidRDefault="00A977C3" w:rsidP="00B34FB3">
            <w:pPr>
              <w:jc w:val="both"/>
              <w:rPr>
                <w:i/>
                <w:color w:val="000000"/>
              </w:rPr>
            </w:pPr>
            <w:r w:rsidRPr="00971865">
              <w:rPr>
                <w:color w:val="000000"/>
              </w:rPr>
              <w:t>Пассажирский, пер</w:t>
            </w:r>
            <w:r w:rsidRPr="00971865">
              <w:rPr>
                <w:color w:val="000000"/>
              </w:rPr>
              <w:t>е</w:t>
            </w:r>
            <w:r w:rsidRPr="00971865">
              <w:rPr>
                <w:color w:val="000000"/>
              </w:rPr>
              <w:t>возка пожарных по</w:t>
            </w:r>
            <w:r w:rsidRPr="00971865">
              <w:rPr>
                <w:color w:val="000000"/>
              </w:rPr>
              <w:t>д</w:t>
            </w:r>
            <w:r w:rsidRPr="00971865">
              <w:rPr>
                <w:color w:val="000000"/>
              </w:rPr>
              <w:t>разделений, обсл</w:t>
            </w:r>
            <w:r w:rsidRPr="00971865">
              <w:rPr>
                <w:color w:val="000000"/>
              </w:rPr>
              <w:t>у</w:t>
            </w:r>
            <w:r w:rsidRPr="00971865">
              <w:rPr>
                <w:color w:val="000000"/>
              </w:rPr>
              <w:t>живание МГН</w:t>
            </w:r>
          </w:p>
        </w:tc>
        <w:tc>
          <w:tcPr>
            <w:tcW w:w="1737" w:type="dxa"/>
            <w:vAlign w:val="center"/>
          </w:tcPr>
          <w:p w14:paraId="4D7D60EE" w14:textId="77777777" w:rsidR="00A977C3" w:rsidRPr="00971865" w:rsidRDefault="00A977C3" w:rsidP="00B34FB3">
            <w:pPr>
              <w:jc w:val="both"/>
              <w:rPr>
                <w:i/>
                <w:color w:val="000000"/>
              </w:rPr>
            </w:pPr>
            <w:r w:rsidRPr="00971865">
              <w:rPr>
                <w:color w:val="000000"/>
              </w:rPr>
              <w:t>Пассажирский</w:t>
            </w:r>
          </w:p>
        </w:tc>
        <w:tc>
          <w:tcPr>
            <w:tcW w:w="2102" w:type="dxa"/>
            <w:vAlign w:val="center"/>
          </w:tcPr>
          <w:p w14:paraId="5DFC55EA" w14:textId="77777777" w:rsidR="00A977C3" w:rsidRPr="00971865" w:rsidRDefault="00A977C3" w:rsidP="00B34FB3">
            <w:pPr>
              <w:jc w:val="both"/>
              <w:rPr>
                <w:i/>
                <w:color w:val="000000"/>
              </w:rPr>
            </w:pPr>
            <w:r w:rsidRPr="00971865">
              <w:rPr>
                <w:color w:val="000000"/>
              </w:rPr>
              <w:t>Пассажирский, о</w:t>
            </w:r>
            <w:r w:rsidRPr="00971865">
              <w:rPr>
                <w:color w:val="000000"/>
              </w:rPr>
              <w:t>б</w:t>
            </w:r>
            <w:r w:rsidRPr="00971865">
              <w:rPr>
                <w:color w:val="000000"/>
              </w:rPr>
              <w:t>служивание МГН</w:t>
            </w:r>
          </w:p>
        </w:tc>
      </w:tr>
      <w:tr w:rsidR="00A977C3" w:rsidRPr="00F44CA0" w14:paraId="2256797D" w14:textId="77777777" w:rsidTr="00A977C3">
        <w:trPr>
          <w:trHeight w:val="300"/>
        </w:trPr>
        <w:tc>
          <w:tcPr>
            <w:tcW w:w="2094" w:type="dxa"/>
            <w:shd w:val="clear" w:color="auto" w:fill="auto"/>
            <w:vAlign w:val="center"/>
            <w:hideMark/>
          </w:tcPr>
          <w:p w14:paraId="18AFBB54" w14:textId="77777777" w:rsidR="00A977C3" w:rsidRPr="00971865" w:rsidRDefault="00A977C3" w:rsidP="00B34FB3">
            <w:pPr>
              <w:jc w:val="both"/>
              <w:rPr>
                <w:i/>
                <w:color w:val="000000"/>
              </w:rPr>
            </w:pPr>
            <w:r w:rsidRPr="00971865">
              <w:rPr>
                <w:color w:val="000000"/>
              </w:rPr>
              <w:t xml:space="preserve">Грузоподъемность, </w:t>
            </w:r>
            <w:proofErr w:type="gramStart"/>
            <w:r w:rsidRPr="00971865">
              <w:rPr>
                <w:color w:val="000000"/>
              </w:rPr>
              <w:t>кг</w:t>
            </w:r>
            <w:proofErr w:type="gramEnd"/>
          </w:p>
        </w:tc>
        <w:tc>
          <w:tcPr>
            <w:tcW w:w="2102" w:type="dxa"/>
            <w:shd w:val="clear" w:color="auto" w:fill="auto"/>
            <w:vAlign w:val="center"/>
            <w:hideMark/>
          </w:tcPr>
          <w:p w14:paraId="28B2322D" w14:textId="77777777" w:rsidR="00A977C3" w:rsidRPr="00971865" w:rsidRDefault="00A977C3" w:rsidP="00B34FB3">
            <w:pPr>
              <w:jc w:val="both"/>
              <w:rPr>
                <w:i/>
                <w:color w:val="000000"/>
              </w:rPr>
            </w:pPr>
            <w:r w:rsidRPr="00971865">
              <w:rPr>
                <w:color w:val="000000"/>
              </w:rPr>
              <w:t>1000</w:t>
            </w:r>
          </w:p>
        </w:tc>
        <w:tc>
          <w:tcPr>
            <w:tcW w:w="2102" w:type="dxa"/>
            <w:vAlign w:val="center"/>
          </w:tcPr>
          <w:p w14:paraId="573BA5B6" w14:textId="77777777" w:rsidR="00A977C3" w:rsidRPr="00971865" w:rsidRDefault="00A977C3" w:rsidP="00B34FB3">
            <w:pPr>
              <w:jc w:val="both"/>
              <w:rPr>
                <w:i/>
                <w:color w:val="000000"/>
              </w:rPr>
            </w:pPr>
            <w:r w:rsidRPr="00971865">
              <w:rPr>
                <w:color w:val="000000"/>
              </w:rPr>
              <w:t>1000</w:t>
            </w:r>
          </w:p>
        </w:tc>
        <w:tc>
          <w:tcPr>
            <w:tcW w:w="1737" w:type="dxa"/>
            <w:vAlign w:val="center"/>
          </w:tcPr>
          <w:p w14:paraId="26512E41" w14:textId="77777777" w:rsidR="00A977C3" w:rsidRPr="00971865" w:rsidRDefault="00A977C3" w:rsidP="00B34FB3">
            <w:pPr>
              <w:jc w:val="both"/>
              <w:rPr>
                <w:i/>
                <w:color w:val="000000"/>
              </w:rPr>
            </w:pPr>
            <w:r w:rsidRPr="00971865">
              <w:rPr>
                <w:color w:val="000000"/>
              </w:rPr>
              <w:t>1000</w:t>
            </w:r>
          </w:p>
        </w:tc>
        <w:tc>
          <w:tcPr>
            <w:tcW w:w="2102" w:type="dxa"/>
            <w:vAlign w:val="center"/>
          </w:tcPr>
          <w:p w14:paraId="1368461D" w14:textId="77777777" w:rsidR="00A977C3" w:rsidRPr="00971865" w:rsidRDefault="00A977C3" w:rsidP="00B34FB3">
            <w:pPr>
              <w:jc w:val="both"/>
              <w:rPr>
                <w:i/>
                <w:color w:val="000000"/>
              </w:rPr>
            </w:pPr>
            <w:r w:rsidRPr="00971865">
              <w:rPr>
                <w:color w:val="000000"/>
              </w:rPr>
              <w:t>1000</w:t>
            </w:r>
          </w:p>
        </w:tc>
      </w:tr>
      <w:tr w:rsidR="00A977C3" w:rsidRPr="00F44CA0" w14:paraId="33652175" w14:textId="77777777" w:rsidTr="00A977C3">
        <w:trPr>
          <w:trHeight w:val="300"/>
        </w:trPr>
        <w:tc>
          <w:tcPr>
            <w:tcW w:w="2094" w:type="dxa"/>
            <w:shd w:val="clear" w:color="auto" w:fill="auto"/>
            <w:vAlign w:val="center"/>
            <w:hideMark/>
          </w:tcPr>
          <w:p w14:paraId="6A7F77AA" w14:textId="77777777" w:rsidR="00A977C3" w:rsidRPr="00971865" w:rsidRDefault="00A977C3" w:rsidP="00B34FB3">
            <w:pPr>
              <w:jc w:val="both"/>
              <w:rPr>
                <w:i/>
                <w:color w:val="000000"/>
              </w:rPr>
            </w:pPr>
            <w:r w:rsidRPr="00971865">
              <w:rPr>
                <w:color w:val="000000"/>
              </w:rPr>
              <w:t>Скорость, м/</w:t>
            </w:r>
            <w:proofErr w:type="gramStart"/>
            <w:r w:rsidRPr="00971865">
              <w:rPr>
                <w:color w:val="000000"/>
              </w:rPr>
              <w:t>с</w:t>
            </w:r>
            <w:proofErr w:type="gramEnd"/>
          </w:p>
        </w:tc>
        <w:tc>
          <w:tcPr>
            <w:tcW w:w="2102" w:type="dxa"/>
            <w:shd w:val="clear" w:color="auto" w:fill="auto"/>
            <w:vAlign w:val="center"/>
            <w:hideMark/>
          </w:tcPr>
          <w:p w14:paraId="371EAAFF" w14:textId="77777777" w:rsidR="00A977C3" w:rsidRPr="00971865" w:rsidRDefault="00A977C3" w:rsidP="00B34FB3">
            <w:pPr>
              <w:jc w:val="both"/>
              <w:rPr>
                <w:i/>
                <w:color w:val="000000"/>
              </w:rPr>
            </w:pPr>
            <w:r w:rsidRPr="00971865">
              <w:rPr>
                <w:color w:val="000000"/>
              </w:rPr>
              <w:t>1,0</w:t>
            </w:r>
          </w:p>
        </w:tc>
        <w:tc>
          <w:tcPr>
            <w:tcW w:w="2102" w:type="dxa"/>
            <w:vAlign w:val="center"/>
          </w:tcPr>
          <w:p w14:paraId="2E92C43E" w14:textId="77777777" w:rsidR="00A977C3" w:rsidRPr="00971865" w:rsidRDefault="00A977C3" w:rsidP="00B34FB3">
            <w:pPr>
              <w:jc w:val="both"/>
              <w:rPr>
                <w:i/>
                <w:color w:val="000000"/>
              </w:rPr>
            </w:pPr>
            <w:r w:rsidRPr="00971865">
              <w:rPr>
                <w:color w:val="000000"/>
              </w:rPr>
              <w:t>1,0</w:t>
            </w:r>
          </w:p>
        </w:tc>
        <w:tc>
          <w:tcPr>
            <w:tcW w:w="1737" w:type="dxa"/>
            <w:vAlign w:val="center"/>
          </w:tcPr>
          <w:p w14:paraId="4F7F3C90" w14:textId="77777777" w:rsidR="00A977C3" w:rsidRPr="00971865" w:rsidRDefault="00A977C3" w:rsidP="00B34FB3">
            <w:pPr>
              <w:jc w:val="both"/>
              <w:rPr>
                <w:i/>
                <w:color w:val="000000"/>
              </w:rPr>
            </w:pPr>
            <w:r w:rsidRPr="00971865">
              <w:rPr>
                <w:color w:val="000000"/>
              </w:rPr>
              <w:t>1,0</w:t>
            </w:r>
          </w:p>
        </w:tc>
        <w:tc>
          <w:tcPr>
            <w:tcW w:w="2102" w:type="dxa"/>
            <w:vAlign w:val="center"/>
          </w:tcPr>
          <w:p w14:paraId="5F43496F" w14:textId="77777777" w:rsidR="00A977C3" w:rsidRPr="00971865" w:rsidRDefault="00A977C3" w:rsidP="00B34FB3">
            <w:pPr>
              <w:jc w:val="both"/>
              <w:rPr>
                <w:i/>
                <w:color w:val="000000"/>
              </w:rPr>
            </w:pPr>
            <w:r w:rsidRPr="00971865">
              <w:rPr>
                <w:color w:val="000000"/>
              </w:rPr>
              <w:t>1,0</w:t>
            </w:r>
          </w:p>
        </w:tc>
      </w:tr>
      <w:tr w:rsidR="00A977C3" w:rsidRPr="00F44CA0" w14:paraId="0C63C7EC" w14:textId="77777777" w:rsidTr="00A977C3">
        <w:trPr>
          <w:trHeight w:val="300"/>
        </w:trPr>
        <w:tc>
          <w:tcPr>
            <w:tcW w:w="2094" w:type="dxa"/>
            <w:shd w:val="clear" w:color="auto" w:fill="auto"/>
            <w:vAlign w:val="center"/>
            <w:hideMark/>
          </w:tcPr>
          <w:p w14:paraId="49C16231" w14:textId="77777777" w:rsidR="00A977C3" w:rsidRPr="00971865" w:rsidRDefault="00A977C3" w:rsidP="00B34FB3">
            <w:pPr>
              <w:jc w:val="both"/>
              <w:rPr>
                <w:i/>
                <w:color w:val="000000"/>
              </w:rPr>
            </w:pPr>
            <w:r w:rsidRPr="00971865">
              <w:rPr>
                <w:color w:val="000000"/>
              </w:rPr>
              <w:t>Кол-во остановок</w:t>
            </w:r>
          </w:p>
        </w:tc>
        <w:tc>
          <w:tcPr>
            <w:tcW w:w="2102" w:type="dxa"/>
            <w:shd w:val="clear" w:color="auto" w:fill="auto"/>
            <w:vAlign w:val="center"/>
            <w:hideMark/>
          </w:tcPr>
          <w:p w14:paraId="1AE0BFBB" w14:textId="77777777" w:rsidR="00A977C3" w:rsidRPr="00971865" w:rsidRDefault="00A977C3" w:rsidP="00B34FB3">
            <w:pPr>
              <w:jc w:val="both"/>
              <w:rPr>
                <w:i/>
                <w:color w:val="000000"/>
              </w:rPr>
            </w:pPr>
            <w:r w:rsidRPr="00971865">
              <w:rPr>
                <w:color w:val="000000"/>
              </w:rPr>
              <w:t>4</w:t>
            </w:r>
          </w:p>
        </w:tc>
        <w:tc>
          <w:tcPr>
            <w:tcW w:w="2102" w:type="dxa"/>
            <w:vAlign w:val="center"/>
          </w:tcPr>
          <w:p w14:paraId="3B2818D0" w14:textId="77777777" w:rsidR="00A977C3" w:rsidRPr="00971865" w:rsidRDefault="00A977C3" w:rsidP="00B34FB3">
            <w:pPr>
              <w:jc w:val="both"/>
              <w:rPr>
                <w:i/>
                <w:color w:val="000000"/>
              </w:rPr>
            </w:pPr>
            <w:r w:rsidRPr="00971865">
              <w:rPr>
                <w:color w:val="000000"/>
              </w:rPr>
              <w:t>5</w:t>
            </w:r>
          </w:p>
        </w:tc>
        <w:tc>
          <w:tcPr>
            <w:tcW w:w="1737" w:type="dxa"/>
            <w:vAlign w:val="center"/>
          </w:tcPr>
          <w:p w14:paraId="0C4CC007" w14:textId="77777777" w:rsidR="00A977C3" w:rsidRPr="00971865" w:rsidRDefault="00A977C3" w:rsidP="00B34FB3">
            <w:pPr>
              <w:jc w:val="both"/>
              <w:rPr>
                <w:i/>
                <w:color w:val="000000"/>
              </w:rPr>
            </w:pPr>
            <w:r w:rsidRPr="00971865">
              <w:rPr>
                <w:color w:val="000000"/>
              </w:rPr>
              <w:t>5</w:t>
            </w:r>
          </w:p>
        </w:tc>
        <w:tc>
          <w:tcPr>
            <w:tcW w:w="2102" w:type="dxa"/>
            <w:vAlign w:val="center"/>
          </w:tcPr>
          <w:p w14:paraId="776F858F" w14:textId="77777777" w:rsidR="00A977C3" w:rsidRPr="00971865" w:rsidRDefault="00A977C3" w:rsidP="00B34FB3">
            <w:pPr>
              <w:jc w:val="both"/>
              <w:rPr>
                <w:i/>
                <w:color w:val="000000"/>
              </w:rPr>
            </w:pPr>
            <w:r w:rsidRPr="00971865">
              <w:rPr>
                <w:color w:val="000000"/>
              </w:rPr>
              <w:t>4</w:t>
            </w:r>
          </w:p>
        </w:tc>
      </w:tr>
      <w:tr w:rsidR="00A977C3" w:rsidRPr="00F44CA0" w14:paraId="057E3F6D" w14:textId="77777777" w:rsidTr="00A977C3">
        <w:trPr>
          <w:trHeight w:val="300"/>
        </w:trPr>
        <w:tc>
          <w:tcPr>
            <w:tcW w:w="2094" w:type="dxa"/>
            <w:shd w:val="clear" w:color="auto" w:fill="auto"/>
            <w:vAlign w:val="center"/>
            <w:hideMark/>
          </w:tcPr>
          <w:p w14:paraId="6AF95DB5" w14:textId="77777777" w:rsidR="00A977C3" w:rsidRPr="00971865" w:rsidRDefault="00A977C3" w:rsidP="00B34FB3">
            <w:pPr>
              <w:jc w:val="both"/>
              <w:rPr>
                <w:i/>
                <w:color w:val="000000"/>
              </w:rPr>
            </w:pPr>
            <w:r w:rsidRPr="00971865">
              <w:rPr>
                <w:color w:val="000000"/>
              </w:rPr>
              <w:t xml:space="preserve">Высота подъема, </w:t>
            </w:r>
            <w:proofErr w:type="gramStart"/>
            <w:r w:rsidRPr="00971865">
              <w:rPr>
                <w:color w:val="000000"/>
              </w:rPr>
              <w:t>м</w:t>
            </w:r>
            <w:proofErr w:type="gramEnd"/>
          </w:p>
        </w:tc>
        <w:tc>
          <w:tcPr>
            <w:tcW w:w="2102" w:type="dxa"/>
            <w:shd w:val="clear" w:color="auto" w:fill="auto"/>
            <w:vAlign w:val="center"/>
            <w:hideMark/>
          </w:tcPr>
          <w:p w14:paraId="7B8CD2B3" w14:textId="77777777" w:rsidR="00A977C3" w:rsidRPr="00971865" w:rsidRDefault="00A977C3" w:rsidP="00B34FB3">
            <w:pPr>
              <w:jc w:val="both"/>
              <w:rPr>
                <w:i/>
                <w:color w:val="000000"/>
                <w:lang w:val="en-US"/>
              </w:rPr>
            </w:pPr>
            <w:r w:rsidRPr="00971865">
              <w:rPr>
                <w:color w:val="000000"/>
              </w:rPr>
              <w:t>16,9</w:t>
            </w:r>
          </w:p>
        </w:tc>
        <w:tc>
          <w:tcPr>
            <w:tcW w:w="2102" w:type="dxa"/>
            <w:vAlign w:val="center"/>
          </w:tcPr>
          <w:p w14:paraId="647C173C" w14:textId="77777777" w:rsidR="00A977C3" w:rsidRPr="00971865" w:rsidRDefault="00A977C3" w:rsidP="00B34FB3">
            <w:pPr>
              <w:jc w:val="both"/>
              <w:rPr>
                <w:i/>
                <w:color w:val="000000"/>
              </w:rPr>
            </w:pPr>
            <w:r w:rsidRPr="00971865">
              <w:rPr>
                <w:color w:val="000000"/>
              </w:rPr>
              <w:t>16,9</w:t>
            </w:r>
          </w:p>
        </w:tc>
        <w:tc>
          <w:tcPr>
            <w:tcW w:w="1737" w:type="dxa"/>
            <w:vAlign w:val="center"/>
          </w:tcPr>
          <w:p w14:paraId="07943C88" w14:textId="77777777" w:rsidR="00A977C3" w:rsidRPr="00971865" w:rsidRDefault="00A977C3" w:rsidP="00B34FB3">
            <w:pPr>
              <w:jc w:val="both"/>
              <w:rPr>
                <w:i/>
                <w:color w:val="000000"/>
              </w:rPr>
            </w:pPr>
            <w:r w:rsidRPr="00971865">
              <w:rPr>
                <w:color w:val="000000"/>
              </w:rPr>
              <w:t>16,9</w:t>
            </w:r>
          </w:p>
        </w:tc>
        <w:tc>
          <w:tcPr>
            <w:tcW w:w="2102" w:type="dxa"/>
            <w:vAlign w:val="center"/>
          </w:tcPr>
          <w:p w14:paraId="5CE2D7D0" w14:textId="77777777" w:rsidR="00A977C3" w:rsidRPr="00971865" w:rsidRDefault="00A977C3" w:rsidP="00B34FB3">
            <w:pPr>
              <w:jc w:val="both"/>
              <w:rPr>
                <w:i/>
                <w:color w:val="000000"/>
              </w:rPr>
            </w:pPr>
            <w:r w:rsidRPr="00971865">
              <w:rPr>
                <w:color w:val="000000"/>
              </w:rPr>
              <w:t>11,2</w:t>
            </w:r>
          </w:p>
        </w:tc>
      </w:tr>
      <w:tr w:rsidR="00A977C3" w:rsidRPr="00F44CA0" w14:paraId="2489A240" w14:textId="77777777" w:rsidTr="00A977C3">
        <w:trPr>
          <w:trHeight w:val="300"/>
        </w:trPr>
        <w:tc>
          <w:tcPr>
            <w:tcW w:w="2094" w:type="dxa"/>
            <w:shd w:val="clear" w:color="auto" w:fill="auto"/>
            <w:vAlign w:val="center"/>
            <w:hideMark/>
          </w:tcPr>
          <w:p w14:paraId="5753EB8C" w14:textId="77777777" w:rsidR="00A977C3" w:rsidRPr="00971865" w:rsidRDefault="00A977C3" w:rsidP="00B34FB3">
            <w:pPr>
              <w:jc w:val="both"/>
              <w:rPr>
                <w:i/>
                <w:color w:val="000000"/>
              </w:rPr>
            </w:pPr>
            <w:r w:rsidRPr="00971865">
              <w:rPr>
                <w:color w:val="000000"/>
              </w:rPr>
              <w:t>Обслуживаемые эт</w:t>
            </w:r>
            <w:r w:rsidRPr="00971865">
              <w:rPr>
                <w:color w:val="000000"/>
              </w:rPr>
              <w:t>а</w:t>
            </w:r>
            <w:r w:rsidRPr="00971865">
              <w:rPr>
                <w:color w:val="000000"/>
              </w:rPr>
              <w:t>жи</w:t>
            </w:r>
          </w:p>
        </w:tc>
        <w:tc>
          <w:tcPr>
            <w:tcW w:w="2102" w:type="dxa"/>
            <w:shd w:val="clear" w:color="auto" w:fill="auto"/>
            <w:vAlign w:val="center"/>
            <w:hideMark/>
          </w:tcPr>
          <w:p w14:paraId="4980477B" w14:textId="77777777" w:rsidR="00A977C3" w:rsidRPr="00971865" w:rsidRDefault="00A977C3" w:rsidP="00B34FB3">
            <w:pPr>
              <w:jc w:val="both"/>
              <w:rPr>
                <w:i/>
                <w:color w:val="000000"/>
              </w:rPr>
            </w:pPr>
            <w:r w:rsidRPr="00971865">
              <w:rPr>
                <w:color w:val="000000"/>
              </w:rPr>
              <w:t>-4,-3,-1,1</w:t>
            </w:r>
          </w:p>
        </w:tc>
        <w:tc>
          <w:tcPr>
            <w:tcW w:w="2102" w:type="dxa"/>
            <w:vAlign w:val="center"/>
          </w:tcPr>
          <w:p w14:paraId="5943098E" w14:textId="77777777" w:rsidR="00A977C3" w:rsidRPr="00971865" w:rsidRDefault="00A977C3" w:rsidP="00B34FB3">
            <w:pPr>
              <w:jc w:val="both"/>
              <w:rPr>
                <w:i/>
                <w:color w:val="000000"/>
              </w:rPr>
            </w:pPr>
            <w:r w:rsidRPr="00971865">
              <w:rPr>
                <w:color w:val="000000"/>
              </w:rPr>
              <w:t>-4,-3,-2,-1,1</w:t>
            </w:r>
          </w:p>
        </w:tc>
        <w:tc>
          <w:tcPr>
            <w:tcW w:w="1737" w:type="dxa"/>
            <w:vAlign w:val="center"/>
          </w:tcPr>
          <w:p w14:paraId="7BD27E8C" w14:textId="77777777" w:rsidR="00A977C3" w:rsidRPr="00971865" w:rsidRDefault="00A977C3" w:rsidP="00B34FB3">
            <w:pPr>
              <w:jc w:val="both"/>
              <w:rPr>
                <w:i/>
                <w:color w:val="000000"/>
              </w:rPr>
            </w:pPr>
            <w:r w:rsidRPr="00971865">
              <w:rPr>
                <w:color w:val="000000"/>
              </w:rPr>
              <w:t>-4,-3,-2,-1,1</w:t>
            </w:r>
          </w:p>
        </w:tc>
        <w:tc>
          <w:tcPr>
            <w:tcW w:w="2102" w:type="dxa"/>
            <w:vAlign w:val="center"/>
          </w:tcPr>
          <w:p w14:paraId="554DCBA0" w14:textId="77777777" w:rsidR="00A977C3" w:rsidRPr="00971865" w:rsidRDefault="00A977C3" w:rsidP="00B34FB3">
            <w:pPr>
              <w:jc w:val="both"/>
              <w:rPr>
                <w:i/>
                <w:color w:val="000000"/>
              </w:rPr>
            </w:pPr>
            <w:r w:rsidRPr="00971865">
              <w:rPr>
                <w:color w:val="000000"/>
              </w:rPr>
              <w:t>-4,-3, -2, -1</w:t>
            </w:r>
          </w:p>
        </w:tc>
      </w:tr>
      <w:tr w:rsidR="00A977C3" w:rsidRPr="00F44CA0" w14:paraId="478731E0" w14:textId="77777777" w:rsidTr="00A977C3">
        <w:trPr>
          <w:trHeight w:val="507"/>
        </w:trPr>
        <w:tc>
          <w:tcPr>
            <w:tcW w:w="2094" w:type="dxa"/>
            <w:shd w:val="clear" w:color="auto" w:fill="auto"/>
            <w:vAlign w:val="center"/>
            <w:hideMark/>
          </w:tcPr>
          <w:p w14:paraId="4F224505" w14:textId="77777777" w:rsidR="00A977C3" w:rsidRPr="00971865" w:rsidRDefault="00A977C3" w:rsidP="00B34FB3">
            <w:pPr>
              <w:jc w:val="both"/>
              <w:rPr>
                <w:i/>
                <w:color w:val="000000"/>
              </w:rPr>
            </w:pPr>
            <w:r w:rsidRPr="00971865">
              <w:rPr>
                <w:color w:val="000000"/>
              </w:rPr>
              <w:t xml:space="preserve">Внутренние размеры кабины, </w:t>
            </w:r>
            <w:proofErr w:type="spellStart"/>
            <w:r w:rsidRPr="00971865">
              <w:rPr>
                <w:color w:val="000000"/>
              </w:rPr>
              <w:t>ШхГхВ</w:t>
            </w:r>
            <w:proofErr w:type="spellEnd"/>
            <w:r w:rsidRPr="00971865">
              <w:rPr>
                <w:color w:val="000000"/>
              </w:rPr>
              <w:t>, мм</w:t>
            </w:r>
          </w:p>
        </w:tc>
        <w:tc>
          <w:tcPr>
            <w:tcW w:w="2102" w:type="dxa"/>
            <w:shd w:val="clear" w:color="auto" w:fill="auto"/>
            <w:vAlign w:val="center"/>
            <w:hideMark/>
          </w:tcPr>
          <w:p w14:paraId="70BEAD80" w14:textId="77777777" w:rsidR="00A977C3" w:rsidRPr="00971865" w:rsidRDefault="00A977C3" w:rsidP="00B34FB3">
            <w:pPr>
              <w:jc w:val="both"/>
              <w:rPr>
                <w:i/>
                <w:color w:val="000000"/>
              </w:rPr>
            </w:pPr>
            <w:r w:rsidRPr="00971865">
              <w:rPr>
                <w:color w:val="000000"/>
              </w:rPr>
              <w:t>1100х2100х2300</w:t>
            </w:r>
          </w:p>
        </w:tc>
        <w:tc>
          <w:tcPr>
            <w:tcW w:w="2102" w:type="dxa"/>
            <w:vAlign w:val="center"/>
          </w:tcPr>
          <w:p w14:paraId="5E12FBCA" w14:textId="77777777" w:rsidR="00A977C3" w:rsidRPr="00971865" w:rsidRDefault="00A977C3" w:rsidP="00B34FB3">
            <w:pPr>
              <w:jc w:val="both"/>
              <w:rPr>
                <w:i/>
                <w:color w:val="000000"/>
              </w:rPr>
            </w:pPr>
            <w:r w:rsidRPr="00971865">
              <w:rPr>
                <w:color w:val="000000"/>
              </w:rPr>
              <w:t>1100х2100х2300</w:t>
            </w:r>
          </w:p>
        </w:tc>
        <w:tc>
          <w:tcPr>
            <w:tcW w:w="1737" w:type="dxa"/>
            <w:vAlign w:val="center"/>
          </w:tcPr>
          <w:p w14:paraId="19524AA1" w14:textId="77777777" w:rsidR="00A977C3" w:rsidRPr="00971865" w:rsidRDefault="00A977C3" w:rsidP="00B34FB3">
            <w:pPr>
              <w:jc w:val="both"/>
              <w:rPr>
                <w:i/>
                <w:color w:val="000000"/>
              </w:rPr>
            </w:pPr>
            <w:r w:rsidRPr="00971865">
              <w:rPr>
                <w:color w:val="000000"/>
              </w:rPr>
              <w:t>1000х2100х2300</w:t>
            </w:r>
          </w:p>
        </w:tc>
        <w:tc>
          <w:tcPr>
            <w:tcW w:w="2102" w:type="dxa"/>
            <w:vAlign w:val="center"/>
          </w:tcPr>
          <w:p w14:paraId="0505B897" w14:textId="77777777" w:rsidR="00A977C3" w:rsidRPr="00971865" w:rsidRDefault="00A977C3" w:rsidP="00B34FB3">
            <w:pPr>
              <w:jc w:val="both"/>
              <w:rPr>
                <w:i/>
                <w:color w:val="000000"/>
              </w:rPr>
            </w:pPr>
            <w:r w:rsidRPr="00971865">
              <w:rPr>
                <w:color w:val="000000"/>
              </w:rPr>
              <w:t>1100х2100х2300</w:t>
            </w:r>
          </w:p>
        </w:tc>
      </w:tr>
      <w:tr w:rsidR="00A977C3" w:rsidRPr="00F44CA0" w14:paraId="5433F7FA" w14:textId="77777777" w:rsidTr="00A977C3">
        <w:trPr>
          <w:trHeight w:val="300"/>
        </w:trPr>
        <w:tc>
          <w:tcPr>
            <w:tcW w:w="2094" w:type="dxa"/>
            <w:shd w:val="clear" w:color="auto" w:fill="auto"/>
            <w:vAlign w:val="center"/>
            <w:hideMark/>
          </w:tcPr>
          <w:p w14:paraId="289140FB" w14:textId="77777777" w:rsidR="00A977C3" w:rsidRPr="00971865" w:rsidRDefault="00A977C3" w:rsidP="00B34FB3">
            <w:pPr>
              <w:jc w:val="both"/>
              <w:rPr>
                <w:i/>
                <w:color w:val="000000"/>
              </w:rPr>
            </w:pPr>
            <w:r w:rsidRPr="00971865">
              <w:rPr>
                <w:color w:val="000000"/>
              </w:rPr>
              <w:t>Тип кабины</w:t>
            </w:r>
          </w:p>
        </w:tc>
        <w:tc>
          <w:tcPr>
            <w:tcW w:w="2102" w:type="dxa"/>
            <w:shd w:val="clear" w:color="auto" w:fill="auto"/>
            <w:vAlign w:val="center"/>
            <w:hideMark/>
          </w:tcPr>
          <w:p w14:paraId="6776B885" w14:textId="77777777" w:rsidR="00A977C3" w:rsidRPr="00971865" w:rsidRDefault="00A977C3" w:rsidP="00B34FB3">
            <w:pPr>
              <w:jc w:val="both"/>
              <w:rPr>
                <w:i/>
                <w:color w:val="000000"/>
              </w:rPr>
            </w:pPr>
            <w:r w:rsidRPr="00971865">
              <w:rPr>
                <w:color w:val="000000"/>
              </w:rPr>
              <w:t>Непроходная</w:t>
            </w:r>
          </w:p>
        </w:tc>
        <w:tc>
          <w:tcPr>
            <w:tcW w:w="2102" w:type="dxa"/>
            <w:vAlign w:val="center"/>
          </w:tcPr>
          <w:p w14:paraId="5091B044" w14:textId="77777777" w:rsidR="00A977C3" w:rsidRPr="00971865" w:rsidRDefault="00A977C3" w:rsidP="00B34FB3">
            <w:pPr>
              <w:jc w:val="both"/>
              <w:rPr>
                <w:i/>
                <w:color w:val="000000"/>
              </w:rPr>
            </w:pPr>
            <w:r w:rsidRPr="00971865">
              <w:rPr>
                <w:color w:val="000000"/>
              </w:rPr>
              <w:t>Проходная</w:t>
            </w:r>
          </w:p>
        </w:tc>
        <w:tc>
          <w:tcPr>
            <w:tcW w:w="1737" w:type="dxa"/>
            <w:vAlign w:val="center"/>
          </w:tcPr>
          <w:p w14:paraId="0023F467" w14:textId="77777777" w:rsidR="00A977C3" w:rsidRPr="00971865" w:rsidRDefault="00A977C3" w:rsidP="00B34FB3">
            <w:pPr>
              <w:jc w:val="both"/>
              <w:rPr>
                <w:i/>
                <w:color w:val="000000"/>
              </w:rPr>
            </w:pPr>
            <w:r w:rsidRPr="00971865">
              <w:rPr>
                <w:color w:val="000000"/>
              </w:rPr>
              <w:t>Проходная</w:t>
            </w:r>
          </w:p>
        </w:tc>
        <w:tc>
          <w:tcPr>
            <w:tcW w:w="2102" w:type="dxa"/>
            <w:vAlign w:val="center"/>
          </w:tcPr>
          <w:p w14:paraId="7E63C2C5" w14:textId="77777777" w:rsidR="00A977C3" w:rsidRPr="00971865" w:rsidRDefault="00A977C3" w:rsidP="00B34FB3">
            <w:pPr>
              <w:jc w:val="both"/>
              <w:rPr>
                <w:i/>
                <w:color w:val="000000"/>
              </w:rPr>
            </w:pPr>
            <w:r w:rsidRPr="00971865">
              <w:rPr>
                <w:color w:val="000000"/>
              </w:rPr>
              <w:t>Непроходная</w:t>
            </w:r>
          </w:p>
        </w:tc>
      </w:tr>
      <w:tr w:rsidR="00A977C3" w:rsidRPr="00F44CA0" w14:paraId="16BA735E" w14:textId="77777777" w:rsidTr="00A977C3">
        <w:trPr>
          <w:trHeight w:val="510"/>
        </w:trPr>
        <w:tc>
          <w:tcPr>
            <w:tcW w:w="2094" w:type="dxa"/>
            <w:shd w:val="clear" w:color="auto" w:fill="auto"/>
            <w:vAlign w:val="center"/>
          </w:tcPr>
          <w:p w14:paraId="68BD1626" w14:textId="77777777" w:rsidR="00A977C3" w:rsidRPr="00971865" w:rsidRDefault="00A977C3" w:rsidP="00B34FB3">
            <w:pPr>
              <w:jc w:val="both"/>
              <w:rPr>
                <w:i/>
                <w:color w:val="000000"/>
              </w:rPr>
            </w:pPr>
            <w:r w:rsidRPr="00971865">
              <w:rPr>
                <w:color w:val="000000"/>
              </w:rPr>
              <w:t>Тип дверей</w:t>
            </w:r>
          </w:p>
        </w:tc>
        <w:tc>
          <w:tcPr>
            <w:tcW w:w="2102" w:type="dxa"/>
            <w:shd w:val="clear" w:color="auto" w:fill="auto"/>
            <w:vAlign w:val="center"/>
          </w:tcPr>
          <w:p w14:paraId="390791F6" w14:textId="77777777" w:rsidR="00A977C3" w:rsidRPr="00971865" w:rsidRDefault="00A977C3" w:rsidP="00B34FB3">
            <w:pPr>
              <w:jc w:val="both"/>
              <w:rPr>
                <w:i/>
                <w:color w:val="000000"/>
              </w:rPr>
            </w:pPr>
            <w:proofErr w:type="gramStart"/>
            <w:r w:rsidRPr="00971865">
              <w:rPr>
                <w:color w:val="000000"/>
              </w:rPr>
              <w:t>Телескопические, бокового открывания</w:t>
            </w:r>
            <w:proofErr w:type="gramEnd"/>
          </w:p>
        </w:tc>
        <w:tc>
          <w:tcPr>
            <w:tcW w:w="2102" w:type="dxa"/>
            <w:vAlign w:val="center"/>
          </w:tcPr>
          <w:p w14:paraId="72776241" w14:textId="77777777" w:rsidR="00A977C3" w:rsidRPr="00971865" w:rsidRDefault="00A977C3" w:rsidP="00B34FB3">
            <w:pPr>
              <w:jc w:val="both"/>
              <w:rPr>
                <w:i/>
                <w:color w:val="000000"/>
              </w:rPr>
            </w:pPr>
            <w:proofErr w:type="gramStart"/>
            <w:r w:rsidRPr="00971865">
              <w:rPr>
                <w:color w:val="000000"/>
              </w:rPr>
              <w:t>Телескопические, бокового открывания</w:t>
            </w:r>
            <w:proofErr w:type="gramEnd"/>
          </w:p>
        </w:tc>
        <w:tc>
          <w:tcPr>
            <w:tcW w:w="1737" w:type="dxa"/>
            <w:vAlign w:val="center"/>
          </w:tcPr>
          <w:p w14:paraId="69015A49" w14:textId="77777777" w:rsidR="00A977C3" w:rsidRPr="00971865" w:rsidRDefault="00A977C3" w:rsidP="00B34FB3">
            <w:pPr>
              <w:jc w:val="both"/>
              <w:rPr>
                <w:i/>
                <w:color w:val="000000"/>
              </w:rPr>
            </w:pPr>
            <w:proofErr w:type="gramStart"/>
            <w:r w:rsidRPr="00971865">
              <w:rPr>
                <w:color w:val="000000"/>
              </w:rPr>
              <w:t>Телескопические, бокового откр</w:t>
            </w:r>
            <w:r w:rsidRPr="00971865">
              <w:rPr>
                <w:color w:val="000000"/>
              </w:rPr>
              <w:t>ы</w:t>
            </w:r>
            <w:r w:rsidRPr="00971865">
              <w:rPr>
                <w:color w:val="000000"/>
              </w:rPr>
              <w:t>вания</w:t>
            </w:r>
            <w:proofErr w:type="gramEnd"/>
          </w:p>
        </w:tc>
        <w:tc>
          <w:tcPr>
            <w:tcW w:w="2102" w:type="dxa"/>
            <w:vAlign w:val="center"/>
          </w:tcPr>
          <w:p w14:paraId="73F19A54" w14:textId="77777777" w:rsidR="00A977C3" w:rsidRPr="00971865" w:rsidRDefault="00A977C3" w:rsidP="00B34FB3">
            <w:pPr>
              <w:jc w:val="both"/>
              <w:rPr>
                <w:i/>
                <w:color w:val="000000"/>
              </w:rPr>
            </w:pPr>
            <w:proofErr w:type="gramStart"/>
            <w:r w:rsidRPr="00971865">
              <w:rPr>
                <w:color w:val="000000"/>
              </w:rPr>
              <w:t>Телескопические, бокового открывания</w:t>
            </w:r>
            <w:proofErr w:type="gramEnd"/>
          </w:p>
        </w:tc>
      </w:tr>
      <w:tr w:rsidR="00A977C3" w:rsidRPr="00F44CA0" w14:paraId="256A9303" w14:textId="77777777" w:rsidTr="00A977C3">
        <w:trPr>
          <w:trHeight w:val="510"/>
        </w:trPr>
        <w:tc>
          <w:tcPr>
            <w:tcW w:w="2094" w:type="dxa"/>
            <w:shd w:val="clear" w:color="auto" w:fill="auto"/>
            <w:vAlign w:val="center"/>
            <w:hideMark/>
          </w:tcPr>
          <w:p w14:paraId="09E89187" w14:textId="77777777" w:rsidR="00A977C3" w:rsidRPr="00971865" w:rsidRDefault="00A977C3" w:rsidP="00B34FB3">
            <w:pPr>
              <w:jc w:val="both"/>
              <w:rPr>
                <w:i/>
                <w:color w:val="000000"/>
              </w:rPr>
            </w:pPr>
            <w:r w:rsidRPr="00971865">
              <w:rPr>
                <w:color w:val="000000"/>
              </w:rPr>
              <w:t>Предел огнестойк</w:t>
            </w:r>
            <w:r w:rsidRPr="00971865">
              <w:rPr>
                <w:color w:val="000000"/>
              </w:rPr>
              <w:t>о</w:t>
            </w:r>
            <w:r w:rsidRPr="00971865">
              <w:rPr>
                <w:color w:val="000000"/>
              </w:rPr>
              <w:t>сти дверей шахты</w:t>
            </w:r>
          </w:p>
        </w:tc>
        <w:tc>
          <w:tcPr>
            <w:tcW w:w="2102" w:type="dxa"/>
            <w:shd w:val="clear" w:color="auto" w:fill="auto"/>
            <w:vAlign w:val="center"/>
            <w:hideMark/>
          </w:tcPr>
          <w:p w14:paraId="3A239A3F" w14:textId="77777777" w:rsidR="00A977C3" w:rsidRPr="00971865" w:rsidRDefault="00A977C3" w:rsidP="00B34FB3">
            <w:pPr>
              <w:jc w:val="both"/>
              <w:rPr>
                <w:i/>
                <w:color w:val="000000"/>
              </w:rPr>
            </w:pPr>
            <w:r w:rsidRPr="00971865">
              <w:rPr>
                <w:color w:val="000000"/>
              </w:rPr>
              <w:t>EI60</w:t>
            </w:r>
          </w:p>
        </w:tc>
        <w:tc>
          <w:tcPr>
            <w:tcW w:w="2102" w:type="dxa"/>
            <w:vAlign w:val="center"/>
          </w:tcPr>
          <w:p w14:paraId="02E13131" w14:textId="77777777" w:rsidR="00A977C3" w:rsidRPr="00971865" w:rsidRDefault="00A977C3" w:rsidP="00B34FB3">
            <w:pPr>
              <w:jc w:val="both"/>
              <w:rPr>
                <w:i/>
                <w:color w:val="000000"/>
              </w:rPr>
            </w:pPr>
            <w:r w:rsidRPr="00971865">
              <w:rPr>
                <w:color w:val="000000"/>
              </w:rPr>
              <w:t>EI60</w:t>
            </w:r>
          </w:p>
        </w:tc>
        <w:tc>
          <w:tcPr>
            <w:tcW w:w="1737" w:type="dxa"/>
            <w:vAlign w:val="center"/>
          </w:tcPr>
          <w:p w14:paraId="1428D129" w14:textId="77777777" w:rsidR="00A977C3" w:rsidRPr="00971865" w:rsidRDefault="00A977C3" w:rsidP="00B34FB3">
            <w:pPr>
              <w:jc w:val="both"/>
              <w:rPr>
                <w:i/>
                <w:color w:val="000000"/>
              </w:rPr>
            </w:pPr>
            <w:r w:rsidRPr="00971865">
              <w:rPr>
                <w:color w:val="000000"/>
              </w:rPr>
              <w:t>EI60</w:t>
            </w:r>
          </w:p>
        </w:tc>
        <w:tc>
          <w:tcPr>
            <w:tcW w:w="2102" w:type="dxa"/>
            <w:vAlign w:val="center"/>
          </w:tcPr>
          <w:p w14:paraId="7CECD9C0" w14:textId="77777777" w:rsidR="00A977C3" w:rsidRPr="00971865" w:rsidRDefault="00A977C3" w:rsidP="00B34FB3">
            <w:pPr>
              <w:jc w:val="both"/>
              <w:rPr>
                <w:i/>
                <w:color w:val="000000"/>
              </w:rPr>
            </w:pPr>
            <w:r w:rsidRPr="00971865">
              <w:rPr>
                <w:color w:val="000000"/>
              </w:rPr>
              <w:t>E30</w:t>
            </w:r>
          </w:p>
        </w:tc>
      </w:tr>
      <w:tr w:rsidR="00A977C3" w:rsidRPr="00F44CA0" w14:paraId="33B51C9C" w14:textId="77777777" w:rsidTr="00A977C3">
        <w:trPr>
          <w:trHeight w:val="510"/>
        </w:trPr>
        <w:tc>
          <w:tcPr>
            <w:tcW w:w="2094" w:type="dxa"/>
            <w:shd w:val="clear" w:color="auto" w:fill="auto"/>
            <w:vAlign w:val="center"/>
            <w:hideMark/>
          </w:tcPr>
          <w:p w14:paraId="0496A21A" w14:textId="77777777" w:rsidR="00A977C3" w:rsidRPr="00971865" w:rsidRDefault="00A977C3" w:rsidP="00B34FB3">
            <w:pPr>
              <w:jc w:val="both"/>
              <w:rPr>
                <w:i/>
                <w:color w:val="000000"/>
              </w:rPr>
            </w:pPr>
            <w:r w:rsidRPr="00971865">
              <w:rPr>
                <w:color w:val="000000"/>
              </w:rPr>
              <w:t xml:space="preserve">Размеры дверного проема, </w:t>
            </w:r>
            <w:proofErr w:type="spellStart"/>
            <w:r w:rsidRPr="00971865">
              <w:rPr>
                <w:color w:val="000000"/>
              </w:rPr>
              <w:t>ШхВ</w:t>
            </w:r>
            <w:proofErr w:type="spellEnd"/>
            <w:r w:rsidRPr="00971865">
              <w:rPr>
                <w:color w:val="000000"/>
              </w:rPr>
              <w:t>, мм</w:t>
            </w:r>
          </w:p>
        </w:tc>
        <w:tc>
          <w:tcPr>
            <w:tcW w:w="2102" w:type="dxa"/>
            <w:shd w:val="clear" w:color="auto" w:fill="auto"/>
            <w:vAlign w:val="center"/>
            <w:hideMark/>
          </w:tcPr>
          <w:p w14:paraId="21D561EA" w14:textId="77777777" w:rsidR="00A977C3" w:rsidRPr="00971865" w:rsidRDefault="00A977C3" w:rsidP="00B34FB3">
            <w:pPr>
              <w:jc w:val="both"/>
              <w:rPr>
                <w:i/>
                <w:color w:val="000000"/>
              </w:rPr>
            </w:pPr>
            <w:r w:rsidRPr="00971865">
              <w:rPr>
                <w:color w:val="000000"/>
              </w:rPr>
              <w:t>900х2100</w:t>
            </w:r>
          </w:p>
        </w:tc>
        <w:tc>
          <w:tcPr>
            <w:tcW w:w="2102" w:type="dxa"/>
            <w:vAlign w:val="center"/>
          </w:tcPr>
          <w:p w14:paraId="121A16C4" w14:textId="77777777" w:rsidR="00A977C3" w:rsidRPr="00971865" w:rsidRDefault="00A977C3" w:rsidP="00B34FB3">
            <w:pPr>
              <w:jc w:val="both"/>
              <w:rPr>
                <w:i/>
                <w:color w:val="000000"/>
              </w:rPr>
            </w:pPr>
            <w:r w:rsidRPr="00971865">
              <w:rPr>
                <w:color w:val="000000"/>
              </w:rPr>
              <w:t>900х2100</w:t>
            </w:r>
          </w:p>
        </w:tc>
        <w:tc>
          <w:tcPr>
            <w:tcW w:w="1737" w:type="dxa"/>
            <w:vAlign w:val="center"/>
          </w:tcPr>
          <w:p w14:paraId="0DE81EFE" w14:textId="77777777" w:rsidR="00A977C3" w:rsidRPr="00971865" w:rsidRDefault="00A977C3" w:rsidP="00B34FB3">
            <w:pPr>
              <w:jc w:val="both"/>
              <w:rPr>
                <w:i/>
                <w:color w:val="000000"/>
              </w:rPr>
            </w:pPr>
            <w:r w:rsidRPr="00971865">
              <w:rPr>
                <w:color w:val="000000"/>
              </w:rPr>
              <w:t>800х2100</w:t>
            </w:r>
          </w:p>
        </w:tc>
        <w:tc>
          <w:tcPr>
            <w:tcW w:w="2102" w:type="dxa"/>
            <w:vAlign w:val="center"/>
          </w:tcPr>
          <w:p w14:paraId="1CF9BC2F" w14:textId="77777777" w:rsidR="00A977C3" w:rsidRPr="00971865" w:rsidRDefault="00A977C3" w:rsidP="00B34FB3">
            <w:pPr>
              <w:jc w:val="both"/>
              <w:rPr>
                <w:i/>
                <w:color w:val="000000"/>
              </w:rPr>
            </w:pPr>
            <w:r w:rsidRPr="00971865">
              <w:rPr>
                <w:color w:val="000000"/>
              </w:rPr>
              <w:t>900х2100</w:t>
            </w:r>
          </w:p>
        </w:tc>
      </w:tr>
      <w:tr w:rsidR="00A977C3" w:rsidRPr="00F44CA0" w14:paraId="06DD853E" w14:textId="77777777" w:rsidTr="00A977C3">
        <w:trPr>
          <w:trHeight w:val="585"/>
        </w:trPr>
        <w:tc>
          <w:tcPr>
            <w:tcW w:w="2094" w:type="dxa"/>
            <w:shd w:val="clear" w:color="auto" w:fill="auto"/>
            <w:vAlign w:val="center"/>
            <w:hideMark/>
          </w:tcPr>
          <w:p w14:paraId="461755BA" w14:textId="77777777" w:rsidR="00A977C3" w:rsidRPr="00971865" w:rsidRDefault="00A977C3" w:rsidP="00B34FB3">
            <w:pPr>
              <w:jc w:val="both"/>
              <w:rPr>
                <w:i/>
                <w:color w:val="000000"/>
              </w:rPr>
            </w:pPr>
            <w:r w:rsidRPr="00971865">
              <w:rPr>
                <w:color w:val="000000"/>
              </w:rPr>
              <w:t xml:space="preserve">Внутренние размеры шахты, </w:t>
            </w:r>
            <w:proofErr w:type="spellStart"/>
            <w:r w:rsidRPr="00971865">
              <w:rPr>
                <w:color w:val="000000"/>
              </w:rPr>
              <w:t>ШхГ</w:t>
            </w:r>
            <w:proofErr w:type="gramStart"/>
            <w:r w:rsidRPr="00971865">
              <w:rPr>
                <w:color w:val="000000"/>
              </w:rPr>
              <w:t>,м</w:t>
            </w:r>
            <w:proofErr w:type="gramEnd"/>
            <w:r w:rsidRPr="00971865">
              <w:rPr>
                <w:color w:val="000000"/>
              </w:rPr>
              <w:t>м</w:t>
            </w:r>
            <w:proofErr w:type="spellEnd"/>
          </w:p>
        </w:tc>
        <w:tc>
          <w:tcPr>
            <w:tcW w:w="2102" w:type="dxa"/>
            <w:vAlign w:val="center"/>
          </w:tcPr>
          <w:p w14:paraId="08409E3C" w14:textId="77777777" w:rsidR="00A977C3" w:rsidRPr="00971865" w:rsidRDefault="00A977C3" w:rsidP="00B34FB3">
            <w:pPr>
              <w:jc w:val="both"/>
              <w:rPr>
                <w:i/>
                <w:color w:val="000000"/>
              </w:rPr>
            </w:pPr>
            <w:r w:rsidRPr="00971865">
              <w:rPr>
                <w:color w:val="000000"/>
              </w:rPr>
              <w:t>3750х2700                                (</w:t>
            </w:r>
            <w:proofErr w:type="gramStart"/>
            <w:r w:rsidRPr="00971865">
              <w:rPr>
                <w:color w:val="000000"/>
              </w:rPr>
              <w:t>общая</w:t>
            </w:r>
            <w:proofErr w:type="gramEnd"/>
            <w:r w:rsidRPr="00971865">
              <w:rPr>
                <w:color w:val="000000"/>
              </w:rPr>
              <w:t xml:space="preserve"> для двух ли</w:t>
            </w:r>
            <w:r w:rsidRPr="00971865">
              <w:rPr>
                <w:color w:val="000000"/>
              </w:rPr>
              <w:t>ф</w:t>
            </w:r>
            <w:r w:rsidRPr="00971865">
              <w:rPr>
                <w:color w:val="000000"/>
              </w:rPr>
              <w:t>тов)</w:t>
            </w:r>
          </w:p>
        </w:tc>
        <w:tc>
          <w:tcPr>
            <w:tcW w:w="2102" w:type="dxa"/>
            <w:vAlign w:val="center"/>
          </w:tcPr>
          <w:p w14:paraId="32031939" w14:textId="77777777" w:rsidR="00A977C3" w:rsidRPr="00971865" w:rsidRDefault="00A977C3" w:rsidP="00B34FB3">
            <w:pPr>
              <w:jc w:val="both"/>
              <w:rPr>
                <w:i/>
                <w:color w:val="000000"/>
              </w:rPr>
            </w:pPr>
            <w:r w:rsidRPr="00971865">
              <w:rPr>
                <w:color w:val="000000"/>
              </w:rPr>
              <w:t>1800х2700</w:t>
            </w:r>
          </w:p>
        </w:tc>
        <w:tc>
          <w:tcPr>
            <w:tcW w:w="1737" w:type="dxa"/>
            <w:vAlign w:val="center"/>
          </w:tcPr>
          <w:p w14:paraId="3BEB66BD" w14:textId="77777777" w:rsidR="00A977C3" w:rsidRPr="00971865" w:rsidRDefault="00A977C3" w:rsidP="00B34FB3">
            <w:pPr>
              <w:jc w:val="both"/>
              <w:rPr>
                <w:i/>
                <w:color w:val="000000"/>
              </w:rPr>
            </w:pPr>
            <w:r w:rsidRPr="00971865">
              <w:rPr>
                <w:color w:val="000000"/>
              </w:rPr>
              <w:t>1620х2400</w:t>
            </w:r>
          </w:p>
        </w:tc>
        <w:tc>
          <w:tcPr>
            <w:tcW w:w="2102" w:type="dxa"/>
            <w:vAlign w:val="center"/>
          </w:tcPr>
          <w:p w14:paraId="50D141FE" w14:textId="77777777" w:rsidR="00A977C3" w:rsidRPr="00971865" w:rsidRDefault="00A977C3" w:rsidP="00B34FB3">
            <w:pPr>
              <w:jc w:val="both"/>
              <w:rPr>
                <w:i/>
                <w:color w:val="000000"/>
              </w:rPr>
            </w:pPr>
            <w:r w:rsidRPr="00971865">
              <w:rPr>
                <w:color w:val="000000"/>
              </w:rPr>
              <w:t>1800х2700</w:t>
            </w:r>
          </w:p>
        </w:tc>
      </w:tr>
      <w:tr w:rsidR="00A977C3" w:rsidRPr="00F44CA0" w14:paraId="1E4CC5F6" w14:textId="77777777" w:rsidTr="00A977C3">
        <w:trPr>
          <w:trHeight w:val="300"/>
        </w:trPr>
        <w:tc>
          <w:tcPr>
            <w:tcW w:w="2094" w:type="dxa"/>
            <w:shd w:val="clear" w:color="auto" w:fill="auto"/>
            <w:vAlign w:val="center"/>
            <w:hideMark/>
          </w:tcPr>
          <w:p w14:paraId="7B4D5870" w14:textId="77777777" w:rsidR="00A977C3" w:rsidRPr="00971865" w:rsidRDefault="00A977C3" w:rsidP="00B34FB3">
            <w:pPr>
              <w:jc w:val="both"/>
              <w:rPr>
                <w:i/>
                <w:color w:val="000000"/>
              </w:rPr>
            </w:pPr>
            <w:r w:rsidRPr="00971865">
              <w:rPr>
                <w:color w:val="000000"/>
              </w:rPr>
              <w:t xml:space="preserve">Глубина приямка, </w:t>
            </w:r>
            <w:proofErr w:type="gramStart"/>
            <w:r w:rsidRPr="00971865">
              <w:rPr>
                <w:color w:val="000000"/>
              </w:rPr>
              <w:t>мм</w:t>
            </w:r>
            <w:proofErr w:type="gramEnd"/>
          </w:p>
        </w:tc>
        <w:tc>
          <w:tcPr>
            <w:tcW w:w="2102" w:type="dxa"/>
            <w:shd w:val="clear" w:color="000000" w:fill="FFFFFF"/>
            <w:vAlign w:val="center"/>
            <w:hideMark/>
          </w:tcPr>
          <w:p w14:paraId="6146B460" w14:textId="77777777" w:rsidR="00A977C3" w:rsidRPr="00971865" w:rsidRDefault="00A977C3" w:rsidP="00B34FB3">
            <w:pPr>
              <w:jc w:val="both"/>
              <w:rPr>
                <w:i/>
                <w:color w:val="000000"/>
              </w:rPr>
            </w:pPr>
            <w:r w:rsidRPr="00971865">
              <w:rPr>
                <w:color w:val="000000"/>
              </w:rPr>
              <w:t>1500</w:t>
            </w:r>
          </w:p>
        </w:tc>
        <w:tc>
          <w:tcPr>
            <w:tcW w:w="2102" w:type="dxa"/>
            <w:shd w:val="clear" w:color="000000" w:fill="FFFFFF"/>
            <w:vAlign w:val="center"/>
          </w:tcPr>
          <w:p w14:paraId="7082B218" w14:textId="77777777" w:rsidR="00A977C3" w:rsidRPr="00971865" w:rsidRDefault="00A977C3" w:rsidP="00B34FB3">
            <w:pPr>
              <w:jc w:val="both"/>
              <w:rPr>
                <w:i/>
                <w:color w:val="000000"/>
              </w:rPr>
            </w:pPr>
            <w:r w:rsidRPr="00971865">
              <w:rPr>
                <w:color w:val="000000"/>
              </w:rPr>
              <w:t>1500</w:t>
            </w:r>
          </w:p>
        </w:tc>
        <w:tc>
          <w:tcPr>
            <w:tcW w:w="1737" w:type="dxa"/>
            <w:shd w:val="clear" w:color="000000" w:fill="FFFFFF"/>
            <w:vAlign w:val="center"/>
          </w:tcPr>
          <w:p w14:paraId="60F74026" w14:textId="77777777" w:rsidR="00A977C3" w:rsidRPr="00971865" w:rsidRDefault="00A977C3" w:rsidP="00B34FB3">
            <w:pPr>
              <w:jc w:val="both"/>
              <w:rPr>
                <w:i/>
                <w:color w:val="000000"/>
              </w:rPr>
            </w:pPr>
            <w:r w:rsidRPr="00971865">
              <w:rPr>
                <w:color w:val="000000"/>
              </w:rPr>
              <w:t>1500</w:t>
            </w:r>
          </w:p>
        </w:tc>
        <w:tc>
          <w:tcPr>
            <w:tcW w:w="2102" w:type="dxa"/>
            <w:shd w:val="clear" w:color="000000" w:fill="FFFFFF"/>
            <w:vAlign w:val="center"/>
          </w:tcPr>
          <w:p w14:paraId="0864CE58" w14:textId="77777777" w:rsidR="00A977C3" w:rsidRPr="00971865" w:rsidRDefault="00A977C3" w:rsidP="00B34FB3">
            <w:pPr>
              <w:jc w:val="both"/>
              <w:rPr>
                <w:i/>
                <w:color w:val="000000"/>
              </w:rPr>
            </w:pPr>
            <w:r w:rsidRPr="00971865">
              <w:rPr>
                <w:color w:val="000000"/>
              </w:rPr>
              <w:t>1500</w:t>
            </w:r>
          </w:p>
        </w:tc>
      </w:tr>
      <w:tr w:rsidR="00A977C3" w:rsidRPr="00F44CA0" w14:paraId="31321A9C" w14:textId="77777777" w:rsidTr="00A977C3">
        <w:trPr>
          <w:trHeight w:val="510"/>
        </w:trPr>
        <w:tc>
          <w:tcPr>
            <w:tcW w:w="2094" w:type="dxa"/>
            <w:shd w:val="clear" w:color="auto" w:fill="auto"/>
            <w:vAlign w:val="center"/>
            <w:hideMark/>
          </w:tcPr>
          <w:p w14:paraId="0253267E" w14:textId="77777777" w:rsidR="00A977C3" w:rsidRPr="00971865" w:rsidRDefault="00A977C3" w:rsidP="00B34FB3">
            <w:pPr>
              <w:jc w:val="both"/>
              <w:rPr>
                <w:i/>
                <w:color w:val="000000"/>
              </w:rPr>
            </w:pPr>
            <w:r w:rsidRPr="00971865">
              <w:rPr>
                <w:color w:val="000000"/>
              </w:rPr>
              <w:t>Помещение под пр</w:t>
            </w:r>
            <w:r w:rsidRPr="00971865">
              <w:rPr>
                <w:color w:val="000000"/>
              </w:rPr>
              <w:t>и</w:t>
            </w:r>
            <w:r w:rsidRPr="00971865">
              <w:rPr>
                <w:color w:val="000000"/>
              </w:rPr>
              <w:t>ямком (ловители противовеса)</w:t>
            </w:r>
          </w:p>
        </w:tc>
        <w:tc>
          <w:tcPr>
            <w:tcW w:w="2102" w:type="dxa"/>
            <w:shd w:val="clear" w:color="000000" w:fill="FFFFFF"/>
            <w:vAlign w:val="center"/>
            <w:hideMark/>
          </w:tcPr>
          <w:p w14:paraId="4AF8651F" w14:textId="77777777" w:rsidR="00A977C3" w:rsidRPr="00971865" w:rsidRDefault="00A977C3" w:rsidP="00B34FB3">
            <w:pPr>
              <w:jc w:val="both"/>
              <w:rPr>
                <w:i/>
                <w:color w:val="000000"/>
              </w:rPr>
            </w:pPr>
            <w:r w:rsidRPr="00971865">
              <w:rPr>
                <w:color w:val="000000"/>
              </w:rPr>
              <w:t xml:space="preserve">нет                               </w:t>
            </w:r>
          </w:p>
        </w:tc>
        <w:tc>
          <w:tcPr>
            <w:tcW w:w="2102" w:type="dxa"/>
            <w:shd w:val="clear" w:color="000000" w:fill="FFFFFF"/>
            <w:vAlign w:val="center"/>
          </w:tcPr>
          <w:p w14:paraId="364C3CB1" w14:textId="77777777" w:rsidR="00A977C3" w:rsidRPr="00971865" w:rsidRDefault="00A977C3" w:rsidP="00B34FB3">
            <w:pPr>
              <w:jc w:val="both"/>
              <w:rPr>
                <w:i/>
                <w:color w:val="000000"/>
              </w:rPr>
            </w:pPr>
            <w:r w:rsidRPr="00971865">
              <w:rPr>
                <w:color w:val="000000"/>
              </w:rPr>
              <w:t>Нет</w:t>
            </w:r>
          </w:p>
        </w:tc>
        <w:tc>
          <w:tcPr>
            <w:tcW w:w="1737" w:type="dxa"/>
            <w:shd w:val="clear" w:color="000000" w:fill="FFFFFF"/>
            <w:vAlign w:val="center"/>
          </w:tcPr>
          <w:p w14:paraId="25C12865" w14:textId="77777777" w:rsidR="00A977C3" w:rsidRPr="00971865" w:rsidRDefault="00A977C3" w:rsidP="00B34FB3">
            <w:pPr>
              <w:jc w:val="both"/>
              <w:rPr>
                <w:i/>
                <w:color w:val="000000"/>
              </w:rPr>
            </w:pPr>
            <w:r w:rsidRPr="00971865">
              <w:rPr>
                <w:color w:val="000000"/>
              </w:rPr>
              <w:t>Нет</w:t>
            </w:r>
          </w:p>
        </w:tc>
        <w:tc>
          <w:tcPr>
            <w:tcW w:w="2102" w:type="dxa"/>
            <w:shd w:val="clear" w:color="000000" w:fill="FFFFFF"/>
            <w:vAlign w:val="center"/>
          </w:tcPr>
          <w:p w14:paraId="7E377936" w14:textId="77777777" w:rsidR="00A977C3" w:rsidRPr="00971865" w:rsidRDefault="00A977C3" w:rsidP="00B34FB3">
            <w:pPr>
              <w:jc w:val="both"/>
              <w:rPr>
                <w:i/>
                <w:color w:val="000000"/>
              </w:rPr>
            </w:pPr>
            <w:r w:rsidRPr="00971865">
              <w:rPr>
                <w:color w:val="000000"/>
              </w:rPr>
              <w:t>Нет</w:t>
            </w:r>
          </w:p>
        </w:tc>
      </w:tr>
      <w:tr w:rsidR="00A977C3" w:rsidRPr="00F44CA0" w14:paraId="648B4814" w14:textId="77777777" w:rsidTr="00A977C3">
        <w:trPr>
          <w:trHeight w:val="510"/>
        </w:trPr>
        <w:tc>
          <w:tcPr>
            <w:tcW w:w="2094" w:type="dxa"/>
            <w:shd w:val="clear" w:color="auto" w:fill="auto"/>
            <w:vAlign w:val="center"/>
            <w:hideMark/>
          </w:tcPr>
          <w:p w14:paraId="6A338E3D" w14:textId="77777777" w:rsidR="00A977C3" w:rsidRPr="00971865" w:rsidRDefault="00A977C3" w:rsidP="00B34FB3">
            <w:pPr>
              <w:jc w:val="both"/>
              <w:rPr>
                <w:i/>
                <w:color w:val="000000"/>
              </w:rPr>
            </w:pPr>
            <w:r w:rsidRPr="00971865">
              <w:rPr>
                <w:color w:val="000000"/>
              </w:rPr>
              <w:t xml:space="preserve">Высота верхней остановки, </w:t>
            </w:r>
            <w:proofErr w:type="gramStart"/>
            <w:r w:rsidRPr="00971865">
              <w:rPr>
                <w:color w:val="000000"/>
              </w:rPr>
              <w:t>мм</w:t>
            </w:r>
            <w:proofErr w:type="gramEnd"/>
          </w:p>
        </w:tc>
        <w:tc>
          <w:tcPr>
            <w:tcW w:w="2102" w:type="dxa"/>
            <w:shd w:val="clear" w:color="000000" w:fill="FFFFFF"/>
            <w:vAlign w:val="center"/>
            <w:hideMark/>
          </w:tcPr>
          <w:p w14:paraId="56E4A382" w14:textId="77777777" w:rsidR="00A977C3" w:rsidRPr="00971865" w:rsidRDefault="00A977C3" w:rsidP="00B34FB3">
            <w:pPr>
              <w:jc w:val="both"/>
              <w:rPr>
                <w:i/>
                <w:color w:val="000000"/>
              </w:rPr>
            </w:pPr>
            <w:r w:rsidRPr="00971865">
              <w:rPr>
                <w:color w:val="000000"/>
              </w:rPr>
              <w:t>3800</w:t>
            </w:r>
          </w:p>
        </w:tc>
        <w:tc>
          <w:tcPr>
            <w:tcW w:w="2102" w:type="dxa"/>
            <w:shd w:val="clear" w:color="000000" w:fill="FFFFFF"/>
            <w:vAlign w:val="center"/>
          </w:tcPr>
          <w:p w14:paraId="1C619AE7" w14:textId="77777777" w:rsidR="00A977C3" w:rsidRPr="00971865" w:rsidRDefault="00A977C3" w:rsidP="00B34FB3">
            <w:pPr>
              <w:jc w:val="both"/>
              <w:rPr>
                <w:i/>
                <w:color w:val="000000"/>
              </w:rPr>
            </w:pPr>
            <w:r w:rsidRPr="00971865">
              <w:rPr>
                <w:color w:val="000000"/>
              </w:rPr>
              <w:t>3800</w:t>
            </w:r>
          </w:p>
        </w:tc>
        <w:tc>
          <w:tcPr>
            <w:tcW w:w="1737" w:type="dxa"/>
            <w:shd w:val="clear" w:color="000000" w:fill="FFFFFF"/>
            <w:vAlign w:val="center"/>
          </w:tcPr>
          <w:p w14:paraId="6780603D" w14:textId="77777777" w:rsidR="00A977C3" w:rsidRPr="00971865" w:rsidRDefault="00A977C3" w:rsidP="00B34FB3">
            <w:pPr>
              <w:jc w:val="both"/>
              <w:rPr>
                <w:i/>
                <w:color w:val="000000"/>
              </w:rPr>
            </w:pPr>
            <w:r w:rsidRPr="00971865">
              <w:rPr>
                <w:color w:val="000000"/>
              </w:rPr>
              <w:t>3800</w:t>
            </w:r>
          </w:p>
        </w:tc>
        <w:tc>
          <w:tcPr>
            <w:tcW w:w="2102" w:type="dxa"/>
            <w:shd w:val="clear" w:color="000000" w:fill="FFFFFF"/>
            <w:vAlign w:val="center"/>
          </w:tcPr>
          <w:p w14:paraId="42F8F993" w14:textId="77777777" w:rsidR="00A977C3" w:rsidRPr="00971865" w:rsidRDefault="00A977C3" w:rsidP="00B34FB3">
            <w:pPr>
              <w:jc w:val="both"/>
              <w:rPr>
                <w:i/>
                <w:color w:val="000000"/>
              </w:rPr>
            </w:pPr>
            <w:r w:rsidRPr="00971865">
              <w:rPr>
                <w:color w:val="000000"/>
              </w:rPr>
              <w:t>3800</w:t>
            </w:r>
          </w:p>
        </w:tc>
      </w:tr>
      <w:tr w:rsidR="00A977C3" w:rsidRPr="00F44CA0" w14:paraId="2E54EF16" w14:textId="77777777" w:rsidTr="00A977C3">
        <w:trPr>
          <w:trHeight w:val="300"/>
        </w:trPr>
        <w:tc>
          <w:tcPr>
            <w:tcW w:w="2094" w:type="dxa"/>
            <w:shd w:val="clear" w:color="auto" w:fill="auto"/>
            <w:vAlign w:val="center"/>
            <w:hideMark/>
          </w:tcPr>
          <w:p w14:paraId="4E5912A3" w14:textId="77777777" w:rsidR="00A977C3" w:rsidRPr="00971865" w:rsidRDefault="00A977C3" w:rsidP="00B34FB3">
            <w:pPr>
              <w:jc w:val="both"/>
              <w:rPr>
                <w:i/>
                <w:color w:val="000000"/>
              </w:rPr>
            </w:pPr>
            <w:r w:rsidRPr="00971865">
              <w:rPr>
                <w:color w:val="000000"/>
              </w:rPr>
              <w:t>Система управления</w:t>
            </w:r>
          </w:p>
        </w:tc>
        <w:tc>
          <w:tcPr>
            <w:tcW w:w="2102" w:type="dxa"/>
            <w:vAlign w:val="center"/>
          </w:tcPr>
          <w:p w14:paraId="4A2CDC38" w14:textId="77777777" w:rsidR="00A977C3" w:rsidRPr="00971865" w:rsidRDefault="00A977C3" w:rsidP="00B34FB3">
            <w:pPr>
              <w:jc w:val="both"/>
              <w:rPr>
                <w:i/>
                <w:color w:val="000000"/>
              </w:rPr>
            </w:pPr>
            <w:proofErr w:type="gramStart"/>
            <w:r w:rsidRPr="00971865">
              <w:rPr>
                <w:color w:val="000000"/>
              </w:rPr>
              <w:t>Групповая</w:t>
            </w:r>
            <w:proofErr w:type="gramEnd"/>
            <w:r w:rsidRPr="00971865">
              <w:rPr>
                <w:color w:val="000000"/>
              </w:rPr>
              <w:t xml:space="preserve"> на 2 лифта</w:t>
            </w:r>
          </w:p>
        </w:tc>
        <w:tc>
          <w:tcPr>
            <w:tcW w:w="3839" w:type="dxa"/>
            <w:gridSpan w:val="2"/>
            <w:vAlign w:val="center"/>
          </w:tcPr>
          <w:p w14:paraId="3609247D" w14:textId="77777777" w:rsidR="00A977C3" w:rsidRPr="00971865" w:rsidRDefault="00A977C3" w:rsidP="00B34FB3">
            <w:pPr>
              <w:jc w:val="both"/>
              <w:rPr>
                <w:i/>
                <w:color w:val="000000"/>
              </w:rPr>
            </w:pPr>
            <w:proofErr w:type="gramStart"/>
            <w:r w:rsidRPr="00971865">
              <w:rPr>
                <w:color w:val="000000"/>
              </w:rPr>
              <w:t>Групповая</w:t>
            </w:r>
            <w:proofErr w:type="gramEnd"/>
            <w:r w:rsidRPr="00971865">
              <w:rPr>
                <w:color w:val="000000"/>
              </w:rPr>
              <w:t xml:space="preserve"> на 2 лифта</w:t>
            </w:r>
          </w:p>
        </w:tc>
        <w:tc>
          <w:tcPr>
            <w:tcW w:w="2102" w:type="dxa"/>
            <w:vAlign w:val="center"/>
          </w:tcPr>
          <w:p w14:paraId="17C9A894" w14:textId="77777777" w:rsidR="00A977C3" w:rsidRPr="00971865" w:rsidRDefault="00A977C3" w:rsidP="00B34FB3">
            <w:pPr>
              <w:jc w:val="both"/>
              <w:rPr>
                <w:i/>
                <w:color w:val="000000"/>
              </w:rPr>
            </w:pPr>
            <w:r w:rsidRPr="00971865">
              <w:rPr>
                <w:color w:val="000000"/>
              </w:rPr>
              <w:t>Одиночная</w:t>
            </w:r>
          </w:p>
        </w:tc>
      </w:tr>
      <w:tr w:rsidR="00A977C3" w:rsidRPr="00F44CA0" w14:paraId="4528BB59" w14:textId="77777777" w:rsidTr="00A977C3">
        <w:trPr>
          <w:trHeight w:val="630"/>
        </w:trPr>
        <w:tc>
          <w:tcPr>
            <w:tcW w:w="2094" w:type="dxa"/>
            <w:shd w:val="clear" w:color="auto" w:fill="auto"/>
            <w:vAlign w:val="center"/>
            <w:hideMark/>
          </w:tcPr>
          <w:p w14:paraId="0B64F71D" w14:textId="77777777" w:rsidR="00A977C3" w:rsidRPr="00971865" w:rsidRDefault="00A977C3" w:rsidP="00B34FB3">
            <w:pPr>
              <w:jc w:val="both"/>
              <w:rPr>
                <w:i/>
                <w:color w:val="000000"/>
              </w:rPr>
            </w:pPr>
            <w:r w:rsidRPr="00971865">
              <w:rPr>
                <w:color w:val="000000"/>
              </w:rPr>
              <w:t>Режим перевозки пожарных подразд</w:t>
            </w:r>
            <w:r w:rsidRPr="00971865">
              <w:rPr>
                <w:color w:val="000000"/>
              </w:rPr>
              <w:t>е</w:t>
            </w:r>
            <w:r w:rsidRPr="00971865">
              <w:rPr>
                <w:color w:val="000000"/>
              </w:rPr>
              <w:t>лений</w:t>
            </w:r>
          </w:p>
        </w:tc>
        <w:tc>
          <w:tcPr>
            <w:tcW w:w="2102" w:type="dxa"/>
            <w:shd w:val="clear" w:color="auto" w:fill="auto"/>
            <w:vAlign w:val="center"/>
            <w:hideMark/>
          </w:tcPr>
          <w:p w14:paraId="3B68B807" w14:textId="77777777" w:rsidR="00A977C3" w:rsidRPr="00971865" w:rsidRDefault="00A977C3" w:rsidP="00B34FB3">
            <w:pPr>
              <w:jc w:val="both"/>
              <w:rPr>
                <w:i/>
                <w:color w:val="000000"/>
              </w:rPr>
            </w:pPr>
            <w:r w:rsidRPr="00971865">
              <w:rPr>
                <w:color w:val="000000"/>
              </w:rPr>
              <w:t>да</w:t>
            </w:r>
          </w:p>
        </w:tc>
        <w:tc>
          <w:tcPr>
            <w:tcW w:w="2102" w:type="dxa"/>
            <w:vAlign w:val="center"/>
          </w:tcPr>
          <w:p w14:paraId="3B68A9A1" w14:textId="77777777" w:rsidR="00A977C3" w:rsidRPr="00971865" w:rsidRDefault="00A977C3" w:rsidP="00B34FB3">
            <w:pPr>
              <w:jc w:val="both"/>
              <w:rPr>
                <w:i/>
                <w:color w:val="000000"/>
              </w:rPr>
            </w:pPr>
            <w:r w:rsidRPr="00971865">
              <w:rPr>
                <w:color w:val="000000"/>
              </w:rPr>
              <w:t>да</w:t>
            </w:r>
          </w:p>
        </w:tc>
        <w:tc>
          <w:tcPr>
            <w:tcW w:w="1737" w:type="dxa"/>
            <w:vAlign w:val="center"/>
          </w:tcPr>
          <w:p w14:paraId="39404B19" w14:textId="77777777" w:rsidR="00A977C3" w:rsidRPr="00971865" w:rsidRDefault="00A977C3" w:rsidP="00B34FB3">
            <w:pPr>
              <w:jc w:val="both"/>
              <w:rPr>
                <w:i/>
                <w:color w:val="000000"/>
              </w:rPr>
            </w:pPr>
            <w:r w:rsidRPr="00971865">
              <w:rPr>
                <w:color w:val="000000"/>
              </w:rPr>
              <w:t>нет</w:t>
            </w:r>
          </w:p>
        </w:tc>
        <w:tc>
          <w:tcPr>
            <w:tcW w:w="2102" w:type="dxa"/>
            <w:vAlign w:val="center"/>
          </w:tcPr>
          <w:p w14:paraId="728DCE1A" w14:textId="77777777" w:rsidR="00A977C3" w:rsidRPr="00971865" w:rsidRDefault="00A977C3" w:rsidP="00B34FB3">
            <w:pPr>
              <w:jc w:val="both"/>
              <w:rPr>
                <w:i/>
                <w:color w:val="000000"/>
              </w:rPr>
            </w:pPr>
            <w:r w:rsidRPr="00971865">
              <w:rPr>
                <w:color w:val="000000"/>
              </w:rPr>
              <w:t>нет</w:t>
            </w:r>
          </w:p>
        </w:tc>
      </w:tr>
      <w:tr w:rsidR="00A977C3" w:rsidRPr="00F44CA0" w14:paraId="5579BEEC" w14:textId="77777777" w:rsidTr="00A977C3">
        <w:trPr>
          <w:trHeight w:val="630"/>
        </w:trPr>
        <w:tc>
          <w:tcPr>
            <w:tcW w:w="2094" w:type="dxa"/>
            <w:shd w:val="clear" w:color="auto" w:fill="auto"/>
            <w:vAlign w:val="center"/>
          </w:tcPr>
          <w:p w14:paraId="46A82192" w14:textId="77777777" w:rsidR="00A977C3" w:rsidRPr="00971865" w:rsidRDefault="00A977C3" w:rsidP="00B34FB3">
            <w:pPr>
              <w:jc w:val="both"/>
              <w:rPr>
                <w:i/>
                <w:color w:val="000000"/>
              </w:rPr>
            </w:pPr>
            <w:r w:rsidRPr="00971865">
              <w:t>Род, напряжение, частота тока</w:t>
            </w:r>
          </w:p>
        </w:tc>
        <w:tc>
          <w:tcPr>
            <w:tcW w:w="8043" w:type="dxa"/>
            <w:gridSpan w:val="4"/>
            <w:vAlign w:val="center"/>
          </w:tcPr>
          <w:p w14:paraId="3B1CA885" w14:textId="77777777" w:rsidR="00A977C3" w:rsidRPr="00971865" w:rsidRDefault="00A977C3" w:rsidP="00B34FB3">
            <w:pPr>
              <w:jc w:val="both"/>
              <w:rPr>
                <w:i/>
              </w:rPr>
            </w:pPr>
            <w:r w:rsidRPr="00971865">
              <w:t>переменный трехфазный, 380±10</w:t>
            </w:r>
            <w:proofErr w:type="gramStart"/>
            <w:r w:rsidRPr="00971865">
              <w:t>% В</w:t>
            </w:r>
            <w:proofErr w:type="gramEnd"/>
            <w:r w:rsidRPr="00971865">
              <w:t>, 50±1% Гц</w:t>
            </w:r>
          </w:p>
        </w:tc>
      </w:tr>
      <w:tr w:rsidR="00A977C3" w:rsidRPr="00F44CA0" w14:paraId="5005D87C" w14:textId="77777777" w:rsidTr="00A977C3">
        <w:trPr>
          <w:trHeight w:val="630"/>
        </w:trPr>
        <w:tc>
          <w:tcPr>
            <w:tcW w:w="2094" w:type="dxa"/>
            <w:shd w:val="clear" w:color="auto" w:fill="auto"/>
            <w:vAlign w:val="center"/>
          </w:tcPr>
          <w:p w14:paraId="3A9E3DF3" w14:textId="77777777" w:rsidR="00A977C3" w:rsidRPr="00971865" w:rsidRDefault="00A977C3" w:rsidP="00B34FB3">
            <w:pPr>
              <w:jc w:val="both"/>
              <w:rPr>
                <w:i/>
              </w:rPr>
            </w:pPr>
            <w:r w:rsidRPr="00971865">
              <w:t>Дополнительное электропитание (освещение шахты, ремонтный инстр</w:t>
            </w:r>
            <w:r w:rsidRPr="00971865">
              <w:t>у</w:t>
            </w:r>
            <w:r w:rsidRPr="00971865">
              <w:t>мент)</w:t>
            </w:r>
          </w:p>
        </w:tc>
        <w:tc>
          <w:tcPr>
            <w:tcW w:w="8043" w:type="dxa"/>
            <w:gridSpan w:val="4"/>
            <w:vAlign w:val="center"/>
          </w:tcPr>
          <w:p w14:paraId="63BB616D" w14:textId="77777777" w:rsidR="00A977C3" w:rsidRPr="00971865" w:rsidRDefault="00A977C3" w:rsidP="00B34FB3">
            <w:pPr>
              <w:jc w:val="both"/>
              <w:rPr>
                <w:i/>
              </w:rPr>
            </w:pPr>
            <w:r w:rsidRPr="00971865">
              <w:t>220</w:t>
            </w:r>
            <w:proofErr w:type="gramStart"/>
            <w:r w:rsidRPr="00971865">
              <w:t xml:space="preserve"> В</w:t>
            </w:r>
            <w:proofErr w:type="gramEnd"/>
            <w:r w:rsidRPr="00971865">
              <w:t>, 50 Гц, 2,0 кВт</w:t>
            </w:r>
          </w:p>
          <w:p w14:paraId="26957DBF" w14:textId="77777777" w:rsidR="00A977C3" w:rsidRPr="00971865" w:rsidRDefault="00A977C3" w:rsidP="00B34FB3">
            <w:pPr>
              <w:jc w:val="both"/>
              <w:rPr>
                <w:i/>
              </w:rPr>
            </w:pPr>
            <w:r w:rsidRPr="00971865">
              <w:t>(от осветительной сети здания на каждый лифт)</w:t>
            </w:r>
          </w:p>
        </w:tc>
      </w:tr>
    </w:tbl>
    <w:p w14:paraId="2F0459CD" w14:textId="77777777" w:rsidR="00A977C3" w:rsidRDefault="00A977C3" w:rsidP="00B34FB3">
      <w:pPr>
        <w:jc w:val="both"/>
        <w:rPr>
          <w:b/>
          <w:bCs/>
          <w:i/>
          <w:color w:val="000000"/>
        </w:rPr>
      </w:pPr>
    </w:p>
    <w:p w14:paraId="1C321023" w14:textId="77777777" w:rsidR="004C1E10" w:rsidRDefault="004C1E10" w:rsidP="00B34FB3">
      <w:pPr>
        <w:jc w:val="both"/>
        <w:rPr>
          <w:b/>
          <w:bCs/>
          <w:i/>
          <w:color w:val="000000"/>
        </w:rPr>
      </w:pPr>
    </w:p>
    <w:p w14:paraId="47A1DE97" w14:textId="77777777" w:rsidR="004C1E10" w:rsidRDefault="004C1E10" w:rsidP="00B34FB3">
      <w:pPr>
        <w:jc w:val="both"/>
        <w:rPr>
          <w:b/>
          <w:bCs/>
          <w:i/>
          <w:color w:val="000000"/>
        </w:rPr>
      </w:pPr>
    </w:p>
    <w:p w14:paraId="27E51276" w14:textId="77777777" w:rsidR="004C1E10" w:rsidRDefault="004C1E10" w:rsidP="00B34FB3">
      <w:pPr>
        <w:jc w:val="both"/>
        <w:rPr>
          <w:b/>
          <w:bCs/>
          <w:i/>
          <w:color w:val="000000"/>
        </w:rPr>
      </w:pPr>
    </w:p>
    <w:p w14:paraId="1A01F6E9" w14:textId="77777777" w:rsidR="004C1E10" w:rsidRDefault="004C1E10" w:rsidP="00B34FB3">
      <w:pPr>
        <w:jc w:val="both"/>
        <w:rPr>
          <w:b/>
          <w:bCs/>
          <w:i/>
          <w:color w:val="000000"/>
        </w:rPr>
      </w:pPr>
    </w:p>
    <w:p w14:paraId="586A0B68" w14:textId="77777777" w:rsidR="004C1E10" w:rsidRDefault="004C1E10" w:rsidP="00B34FB3">
      <w:pPr>
        <w:jc w:val="both"/>
        <w:rPr>
          <w:b/>
          <w:bCs/>
          <w:i/>
          <w:color w:val="000000"/>
        </w:rPr>
      </w:pPr>
    </w:p>
    <w:p w14:paraId="7744688C" w14:textId="77777777" w:rsidR="004C1E10" w:rsidRDefault="004C1E10" w:rsidP="00B34FB3">
      <w:pPr>
        <w:jc w:val="both"/>
        <w:rPr>
          <w:b/>
          <w:bCs/>
          <w:i/>
          <w:color w:val="000000"/>
        </w:rPr>
      </w:pPr>
    </w:p>
    <w:p w14:paraId="166BC5E9" w14:textId="77777777" w:rsidR="004C1E10" w:rsidRDefault="004C1E10" w:rsidP="00B34FB3">
      <w:pPr>
        <w:jc w:val="both"/>
        <w:rPr>
          <w:b/>
          <w:bCs/>
          <w:i/>
          <w:color w:val="000000"/>
        </w:rPr>
      </w:pPr>
    </w:p>
    <w:p w14:paraId="3F9449A5" w14:textId="77777777" w:rsidR="004C1E10" w:rsidRDefault="004C1E10" w:rsidP="00B34FB3">
      <w:pPr>
        <w:jc w:val="both"/>
        <w:rPr>
          <w:b/>
          <w:bCs/>
          <w:i/>
          <w:color w:val="000000"/>
        </w:rPr>
      </w:pPr>
    </w:p>
    <w:p w14:paraId="36DA1C27" w14:textId="77777777" w:rsidR="004C1E10" w:rsidRDefault="004C1E10" w:rsidP="00B34FB3">
      <w:pPr>
        <w:jc w:val="both"/>
        <w:rPr>
          <w:b/>
          <w:bCs/>
          <w:i/>
          <w:color w:val="000000"/>
        </w:rPr>
      </w:pPr>
    </w:p>
    <w:p w14:paraId="6876DC82" w14:textId="77777777" w:rsidR="004C1E10" w:rsidRDefault="004C1E10" w:rsidP="00B34FB3">
      <w:pPr>
        <w:jc w:val="both"/>
        <w:rPr>
          <w:b/>
          <w:bCs/>
          <w:i/>
          <w:color w:val="000000"/>
        </w:rPr>
      </w:pPr>
    </w:p>
    <w:p w14:paraId="32F646FC" w14:textId="77777777" w:rsidR="004C1E10" w:rsidRDefault="004C1E10" w:rsidP="00B34FB3">
      <w:pPr>
        <w:jc w:val="both"/>
        <w:rPr>
          <w:b/>
          <w:bCs/>
          <w:i/>
          <w:color w:val="000000"/>
        </w:rPr>
      </w:pPr>
    </w:p>
    <w:p w14:paraId="2D0E10A2" w14:textId="77777777" w:rsidR="004C1E10" w:rsidRDefault="004C1E10" w:rsidP="00B34FB3">
      <w:pPr>
        <w:jc w:val="both"/>
        <w:rPr>
          <w:b/>
          <w:bCs/>
          <w:i/>
          <w:color w:val="000000"/>
        </w:rPr>
      </w:pPr>
    </w:p>
    <w:p w14:paraId="0FA0DD96" w14:textId="77777777" w:rsidR="004C1E10" w:rsidRDefault="004C1E10" w:rsidP="00B34FB3">
      <w:pPr>
        <w:jc w:val="both"/>
        <w:rPr>
          <w:b/>
          <w:bCs/>
          <w:i/>
          <w:color w:val="000000"/>
        </w:rPr>
      </w:pPr>
    </w:p>
    <w:p w14:paraId="296188F4" w14:textId="77777777" w:rsidR="004C1E10" w:rsidRPr="00971865" w:rsidRDefault="004C1E10" w:rsidP="00B34FB3">
      <w:pPr>
        <w:jc w:val="both"/>
        <w:rPr>
          <w:b/>
          <w:bCs/>
          <w:i/>
          <w:color w:val="000000"/>
        </w:rPr>
      </w:pPr>
    </w:p>
    <w:p w14:paraId="54F5DD92" w14:textId="7C3E124E" w:rsidR="00A977C3" w:rsidRPr="00971865" w:rsidRDefault="00A977C3" w:rsidP="00C242BC">
      <w:pPr>
        <w:jc w:val="center"/>
        <w:rPr>
          <w:b/>
          <w:bCs/>
          <w:color w:val="000000"/>
        </w:rPr>
      </w:pPr>
      <w:r w:rsidRPr="00971865">
        <w:rPr>
          <w:b/>
          <w:bCs/>
          <w:color w:val="000000"/>
        </w:rPr>
        <w:t>Подъемники</w:t>
      </w:r>
    </w:p>
    <w:p w14:paraId="77420A8B" w14:textId="77777777" w:rsidR="00A977C3" w:rsidRPr="00971865" w:rsidRDefault="00A977C3" w:rsidP="00B34FB3">
      <w:pPr>
        <w:jc w:val="both"/>
        <w:rPr>
          <w:b/>
          <w:bCs/>
          <w:i/>
          <w:color w:val="000000"/>
        </w:rPr>
      </w:pPr>
    </w:p>
    <w:tbl>
      <w:tblPr>
        <w:tblW w:w="6770" w:type="dxa"/>
        <w:jc w:val="center"/>
        <w:tblLook w:val="04A0" w:firstRow="1" w:lastRow="0" w:firstColumn="1" w:lastColumn="0" w:noHBand="0" w:noVBand="1"/>
      </w:tblPr>
      <w:tblGrid>
        <w:gridCol w:w="3510"/>
        <w:gridCol w:w="3260"/>
      </w:tblGrid>
      <w:tr w:rsidR="00A977C3" w:rsidRPr="00F44CA0" w14:paraId="217CD8EA" w14:textId="77777777" w:rsidTr="00A977C3">
        <w:trPr>
          <w:trHeight w:val="300"/>
          <w:jc w:val="center"/>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B74E7" w14:textId="77777777" w:rsidR="00A977C3" w:rsidRPr="00971865" w:rsidRDefault="00A977C3" w:rsidP="00B34FB3">
            <w:pPr>
              <w:jc w:val="both"/>
              <w:rPr>
                <w:i/>
                <w:color w:val="000000"/>
              </w:rPr>
            </w:pPr>
            <w:r w:rsidRPr="00971865">
              <w:rPr>
                <w:color w:val="000000"/>
              </w:rPr>
              <w:t>Номер лифта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5E085E0" w14:textId="77777777" w:rsidR="00A977C3" w:rsidRPr="00971865" w:rsidRDefault="00A977C3" w:rsidP="00B34FB3">
            <w:pPr>
              <w:jc w:val="both"/>
              <w:rPr>
                <w:i/>
                <w:color w:val="000000"/>
              </w:rPr>
            </w:pPr>
            <w:r w:rsidRPr="00971865">
              <w:rPr>
                <w:color w:val="000000"/>
              </w:rPr>
              <w:t>72, 73</w:t>
            </w:r>
          </w:p>
        </w:tc>
      </w:tr>
      <w:tr w:rsidR="00A977C3" w:rsidRPr="00F44CA0" w14:paraId="1528DE56"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D9A4A1F" w14:textId="77777777" w:rsidR="00A977C3" w:rsidRPr="00971865" w:rsidRDefault="00A977C3" w:rsidP="00B34FB3">
            <w:pPr>
              <w:jc w:val="both"/>
              <w:rPr>
                <w:i/>
                <w:color w:val="000000"/>
              </w:rPr>
            </w:pPr>
            <w:r w:rsidRPr="00971865">
              <w:rPr>
                <w:color w:val="000000"/>
              </w:rPr>
              <w:t>Тип лифта</w:t>
            </w:r>
          </w:p>
        </w:tc>
        <w:tc>
          <w:tcPr>
            <w:tcW w:w="3260" w:type="dxa"/>
            <w:tcBorders>
              <w:top w:val="nil"/>
              <w:left w:val="nil"/>
              <w:bottom w:val="single" w:sz="4" w:space="0" w:color="auto"/>
              <w:right w:val="single" w:sz="4" w:space="0" w:color="auto"/>
            </w:tcBorders>
            <w:shd w:val="clear" w:color="auto" w:fill="auto"/>
            <w:vAlign w:val="center"/>
            <w:hideMark/>
          </w:tcPr>
          <w:p w14:paraId="331A5B2F" w14:textId="77777777" w:rsidR="00A977C3" w:rsidRPr="00971865" w:rsidRDefault="00A977C3" w:rsidP="00B34FB3">
            <w:pPr>
              <w:jc w:val="both"/>
              <w:rPr>
                <w:i/>
                <w:color w:val="000000"/>
              </w:rPr>
            </w:pPr>
            <w:r w:rsidRPr="00971865">
              <w:rPr>
                <w:color w:val="000000"/>
              </w:rPr>
              <w:t>Электрический</w:t>
            </w:r>
          </w:p>
        </w:tc>
      </w:tr>
      <w:tr w:rsidR="00A977C3" w:rsidRPr="00F44CA0" w14:paraId="0A8C94C7"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BE64EED" w14:textId="77777777" w:rsidR="00A977C3" w:rsidRPr="00971865" w:rsidRDefault="00A977C3" w:rsidP="00B34FB3">
            <w:pPr>
              <w:jc w:val="both"/>
              <w:rPr>
                <w:i/>
                <w:color w:val="000000"/>
              </w:rPr>
            </w:pPr>
            <w:r w:rsidRPr="00971865">
              <w:rPr>
                <w:color w:val="000000"/>
              </w:rPr>
              <w:t>Назначение</w:t>
            </w:r>
          </w:p>
        </w:tc>
        <w:tc>
          <w:tcPr>
            <w:tcW w:w="3260" w:type="dxa"/>
            <w:tcBorders>
              <w:top w:val="nil"/>
              <w:left w:val="nil"/>
              <w:bottom w:val="single" w:sz="4" w:space="0" w:color="auto"/>
              <w:right w:val="single" w:sz="4" w:space="0" w:color="auto"/>
            </w:tcBorders>
            <w:shd w:val="clear" w:color="auto" w:fill="auto"/>
            <w:vAlign w:val="center"/>
            <w:hideMark/>
          </w:tcPr>
          <w:p w14:paraId="2D6EB117" w14:textId="77777777" w:rsidR="00A977C3" w:rsidRPr="00971865" w:rsidRDefault="00A977C3" w:rsidP="00B34FB3">
            <w:pPr>
              <w:jc w:val="both"/>
              <w:rPr>
                <w:i/>
                <w:color w:val="000000"/>
              </w:rPr>
            </w:pPr>
            <w:r w:rsidRPr="00971865">
              <w:rPr>
                <w:color w:val="000000"/>
              </w:rPr>
              <w:t>Малый грузовой</w:t>
            </w:r>
          </w:p>
        </w:tc>
      </w:tr>
      <w:tr w:rsidR="00A977C3" w:rsidRPr="00F44CA0" w14:paraId="3C3ACD9D"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E344C77" w14:textId="77777777" w:rsidR="00A977C3" w:rsidRPr="00971865" w:rsidRDefault="00A977C3" w:rsidP="00B34FB3">
            <w:pPr>
              <w:jc w:val="both"/>
              <w:rPr>
                <w:i/>
                <w:color w:val="000000"/>
              </w:rPr>
            </w:pPr>
            <w:r w:rsidRPr="00971865">
              <w:rPr>
                <w:color w:val="000000"/>
              </w:rPr>
              <w:t xml:space="preserve">Грузоподъемность, </w:t>
            </w:r>
            <w:proofErr w:type="gramStart"/>
            <w:r w:rsidRPr="00971865">
              <w:rPr>
                <w:color w:val="000000"/>
              </w:rPr>
              <w:t>кг</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47665795" w14:textId="77777777" w:rsidR="00A977C3" w:rsidRPr="00971865" w:rsidRDefault="00A977C3" w:rsidP="00B34FB3">
            <w:pPr>
              <w:jc w:val="both"/>
              <w:rPr>
                <w:i/>
                <w:color w:val="000000"/>
              </w:rPr>
            </w:pPr>
            <w:r w:rsidRPr="00971865">
              <w:rPr>
                <w:color w:val="000000"/>
              </w:rPr>
              <w:t>250</w:t>
            </w:r>
          </w:p>
        </w:tc>
      </w:tr>
      <w:tr w:rsidR="00A977C3" w:rsidRPr="00F44CA0" w14:paraId="01385505"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6EEDBC0" w14:textId="77777777" w:rsidR="00A977C3" w:rsidRPr="00971865" w:rsidRDefault="00A977C3" w:rsidP="00B34FB3">
            <w:pPr>
              <w:jc w:val="both"/>
              <w:rPr>
                <w:i/>
                <w:color w:val="000000"/>
              </w:rPr>
            </w:pPr>
            <w:r w:rsidRPr="00971865">
              <w:rPr>
                <w:color w:val="000000"/>
              </w:rPr>
              <w:t>Скорость кабины, м/</w:t>
            </w:r>
            <w:proofErr w:type="gramStart"/>
            <w:r w:rsidRPr="00971865">
              <w:rPr>
                <w:color w:val="000000"/>
              </w:rPr>
              <w:t>с</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047114D1" w14:textId="77777777" w:rsidR="00A977C3" w:rsidRPr="00971865" w:rsidRDefault="00A977C3" w:rsidP="00B34FB3">
            <w:pPr>
              <w:jc w:val="both"/>
              <w:rPr>
                <w:i/>
                <w:color w:val="000000"/>
              </w:rPr>
            </w:pPr>
            <w:r w:rsidRPr="00971865">
              <w:rPr>
                <w:color w:val="000000"/>
              </w:rPr>
              <w:t>0,2</w:t>
            </w:r>
          </w:p>
        </w:tc>
      </w:tr>
      <w:tr w:rsidR="00A977C3" w:rsidRPr="00F44CA0" w14:paraId="28B8BD82"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922520B" w14:textId="77777777" w:rsidR="00A977C3" w:rsidRPr="00971865" w:rsidRDefault="00A977C3" w:rsidP="00B34FB3">
            <w:pPr>
              <w:jc w:val="both"/>
              <w:rPr>
                <w:i/>
                <w:color w:val="000000"/>
              </w:rPr>
            </w:pPr>
            <w:r w:rsidRPr="00971865">
              <w:rPr>
                <w:color w:val="000000"/>
              </w:rPr>
              <w:t>Кол-во остановок</w:t>
            </w:r>
          </w:p>
        </w:tc>
        <w:tc>
          <w:tcPr>
            <w:tcW w:w="3260" w:type="dxa"/>
            <w:tcBorders>
              <w:top w:val="nil"/>
              <w:left w:val="nil"/>
              <w:bottom w:val="single" w:sz="4" w:space="0" w:color="auto"/>
              <w:right w:val="single" w:sz="4" w:space="0" w:color="auto"/>
            </w:tcBorders>
            <w:shd w:val="clear" w:color="auto" w:fill="auto"/>
            <w:vAlign w:val="center"/>
            <w:hideMark/>
          </w:tcPr>
          <w:p w14:paraId="64B256CC" w14:textId="77777777" w:rsidR="00A977C3" w:rsidRPr="00971865" w:rsidRDefault="00A977C3" w:rsidP="00B34FB3">
            <w:pPr>
              <w:jc w:val="both"/>
              <w:rPr>
                <w:i/>
                <w:color w:val="000000"/>
              </w:rPr>
            </w:pPr>
            <w:r w:rsidRPr="00971865">
              <w:rPr>
                <w:color w:val="000000"/>
              </w:rPr>
              <w:t>2</w:t>
            </w:r>
          </w:p>
        </w:tc>
      </w:tr>
      <w:tr w:rsidR="00A977C3" w:rsidRPr="00F44CA0" w14:paraId="3AA52A45"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24ADF32" w14:textId="77777777" w:rsidR="00A977C3" w:rsidRPr="00971865" w:rsidRDefault="00A977C3" w:rsidP="00B34FB3">
            <w:pPr>
              <w:jc w:val="both"/>
              <w:rPr>
                <w:i/>
                <w:color w:val="000000"/>
              </w:rPr>
            </w:pPr>
            <w:r w:rsidRPr="00971865">
              <w:rPr>
                <w:color w:val="000000"/>
              </w:rPr>
              <w:t>Обслуживаемые этажи</w:t>
            </w:r>
          </w:p>
        </w:tc>
        <w:tc>
          <w:tcPr>
            <w:tcW w:w="3260" w:type="dxa"/>
            <w:tcBorders>
              <w:top w:val="nil"/>
              <w:left w:val="nil"/>
              <w:bottom w:val="single" w:sz="4" w:space="0" w:color="auto"/>
              <w:right w:val="single" w:sz="4" w:space="0" w:color="auto"/>
            </w:tcBorders>
            <w:shd w:val="clear" w:color="auto" w:fill="auto"/>
            <w:vAlign w:val="center"/>
            <w:hideMark/>
          </w:tcPr>
          <w:p w14:paraId="1D615922" w14:textId="77777777" w:rsidR="00A977C3" w:rsidRPr="00971865" w:rsidRDefault="00A977C3" w:rsidP="00B34FB3">
            <w:pPr>
              <w:jc w:val="both"/>
              <w:rPr>
                <w:i/>
                <w:color w:val="000000"/>
              </w:rPr>
            </w:pPr>
            <w:r w:rsidRPr="00971865">
              <w:rPr>
                <w:color w:val="000000"/>
              </w:rPr>
              <w:t>-2, -1</w:t>
            </w:r>
          </w:p>
        </w:tc>
      </w:tr>
      <w:tr w:rsidR="00A977C3" w:rsidRPr="00F44CA0" w14:paraId="1B57F95E"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D536664" w14:textId="77777777" w:rsidR="00A977C3" w:rsidRPr="00971865" w:rsidRDefault="00A977C3" w:rsidP="00B34FB3">
            <w:pPr>
              <w:jc w:val="both"/>
              <w:rPr>
                <w:i/>
                <w:color w:val="000000"/>
              </w:rPr>
            </w:pPr>
            <w:r w:rsidRPr="00971865">
              <w:rPr>
                <w:color w:val="000000"/>
              </w:rPr>
              <w:t xml:space="preserve">Высота подъема, </w:t>
            </w:r>
            <w:proofErr w:type="gramStart"/>
            <w:r w:rsidRPr="00971865">
              <w:rPr>
                <w:color w:val="000000"/>
              </w:rPr>
              <w:t>м</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338BF58D" w14:textId="77777777" w:rsidR="00A977C3" w:rsidRPr="00971865" w:rsidRDefault="00A977C3" w:rsidP="00B34FB3">
            <w:pPr>
              <w:jc w:val="both"/>
              <w:rPr>
                <w:i/>
                <w:color w:val="000000"/>
              </w:rPr>
            </w:pPr>
            <w:r w:rsidRPr="00971865">
              <w:rPr>
                <w:color w:val="000000"/>
              </w:rPr>
              <w:t>4,6</w:t>
            </w:r>
          </w:p>
        </w:tc>
      </w:tr>
      <w:tr w:rsidR="00A977C3" w:rsidRPr="00F44CA0" w14:paraId="2646609D" w14:textId="77777777" w:rsidTr="00A977C3">
        <w:trPr>
          <w:trHeight w:val="611"/>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9064825" w14:textId="77777777" w:rsidR="00A977C3" w:rsidRPr="00971865" w:rsidRDefault="00A977C3" w:rsidP="00B34FB3">
            <w:pPr>
              <w:jc w:val="both"/>
              <w:rPr>
                <w:i/>
                <w:color w:val="000000"/>
              </w:rPr>
            </w:pPr>
            <w:r w:rsidRPr="00971865">
              <w:rPr>
                <w:color w:val="000000"/>
              </w:rPr>
              <w:t xml:space="preserve">Внутренние размеры кабины, </w:t>
            </w:r>
            <w:proofErr w:type="spellStart"/>
            <w:r w:rsidRPr="00971865">
              <w:rPr>
                <w:color w:val="000000"/>
              </w:rPr>
              <w:t>ШхГхВ</w:t>
            </w:r>
            <w:proofErr w:type="spellEnd"/>
            <w:r w:rsidRPr="00971865">
              <w:rPr>
                <w:color w:val="000000"/>
              </w:rPr>
              <w:t>, мм</w:t>
            </w:r>
          </w:p>
        </w:tc>
        <w:tc>
          <w:tcPr>
            <w:tcW w:w="3260" w:type="dxa"/>
            <w:tcBorders>
              <w:top w:val="nil"/>
              <w:left w:val="nil"/>
              <w:bottom w:val="single" w:sz="4" w:space="0" w:color="auto"/>
              <w:right w:val="single" w:sz="4" w:space="0" w:color="auto"/>
            </w:tcBorders>
            <w:shd w:val="clear" w:color="auto" w:fill="auto"/>
            <w:vAlign w:val="center"/>
            <w:hideMark/>
          </w:tcPr>
          <w:p w14:paraId="210A6160" w14:textId="77777777" w:rsidR="00A977C3" w:rsidRPr="00971865" w:rsidRDefault="00A977C3" w:rsidP="00B34FB3">
            <w:pPr>
              <w:jc w:val="both"/>
              <w:rPr>
                <w:i/>
                <w:color w:val="000000"/>
              </w:rPr>
            </w:pPr>
            <w:r w:rsidRPr="00971865">
              <w:rPr>
                <w:color w:val="000000"/>
              </w:rPr>
              <w:t>1000х1000х1000</w:t>
            </w:r>
          </w:p>
        </w:tc>
      </w:tr>
      <w:tr w:rsidR="00A977C3" w:rsidRPr="00F44CA0" w14:paraId="399CA066"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74F53E79" w14:textId="77777777" w:rsidR="00A977C3" w:rsidRPr="00971865" w:rsidRDefault="00A977C3" w:rsidP="00B34FB3">
            <w:pPr>
              <w:jc w:val="both"/>
              <w:rPr>
                <w:i/>
                <w:color w:val="000000"/>
              </w:rPr>
            </w:pPr>
            <w:r w:rsidRPr="00971865">
              <w:rPr>
                <w:color w:val="000000"/>
              </w:rPr>
              <w:t>Тип кабины</w:t>
            </w:r>
          </w:p>
        </w:tc>
        <w:tc>
          <w:tcPr>
            <w:tcW w:w="3260" w:type="dxa"/>
            <w:tcBorders>
              <w:top w:val="nil"/>
              <w:left w:val="nil"/>
              <w:bottom w:val="single" w:sz="4" w:space="0" w:color="auto"/>
              <w:right w:val="single" w:sz="4" w:space="0" w:color="auto"/>
            </w:tcBorders>
            <w:shd w:val="clear" w:color="auto" w:fill="auto"/>
            <w:vAlign w:val="center"/>
            <w:hideMark/>
          </w:tcPr>
          <w:p w14:paraId="7F6AA72F" w14:textId="77777777" w:rsidR="00A977C3" w:rsidRPr="00971865" w:rsidRDefault="00A977C3" w:rsidP="00B34FB3">
            <w:pPr>
              <w:jc w:val="both"/>
              <w:rPr>
                <w:i/>
                <w:color w:val="000000"/>
              </w:rPr>
            </w:pPr>
            <w:r w:rsidRPr="00971865">
              <w:rPr>
                <w:color w:val="000000"/>
              </w:rPr>
              <w:t>Непроходная</w:t>
            </w:r>
          </w:p>
        </w:tc>
      </w:tr>
      <w:tr w:rsidR="00A977C3" w:rsidRPr="00F44CA0" w14:paraId="206431AC"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tcPr>
          <w:p w14:paraId="48C2394D" w14:textId="77777777" w:rsidR="00A977C3" w:rsidRPr="00971865" w:rsidRDefault="00A977C3" w:rsidP="00B34FB3">
            <w:pPr>
              <w:jc w:val="both"/>
              <w:rPr>
                <w:i/>
                <w:color w:val="000000"/>
              </w:rPr>
            </w:pPr>
            <w:r w:rsidRPr="00971865">
              <w:rPr>
                <w:color w:val="000000"/>
              </w:rPr>
              <w:t>Тип дверей</w:t>
            </w:r>
          </w:p>
        </w:tc>
        <w:tc>
          <w:tcPr>
            <w:tcW w:w="3260" w:type="dxa"/>
            <w:tcBorders>
              <w:top w:val="nil"/>
              <w:left w:val="nil"/>
              <w:bottom w:val="single" w:sz="4" w:space="0" w:color="auto"/>
              <w:right w:val="single" w:sz="4" w:space="0" w:color="auto"/>
            </w:tcBorders>
            <w:shd w:val="clear" w:color="auto" w:fill="auto"/>
            <w:vAlign w:val="center"/>
          </w:tcPr>
          <w:p w14:paraId="5E1D2D6A" w14:textId="77777777" w:rsidR="00A977C3" w:rsidRPr="00971865" w:rsidRDefault="00A977C3" w:rsidP="00B34FB3">
            <w:pPr>
              <w:jc w:val="both"/>
              <w:rPr>
                <w:i/>
                <w:color w:val="000000"/>
              </w:rPr>
            </w:pPr>
            <w:r w:rsidRPr="00971865">
              <w:rPr>
                <w:color w:val="000000"/>
              </w:rPr>
              <w:t>Вертикально-раздвижные</w:t>
            </w:r>
          </w:p>
        </w:tc>
      </w:tr>
      <w:tr w:rsidR="00A977C3" w:rsidRPr="00F44CA0" w14:paraId="4BD89AFC"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ED2581E" w14:textId="77777777" w:rsidR="00A977C3" w:rsidRPr="00971865" w:rsidRDefault="00A977C3" w:rsidP="00B34FB3">
            <w:pPr>
              <w:jc w:val="both"/>
              <w:rPr>
                <w:i/>
                <w:color w:val="000000"/>
              </w:rPr>
            </w:pPr>
            <w:r w:rsidRPr="00971865">
              <w:rPr>
                <w:color w:val="000000"/>
              </w:rPr>
              <w:t>Предел огнестойкости дверей шахты</w:t>
            </w:r>
          </w:p>
        </w:tc>
        <w:tc>
          <w:tcPr>
            <w:tcW w:w="3260" w:type="dxa"/>
            <w:tcBorders>
              <w:top w:val="nil"/>
              <w:left w:val="nil"/>
              <w:bottom w:val="single" w:sz="4" w:space="0" w:color="auto"/>
              <w:right w:val="single" w:sz="4" w:space="0" w:color="auto"/>
            </w:tcBorders>
            <w:shd w:val="clear" w:color="auto" w:fill="auto"/>
            <w:vAlign w:val="center"/>
            <w:hideMark/>
          </w:tcPr>
          <w:p w14:paraId="268B5F6D" w14:textId="77777777" w:rsidR="00A977C3" w:rsidRPr="00971865" w:rsidRDefault="00A977C3" w:rsidP="00B34FB3">
            <w:pPr>
              <w:jc w:val="both"/>
              <w:rPr>
                <w:i/>
                <w:color w:val="000000"/>
              </w:rPr>
            </w:pPr>
            <w:r w:rsidRPr="00971865">
              <w:rPr>
                <w:color w:val="000000"/>
              </w:rPr>
              <w:t>нет</w:t>
            </w:r>
          </w:p>
        </w:tc>
      </w:tr>
      <w:tr w:rsidR="00A977C3" w:rsidRPr="00F44CA0" w14:paraId="66D22852"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4FBE8CD6" w14:textId="77777777" w:rsidR="00A977C3" w:rsidRPr="00971865" w:rsidRDefault="00A977C3" w:rsidP="00B34FB3">
            <w:pPr>
              <w:jc w:val="both"/>
              <w:rPr>
                <w:i/>
                <w:color w:val="000000"/>
              </w:rPr>
            </w:pPr>
            <w:r w:rsidRPr="00971865">
              <w:rPr>
                <w:color w:val="000000"/>
              </w:rPr>
              <w:t xml:space="preserve">Размеры дверного проема, </w:t>
            </w:r>
            <w:proofErr w:type="spellStart"/>
            <w:r w:rsidRPr="00971865">
              <w:rPr>
                <w:color w:val="000000"/>
              </w:rPr>
              <w:t>ШхВ</w:t>
            </w:r>
            <w:proofErr w:type="spellEnd"/>
            <w:r w:rsidRPr="00971865">
              <w:rPr>
                <w:color w:val="000000"/>
              </w:rPr>
              <w:t>, мм</w:t>
            </w:r>
          </w:p>
        </w:tc>
        <w:tc>
          <w:tcPr>
            <w:tcW w:w="3260" w:type="dxa"/>
            <w:tcBorders>
              <w:top w:val="nil"/>
              <w:left w:val="nil"/>
              <w:bottom w:val="single" w:sz="4" w:space="0" w:color="auto"/>
              <w:right w:val="single" w:sz="4" w:space="0" w:color="auto"/>
            </w:tcBorders>
            <w:shd w:val="clear" w:color="auto" w:fill="auto"/>
            <w:vAlign w:val="center"/>
            <w:hideMark/>
          </w:tcPr>
          <w:p w14:paraId="5C2DDF08" w14:textId="77777777" w:rsidR="00A977C3" w:rsidRPr="00971865" w:rsidRDefault="00A977C3" w:rsidP="00B34FB3">
            <w:pPr>
              <w:jc w:val="both"/>
              <w:rPr>
                <w:i/>
                <w:color w:val="000000"/>
              </w:rPr>
            </w:pPr>
            <w:r w:rsidRPr="00971865">
              <w:rPr>
                <w:color w:val="000000"/>
              </w:rPr>
              <w:t>1000х1000</w:t>
            </w:r>
          </w:p>
        </w:tc>
      </w:tr>
      <w:tr w:rsidR="00A977C3" w:rsidRPr="00F44CA0" w14:paraId="1CC884D7" w14:textId="77777777" w:rsidTr="00A977C3">
        <w:trPr>
          <w:trHeight w:val="585"/>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761B9A4" w14:textId="77777777" w:rsidR="00A977C3" w:rsidRPr="00971865" w:rsidRDefault="00A977C3" w:rsidP="00B34FB3">
            <w:pPr>
              <w:jc w:val="both"/>
              <w:rPr>
                <w:i/>
                <w:color w:val="000000"/>
              </w:rPr>
            </w:pPr>
            <w:r w:rsidRPr="00971865">
              <w:rPr>
                <w:color w:val="000000"/>
              </w:rPr>
              <w:t xml:space="preserve">Внутренние размеры шахты, </w:t>
            </w:r>
            <w:proofErr w:type="spellStart"/>
            <w:r w:rsidRPr="00971865">
              <w:rPr>
                <w:color w:val="000000"/>
              </w:rPr>
              <w:t>ШхГ</w:t>
            </w:r>
            <w:proofErr w:type="gramStart"/>
            <w:r w:rsidRPr="00971865">
              <w:rPr>
                <w:color w:val="000000"/>
              </w:rPr>
              <w:t>,м</w:t>
            </w:r>
            <w:proofErr w:type="gramEnd"/>
            <w:r w:rsidRPr="00971865">
              <w:rPr>
                <w:color w:val="000000"/>
              </w:rPr>
              <w:t>м</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14:paraId="6B1B98F9" w14:textId="77777777" w:rsidR="00A977C3" w:rsidRPr="00971865" w:rsidRDefault="00A977C3" w:rsidP="00B34FB3">
            <w:pPr>
              <w:jc w:val="both"/>
              <w:rPr>
                <w:i/>
                <w:color w:val="000000"/>
              </w:rPr>
            </w:pPr>
            <w:r w:rsidRPr="00971865">
              <w:rPr>
                <w:color w:val="000000"/>
              </w:rPr>
              <w:t>1320х1180</w:t>
            </w:r>
          </w:p>
        </w:tc>
      </w:tr>
      <w:tr w:rsidR="00A977C3" w:rsidRPr="00F44CA0" w14:paraId="77F2F48F"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539CF3A9" w14:textId="77777777" w:rsidR="00A977C3" w:rsidRPr="00971865" w:rsidRDefault="00A977C3" w:rsidP="00B34FB3">
            <w:pPr>
              <w:jc w:val="both"/>
              <w:rPr>
                <w:i/>
                <w:color w:val="000000"/>
              </w:rPr>
            </w:pPr>
            <w:r w:rsidRPr="00971865">
              <w:rPr>
                <w:color w:val="000000"/>
              </w:rPr>
              <w:t xml:space="preserve">Глубина приямка, </w:t>
            </w:r>
            <w:proofErr w:type="gramStart"/>
            <w:r w:rsidRPr="00971865">
              <w:rPr>
                <w:color w:val="000000"/>
              </w:rPr>
              <w:t>мм</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14:paraId="473C8624" w14:textId="77777777" w:rsidR="00A977C3" w:rsidRPr="00971865" w:rsidRDefault="00A977C3" w:rsidP="00B34FB3">
            <w:pPr>
              <w:jc w:val="both"/>
              <w:rPr>
                <w:i/>
                <w:color w:val="000000"/>
              </w:rPr>
            </w:pPr>
            <w:r w:rsidRPr="00971865">
              <w:rPr>
                <w:color w:val="000000"/>
              </w:rPr>
              <w:t>Нет</w:t>
            </w:r>
          </w:p>
        </w:tc>
      </w:tr>
      <w:tr w:rsidR="00A977C3" w:rsidRPr="00F44CA0" w14:paraId="111C68E0"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3E9CF7DA" w14:textId="77777777" w:rsidR="00A977C3" w:rsidRPr="00971865" w:rsidRDefault="00A977C3" w:rsidP="00B34FB3">
            <w:pPr>
              <w:jc w:val="both"/>
              <w:rPr>
                <w:i/>
                <w:color w:val="000000"/>
              </w:rPr>
            </w:pPr>
            <w:r w:rsidRPr="00971865">
              <w:rPr>
                <w:color w:val="000000"/>
              </w:rPr>
              <w:t>Помещение под приямком (ловители противовеса)</w:t>
            </w:r>
          </w:p>
        </w:tc>
        <w:tc>
          <w:tcPr>
            <w:tcW w:w="3260" w:type="dxa"/>
            <w:tcBorders>
              <w:top w:val="nil"/>
              <w:left w:val="nil"/>
              <w:bottom w:val="single" w:sz="4" w:space="0" w:color="auto"/>
              <w:right w:val="single" w:sz="4" w:space="0" w:color="auto"/>
            </w:tcBorders>
            <w:shd w:val="clear" w:color="000000" w:fill="FFFFFF"/>
            <w:vAlign w:val="center"/>
            <w:hideMark/>
          </w:tcPr>
          <w:p w14:paraId="26DD413C" w14:textId="77777777" w:rsidR="00A977C3" w:rsidRPr="00971865" w:rsidRDefault="00A977C3" w:rsidP="00B34FB3">
            <w:pPr>
              <w:jc w:val="both"/>
              <w:rPr>
                <w:i/>
                <w:color w:val="000000"/>
              </w:rPr>
            </w:pPr>
            <w:r w:rsidRPr="00971865">
              <w:rPr>
                <w:color w:val="000000"/>
              </w:rPr>
              <w:t>есть</w:t>
            </w:r>
          </w:p>
        </w:tc>
      </w:tr>
      <w:tr w:rsidR="00A977C3" w:rsidRPr="00F44CA0" w14:paraId="2766AAF4"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09F01732" w14:textId="77777777" w:rsidR="00A977C3" w:rsidRPr="00971865" w:rsidRDefault="00A977C3" w:rsidP="00B34FB3">
            <w:pPr>
              <w:jc w:val="both"/>
              <w:rPr>
                <w:i/>
                <w:color w:val="000000"/>
              </w:rPr>
            </w:pPr>
            <w:r w:rsidRPr="00971865">
              <w:rPr>
                <w:color w:val="000000"/>
              </w:rPr>
              <w:t xml:space="preserve">Высота последней остановки, </w:t>
            </w:r>
            <w:proofErr w:type="gramStart"/>
            <w:r w:rsidRPr="00971865">
              <w:rPr>
                <w:color w:val="000000"/>
              </w:rPr>
              <w:t>мм</w:t>
            </w:r>
            <w:proofErr w:type="gramEnd"/>
          </w:p>
        </w:tc>
        <w:tc>
          <w:tcPr>
            <w:tcW w:w="3260" w:type="dxa"/>
            <w:tcBorders>
              <w:top w:val="nil"/>
              <w:left w:val="nil"/>
              <w:bottom w:val="single" w:sz="4" w:space="0" w:color="auto"/>
              <w:right w:val="single" w:sz="4" w:space="0" w:color="auto"/>
            </w:tcBorders>
            <w:shd w:val="clear" w:color="000000" w:fill="FFFFFF"/>
            <w:vAlign w:val="center"/>
            <w:hideMark/>
          </w:tcPr>
          <w:p w14:paraId="5AB68705" w14:textId="6C52EC15" w:rsidR="00A977C3" w:rsidRPr="00971865" w:rsidRDefault="00A977C3" w:rsidP="00B34FB3">
            <w:pPr>
              <w:jc w:val="both"/>
              <w:rPr>
                <w:i/>
                <w:color w:val="000000"/>
              </w:rPr>
            </w:pPr>
            <w:r w:rsidRPr="00971865">
              <w:rPr>
                <w:color w:val="000000"/>
              </w:rPr>
              <w:t xml:space="preserve">3100 </w:t>
            </w:r>
            <w:r w:rsidRPr="00971865">
              <w:rPr>
                <w:color w:val="000000"/>
                <w:lang w:val="en-US"/>
              </w:rPr>
              <w:t>min</w:t>
            </w:r>
            <w:r w:rsidRPr="00971865">
              <w:rPr>
                <w:color w:val="000000"/>
              </w:rPr>
              <w:t xml:space="preserve">                                        </w:t>
            </w:r>
          </w:p>
        </w:tc>
      </w:tr>
      <w:tr w:rsidR="00A977C3" w:rsidRPr="00F44CA0" w14:paraId="775403E9" w14:textId="77777777" w:rsidTr="00A977C3">
        <w:trPr>
          <w:trHeight w:val="51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28B907D7" w14:textId="77777777" w:rsidR="00A977C3" w:rsidRPr="00971865" w:rsidRDefault="00A977C3" w:rsidP="00B34FB3">
            <w:pPr>
              <w:jc w:val="both"/>
              <w:rPr>
                <w:i/>
                <w:color w:val="000000"/>
              </w:rPr>
            </w:pPr>
            <w:r w:rsidRPr="00971865">
              <w:rPr>
                <w:color w:val="000000"/>
              </w:rPr>
              <w:t>Расположение машинного помещения</w:t>
            </w:r>
          </w:p>
        </w:tc>
        <w:tc>
          <w:tcPr>
            <w:tcW w:w="3260" w:type="dxa"/>
            <w:tcBorders>
              <w:top w:val="nil"/>
              <w:left w:val="nil"/>
              <w:bottom w:val="single" w:sz="4" w:space="0" w:color="auto"/>
              <w:right w:val="single" w:sz="4" w:space="0" w:color="auto"/>
            </w:tcBorders>
            <w:shd w:val="clear" w:color="auto" w:fill="auto"/>
            <w:vAlign w:val="center"/>
            <w:hideMark/>
          </w:tcPr>
          <w:p w14:paraId="5D6E9B98" w14:textId="77777777" w:rsidR="00A977C3" w:rsidRPr="00971865" w:rsidRDefault="00A977C3" w:rsidP="00B34FB3">
            <w:pPr>
              <w:jc w:val="both"/>
              <w:rPr>
                <w:i/>
                <w:color w:val="000000"/>
              </w:rPr>
            </w:pPr>
            <w:r w:rsidRPr="00971865">
              <w:rPr>
                <w:color w:val="000000"/>
              </w:rPr>
              <w:t>Нет</w:t>
            </w:r>
          </w:p>
        </w:tc>
      </w:tr>
      <w:tr w:rsidR="00A977C3" w:rsidRPr="00F44CA0" w14:paraId="38BB8993"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D26FED9" w14:textId="77777777" w:rsidR="00A977C3" w:rsidRPr="00971865" w:rsidRDefault="00A977C3" w:rsidP="00B34FB3">
            <w:pPr>
              <w:jc w:val="both"/>
              <w:rPr>
                <w:i/>
                <w:color w:val="000000"/>
              </w:rPr>
            </w:pPr>
            <w:r w:rsidRPr="00971865">
              <w:rPr>
                <w:color w:val="000000"/>
              </w:rPr>
              <w:t xml:space="preserve">Высота машинного помещения, </w:t>
            </w:r>
            <w:proofErr w:type="gramStart"/>
            <w:r w:rsidRPr="00971865">
              <w:rPr>
                <w:color w:val="000000"/>
              </w:rPr>
              <w:t>мм</w:t>
            </w:r>
            <w:proofErr w:type="gramEnd"/>
          </w:p>
        </w:tc>
        <w:tc>
          <w:tcPr>
            <w:tcW w:w="3260" w:type="dxa"/>
            <w:tcBorders>
              <w:top w:val="nil"/>
              <w:left w:val="nil"/>
              <w:bottom w:val="single" w:sz="4" w:space="0" w:color="auto"/>
              <w:right w:val="single" w:sz="4" w:space="0" w:color="auto"/>
            </w:tcBorders>
            <w:shd w:val="clear" w:color="auto" w:fill="auto"/>
            <w:vAlign w:val="center"/>
            <w:hideMark/>
          </w:tcPr>
          <w:p w14:paraId="0C0BB8C1" w14:textId="77777777" w:rsidR="00A977C3" w:rsidRPr="00971865" w:rsidRDefault="00A977C3" w:rsidP="00B34FB3">
            <w:pPr>
              <w:jc w:val="both"/>
              <w:rPr>
                <w:i/>
                <w:color w:val="000000"/>
              </w:rPr>
            </w:pPr>
            <w:r w:rsidRPr="00971865">
              <w:rPr>
                <w:color w:val="000000"/>
              </w:rPr>
              <w:t>-</w:t>
            </w:r>
          </w:p>
        </w:tc>
      </w:tr>
      <w:tr w:rsidR="00A977C3" w:rsidRPr="00F44CA0" w14:paraId="2444BA37" w14:textId="77777777" w:rsidTr="00A977C3">
        <w:trPr>
          <w:trHeight w:val="300"/>
          <w:jc w:val="center"/>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0D998E7E" w14:textId="77777777" w:rsidR="00A977C3" w:rsidRPr="00971865" w:rsidRDefault="00A977C3" w:rsidP="00B34FB3">
            <w:pPr>
              <w:jc w:val="both"/>
              <w:rPr>
                <w:i/>
                <w:color w:val="000000"/>
              </w:rPr>
            </w:pPr>
            <w:r w:rsidRPr="00971865">
              <w:rPr>
                <w:color w:val="000000"/>
              </w:rPr>
              <w:t>Система управления</w:t>
            </w:r>
          </w:p>
        </w:tc>
        <w:tc>
          <w:tcPr>
            <w:tcW w:w="3260" w:type="dxa"/>
            <w:tcBorders>
              <w:top w:val="nil"/>
              <w:left w:val="nil"/>
              <w:bottom w:val="single" w:sz="4" w:space="0" w:color="auto"/>
              <w:right w:val="single" w:sz="4" w:space="0" w:color="auto"/>
            </w:tcBorders>
            <w:shd w:val="clear" w:color="auto" w:fill="auto"/>
            <w:vAlign w:val="center"/>
            <w:hideMark/>
          </w:tcPr>
          <w:p w14:paraId="56FC3331" w14:textId="77777777" w:rsidR="00A977C3" w:rsidRPr="00971865" w:rsidRDefault="00A977C3" w:rsidP="00B34FB3">
            <w:pPr>
              <w:jc w:val="both"/>
              <w:rPr>
                <w:i/>
                <w:color w:val="000000"/>
              </w:rPr>
            </w:pPr>
            <w:r w:rsidRPr="00971865">
              <w:rPr>
                <w:color w:val="000000"/>
              </w:rPr>
              <w:t>Наружная</w:t>
            </w:r>
          </w:p>
        </w:tc>
      </w:tr>
      <w:tr w:rsidR="00A977C3" w:rsidRPr="00F44CA0" w14:paraId="60338B36" w14:textId="77777777" w:rsidTr="00A977C3">
        <w:trPr>
          <w:trHeight w:val="630"/>
          <w:jc w:val="center"/>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BA89A88" w14:textId="77777777" w:rsidR="00A977C3" w:rsidRPr="00971865" w:rsidRDefault="00A977C3" w:rsidP="00B34FB3">
            <w:pPr>
              <w:jc w:val="both"/>
              <w:rPr>
                <w:i/>
                <w:color w:val="000000"/>
              </w:rPr>
            </w:pPr>
            <w:r w:rsidRPr="00971865">
              <w:t>Род, напряжение, частота тока</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3D4959" w14:textId="77777777" w:rsidR="00A977C3" w:rsidRPr="00971865" w:rsidRDefault="00A977C3" w:rsidP="00B34FB3">
            <w:pPr>
              <w:jc w:val="both"/>
              <w:rPr>
                <w:i/>
                <w:color w:val="000000"/>
              </w:rPr>
            </w:pPr>
            <w:r w:rsidRPr="00971865">
              <w:t>переменный трехфазный, 380±10</w:t>
            </w:r>
            <w:proofErr w:type="gramStart"/>
            <w:r w:rsidRPr="00971865">
              <w:t>% В</w:t>
            </w:r>
            <w:proofErr w:type="gramEnd"/>
            <w:r w:rsidRPr="00971865">
              <w:t>, 50±1% Гц</w:t>
            </w:r>
          </w:p>
        </w:tc>
      </w:tr>
      <w:tr w:rsidR="00A977C3" w:rsidRPr="00F44CA0" w14:paraId="490EB3E9" w14:textId="77777777" w:rsidTr="00A977C3">
        <w:trPr>
          <w:trHeight w:val="630"/>
          <w:jc w:val="center"/>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4707314" w14:textId="77777777" w:rsidR="00A977C3" w:rsidRPr="00971865" w:rsidRDefault="00A977C3" w:rsidP="00B34FB3">
            <w:pPr>
              <w:jc w:val="both"/>
              <w:rPr>
                <w:i/>
                <w:color w:val="000000"/>
              </w:rPr>
            </w:pPr>
            <w:r w:rsidRPr="00971865">
              <w:t>Номинальная мощность главного привода, кВт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58FBA5A6" w14:textId="77777777" w:rsidR="00A977C3" w:rsidRPr="00971865" w:rsidRDefault="00A977C3" w:rsidP="00B34FB3">
            <w:pPr>
              <w:jc w:val="both"/>
              <w:rPr>
                <w:i/>
                <w:color w:val="000000"/>
              </w:rPr>
            </w:pPr>
            <w:r w:rsidRPr="00971865">
              <w:rPr>
                <w:color w:val="000000"/>
              </w:rPr>
              <w:t>2,5</w:t>
            </w:r>
          </w:p>
        </w:tc>
      </w:tr>
      <w:tr w:rsidR="00A977C3" w:rsidRPr="00F44CA0" w14:paraId="068B230D" w14:textId="77777777" w:rsidTr="00A977C3">
        <w:trPr>
          <w:trHeight w:val="630"/>
          <w:jc w:val="center"/>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5418CCFB" w14:textId="77777777" w:rsidR="00A977C3" w:rsidRPr="00971865" w:rsidRDefault="00A977C3" w:rsidP="00B34FB3">
            <w:pPr>
              <w:jc w:val="both"/>
              <w:rPr>
                <w:i/>
              </w:rPr>
            </w:pPr>
            <w:r w:rsidRPr="00971865">
              <w:t>Дополнительное электропитание (освещение шахты, ремонтный и</w:t>
            </w:r>
            <w:r w:rsidRPr="00971865">
              <w:t>н</w:t>
            </w:r>
            <w:r w:rsidRPr="00971865">
              <w:t>струмент)</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7CA322" w14:textId="77777777" w:rsidR="00A977C3" w:rsidRPr="00971865" w:rsidRDefault="00A977C3" w:rsidP="00B34FB3">
            <w:pPr>
              <w:jc w:val="both"/>
              <w:rPr>
                <w:i/>
                <w:color w:val="000000"/>
              </w:rPr>
            </w:pPr>
            <w:r w:rsidRPr="00971865">
              <w:t>220</w:t>
            </w:r>
            <w:proofErr w:type="gramStart"/>
            <w:r w:rsidRPr="00971865">
              <w:t xml:space="preserve"> В</w:t>
            </w:r>
            <w:proofErr w:type="gramEnd"/>
            <w:r w:rsidRPr="00971865">
              <w:t>, 50 Гц, 1,5 кВт</w:t>
            </w:r>
          </w:p>
        </w:tc>
      </w:tr>
    </w:tbl>
    <w:p w14:paraId="22CC5914" w14:textId="77777777" w:rsidR="00A977C3" w:rsidRDefault="00A977C3" w:rsidP="00B34FB3">
      <w:pPr>
        <w:jc w:val="both"/>
        <w:rPr>
          <w:b/>
          <w:bCs/>
          <w:i/>
          <w:color w:val="000000"/>
        </w:rPr>
      </w:pPr>
    </w:p>
    <w:p w14:paraId="1DCFBABB" w14:textId="77777777" w:rsidR="004C1E10" w:rsidRPr="00971865" w:rsidRDefault="004C1E10" w:rsidP="00B34FB3">
      <w:pPr>
        <w:jc w:val="both"/>
        <w:rPr>
          <w:b/>
          <w:bCs/>
          <w:i/>
          <w:color w:val="000000"/>
        </w:rPr>
      </w:pPr>
    </w:p>
    <w:p w14:paraId="10442FE7" w14:textId="2A76E885" w:rsidR="00B65D93" w:rsidRPr="00971865" w:rsidRDefault="00F34969" w:rsidP="00B34FB3">
      <w:pPr>
        <w:ind w:firstLine="567"/>
        <w:jc w:val="both"/>
        <w:rPr>
          <w:rFonts w:ascii="Times New Roman CYR" w:hAnsi="Times New Roman CYR" w:cs="Arial"/>
          <w:b/>
          <w:i/>
        </w:rPr>
      </w:pPr>
      <w:r w:rsidRPr="00971865">
        <w:rPr>
          <w:rFonts w:eastAsia="Calibri"/>
          <w:b/>
          <w:bCs/>
          <w:spacing w:val="-1"/>
          <w:sz w:val="24"/>
          <w:szCs w:val="24"/>
          <w:lang w:eastAsia="en-US"/>
        </w:rPr>
        <w:t xml:space="preserve">11.3. </w:t>
      </w:r>
      <w:r w:rsidR="00B65D93" w:rsidRPr="00971865">
        <w:rPr>
          <w:rFonts w:eastAsia="Calibri"/>
          <w:b/>
          <w:bCs/>
          <w:spacing w:val="-1"/>
          <w:sz w:val="24"/>
          <w:szCs w:val="24"/>
          <w:lang w:eastAsia="en-US"/>
        </w:rPr>
        <w:t>Специа</w:t>
      </w:r>
      <w:r w:rsidR="00B65D93" w:rsidRPr="00971865">
        <w:rPr>
          <w:rFonts w:eastAsia="Calibri"/>
          <w:b/>
          <w:bCs/>
          <w:sz w:val="24"/>
          <w:szCs w:val="24"/>
          <w:lang w:eastAsia="en-US"/>
        </w:rPr>
        <w:t>ль</w:t>
      </w:r>
      <w:r w:rsidR="00B65D93" w:rsidRPr="00971865">
        <w:rPr>
          <w:rFonts w:eastAsia="Calibri"/>
          <w:b/>
          <w:bCs/>
          <w:spacing w:val="-1"/>
          <w:sz w:val="24"/>
          <w:szCs w:val="24"/>
          <w:lang w:eastAsia="en-US"/>
        </w:rPr>
        <w:t>ны</w:t>
      </w:r>
      <w:r w:rsidR="00B65D93" w:rsidRPr="00971865">
        <w:rPr>
          <w:rFonts w:eastAsia="Calibri"/>
          <w:b/>
          <w:bCs/>
          <w:sz w:val="24"/>
          <w:szCs w:val="24"/>
          <w:lang w:eastAsia="en-US"/>
        </w:rPr>
        <w:t xml:space="preserve">е </w:t>
      </w:r>
      <w:r w:rsidR="00B65D93" w:rsidRPr="00971865">
        <w:rPr>
          <w:rFonts w:eastAsia="Calibri"/>
          <w:b/>
          <w:bCs/>
          <w:spacing w:val="-1"/>
          <w:sz w:val="24"/>
          <w:szCs w:val="24"/>
          <w:lang w:eastAsia="en-US"/>
        </w:rPr>
        <w:t>требовани</w:t>
      </w:r>
      <w:r w:rsidR="00B65D93" w:rsidRPr="00971865">
        <w:rPr>
          <w:rFonts w:eastAsia="Calibri"/>
          <w:b/>
          <w:bCs/>
          <w:sz w:val="24"/>
          <w:szCs w:val="24"/>
          <w:lang w:eastAsia="en-US"/>
        </w:rPr>
        <w:t>я к</w:t>
      </w:r>
      <w:r w:rsidR="00B65D93" w:rsidRPr="00971865">
        <w:rPr>
          <w:rFonts w:eastAsia="Calibri"/>
          <w:b/>
          <w:bCs/>
          <w:spacing w:val="-1"/>
          <w:sz w:val="24"/>
          <w:szCs w:val="24"/>
          <w:lang w:eastAsia="en-US"/>
        </w:rPr>
        <w:t xml:space="preserve"> </w:t>
      </w:r>
      <w:r w:rsidR="00B65D93" w:rsidRPr="00971865">
        <w:rPr>
          <w:rFonts w:eastAsia="Calibri"/>
          <w:b/>
          <w:bCs/>
          <w:sz w:val="24"/>
          <w:szCs w:val="24"/>
          <w:lang w:eastAsia="en-US"/>
        </w:rPr>
        <w:t>ли</w:t>
      </w:r>
      <w:r w:rsidR="00B65D93" w:rsidRPr="00971865">
        <w:rPr>
          <w:rFonts w:eastAsia="Calibri"/>
          <w:b/>
          <w:bCs/>
          <w:spacing w:val="-2"/>
          <w:sz w:val="24"/>
          <w:szCs w:val="24"/>
          <w:lang w:eastAsia="en-US"/>
        </w:rPr>
        <w:t>ф</w:t>
      </w:r>
      <w:r w:rsidR="00B65D93" w:rsidRPr="00971865">
        <w:rPr>
          <w:rFonts w:eastAsia="Calibri"/>
          <w:b/>
          <w:bCs/>
          <w:sz w:val="24"/>
          <w:szCs w:val="24"/>
          <w:lang w:eastAsia="en-US"/>
        </w:rPr>
        <w:t>там.</w:t>
      </w:r>
    </w:p>
    <w:p w14:paraId="22EE775A" w14:textId="77777777" w:rsidR="00B65D93" w:rsidRPr="00971865" w:rsidRDefault="00F34969" w:rsidP="00B34FB3">
      <w:pPr>
        <w:widowControl/>
        <w:kinsoku w:val="0"/>
        <w:overflowPunct w:val="0"/>
        <w:spacing w:before="62"/>
        <w:ind w:firstLine="567"/>
        <w:jc w:val="both"/>
        <w:rPr>
          <w:rFonts w:eastAsia="Calibri"/>
          <w:sz w:val="24"/>
          <w:szCs w:val="24"/>
          <w:lang w:eastAsia="en-US"/>
        </w:rPr>
      </w:pPr>
      <w:r w:rsidRPr="00971865">
        <w:rPr>
          <w:rFonts w:eastAsia="Calibri"/>
          <w:bCs/>
          <w:spacing w:val="-1"/>
          <w:sz w:val="24"/>
          <w:szCs w:val="24"/>
          <w:lang w:eastAsia="en-US"/>
        </w:rPr>
        <w:t xml:space="preserve">11.3.1. </w:t>
      </w:r>
      <w:r w:rsidR="00B65D93" w:rsidRPr="00971865">
        <w:rPr>
          <w:rFonts w:eastAsia="Calibri"/>
          <w:bCs/>
          <w:spacing w:val="-1"/>
          <w:sz w:val="24"/>
          <w:szCs w:val="24"/>
          <w:lang w:eastAsia="en-US"/>
        </w:rPr>
        <w:t>Требовани</w:t>
      </w:r>
      <w:r w:rsidR="00B65D93" w:rsidRPr="00971865">
        <w:rPr>
          <w:rFonts w:eastAsia="Calibri"/>
          <w:bCs/>
          <w:sz w:val="24"/>
          <w:szCs w:val="24"/>
          <w:lang w:eastAsia="en-US"/>
        </w:rPr>
        <w:t>я к</w:t>
      </w:r>
      <w:r w:rsidR="00B65D93" w:rsidRPr="00971865">
        <w:rPr>
          <w:rFonts w:eastAsia="Calibri"/>
          <w:bCs/>
          <w:spacing w:val="-1"/>
          <w:sz w:val="24"/>
          <w:szCs w:val="24"/>
          <w:lang w:eastAsia="en-US"/>
        </w:rPr>
        <w:t xml:space="preserve"> л</w:t>
      </w:r>
      <w:r w:rsidR="00B65D93" w:rsidRPr="00971865">
        <w:rPr>
          <w:rFonts w:eastAsia="Calibri"/>
          <w:bCs/>
          <w:spacing w:val="2"/>
          <w:sz w:val="24"/>
          <w:szCs w:val="24"/>
          <w:lang w:eastAsia="en-US"/>
        </w:rPr>
        <w:t>и</w:t>
      </w:r>
      <w:r w:rsidR="00B65D93" w:rsidRPr="00971865">
        <w:rPr>
          <w:rFonts w:eastAsia="Calibri"/>
          <w:bCs/>
          <w:spacing w:val="-1"/>
          <w:sz w:val="24"/>
          <w:szCs w:val="24"/>
          <w:lang w:eastAsia="en-US"/>
        </w:rPr>
        <w:t>фта</w:t>
      </w:r>
      <w:r w:rsidR="00B65D93" w:rsidRPr="00971865">
        <w:rPr>
          <w:rFonts w:eastAsia="Calibri"/>
          <w:bCs/>
          <w:sz w:val="24"/>
          <w:szCs w:val="24"/>
          <w:lang w:eastAsia="en-US"/>
        </w:rPr>
        <w:t>м</w:t>
      </w:r>
      <w:r w:rsidR="00B65D93" w:rsidRPr="00971865">
        <w:rPr>
          <w:rFonts w:eastAsia="Calibri"/>
          <w:bCs/>
          <w:spacing w:val="-1"/>
          <w:sz w:val="24"/>
          <w:szCs w:val="24"/>
          <w:lang w:eastAsia="en-US"/>
        </w:rPr>
        <w:t xml:space="preserve"> дл</w:t>
      </w:r>
      <w:r w:rsidR="00B65D93" w:rsidRPr="00971865">
        <w:rPr>
          <w:rFonts w:eastAsia="Calibri"/>
          <w:bCs/>
          <w:sz w:val="24"/>
          <w:szCs w:val="24"/>
          <w:lang w:eastAsia="en-US"/>
        </w:rPr>
        <w:t>я</w:t>
      </w:r>
      <w:r w:rsidR="00B65D93" w:rsidRPr="00971865">
        <w:rPr>
          <w:rFonts w:eastAsia="Calibri"/>
          <w:bCs/>
          <w:spacing w:val="-1"/>
          <w:sz w:val="24"/>
          <w:szCs w:val="24"/>
          <w:lang w:eastAsia="en-US"/>
        </w:rPr>
        <w:t xml:space="preserve"> п</w:t>
      </w:r>
      <w:r w:rsidR="00B65D93" w:rsidRPr="00971865">
        <w:rPr>
          <w:rFonts w:eastAsia="Calibri"/>
          <w:bCs/>
          <w:spacing w:val="1"/>
          <w:sz w:val="24"/>
          <w:szCs w:val="24"/>
          <w:lang w:eastAsia="en-US"/>
        </w:rPr>
        <w:t>о</w:t>
      </w:r>
      <w:r w:rsidR="00B65D93" w:rsidRPr="00971865">
        <w:rPr>
          <w:rFonts w:eastAsia="Calibri"/>
          <w:bCs/>
          <w:spacing w:val="-1"/>
          <w:sz w:val="24"/>
          <w:szCs w:val="24"/>
          <w:lang w:eastAsia="en-US"/>
        </w:rPr>
        <w:t>жарны</w:t>
      </w:r>
      <w:r w:rsidR="00B65D93" w:rsidRPr="00971865">
        <w:rPr>
          <w:rFonts w:eastAsia="Calibri"/>
          <w:bCs/>
          <w:sz w:val="24"/>
          <w:szCs w:val="24"/>
          <w:lang w:eastAsia="en-US"/>
        </w:rPr>
        <w:t>х.</w:t>
      </w:r>
    </w:p>
    <w:p w14:paraId="316587A5" w14:textId="77777777" w:rsidR="00B65D93" w:rsidRPr="00971865" w:rsidRDefault="00B65D93" w:rsidP="00B34FB3">
      <w:pPr>
        <w:widowControl/>
        <w:kinsoku w:val="0"/>
        <w:overflowPunct w:val="0"/>
        <w:spacing w:before="1" w:line="276" w:lineRule="exact"/>
        <w:ind w:right="104" w:firstLine="567"/>
        <w:jc w:val="both"/>
        <w:rPr>
          <w:rFonts w:eastAsia="Calibri"/>
          <w:spacing w:val="-1"/>
          <w:sz w:val="24"/>
          <w:szCs w:val="24"/>
          <w:lang w:eastAsia="en-US"/>
        </w:rPr>
      </w:pPr>
      <w:r w:rsidRPr="00971865">
        <w:rPr>
          <w:rFonts w:eastAsia="Calibri"/>
          <w:sz w:val="24"/>
          <w:szCs w:val="24"/>
          <w:lang w:eastAsia="en-US"/>
        </w:rPr>
        <w:t>Лифты</w:t>
      </w:r>
      <w:r w:rsidRPr="00971865">
        <w:rPr>
          <w:rFonts w:eastAsia="Calibri"/>
          <w:spacing w:val="16"/>
          <w:sz w:val="24"/>
          <w:szCs w:val="24"/>
          <w:lang w:eastAsia="en-US"/>
        </w:rPr>
        <w:t xml:space="preserve"> </w:t>
      </w:r>
      <w:r w:rsidRPr="00971865">
        <w:rPr>
          <w:rFonts w:eastAsia="Calibri"/>
          <w:sz w:val="24"/>
          <w:szCs w:val="24"/>
          <w:lang w:eastAsia="en-US"/>
        </w:rPr>
        <w:t>для</w:t>
      </w:r>
      <w:r w:rsidRPr="00971865">
        <w:rPr>
          <w:rFonts w:eastAsia="Calibri"/>
          <w:spacing w:val="16"/>
          <w:sz w:val="24"/>
          <w:szCs w:val="24"/>
          <w:lang w:eastAsia="en-US"/>
        </w:rPr>
        <w:t xml:space="preserve"> </w:t>
      </w:r>
      <w:r w:rsidRPr="00971865">
        <w:rPr>
          <w:rFonts w:eastAsia="Calibri"/>
          <w:spacing w:val="-1"/>
          <w:sz w:val="24"/>
          <w:szCs w:val="24"/>
          <w:lang w:eastAsia="en-US"/>
        </w:rPr>
        <w:t>пожарны</w:t>
      </w:r>
      <w:r w:rsidRPr="00971865">
        <w:rPr>
          <w:rFonts w:eastAsia="Calibri"/>
          <w:sz w:val="24"/>
          <w:szCs w:val="24"/>
          <w:lang w:eastAsia="en-US"/>
        </w:rPr>
        <w:t>х</w:t>
      </w:r>
      <w:r w:rsidRPr="00971865">
        <w:rPr>
          <w:rFonts w:eastAsia="Calibri"/>
          <w:spacing w:val="18"/>
          <w:sz w:val="24"/>
          <w:szCs w:val="24"/>
          <w:lang w:eastAsia="en-US"/>
        </w:rPr>
        <w:t xml:space="preserve"> </w:t>
      </w:r>
      <w:r w:rsidRPr="00971865">
        <w:rPr>
          <w:rFonts w:eastAsia="Calibri"/>
          <w:spacing w:val="-1"/>
          <w:sz w:val="24"/>
          <w:szCs w:val="24"/>
          <w:lang w:eastAsia="en-US"/>
        </w:rPr>
        <w:t>выполняютс</w:t>
      </w:r>
      <w:r w:rsidRPr="00971865">
        <w:rPr>
          <w:rFonts w:eastAsia="Calibri"/>
          <w:sz w:val="24"/>
          <w:szCs w:val="24"/>
          <w:lang w:eastAsia="en-US"/>
        </w:rPr>
        <w:t>я</w:t>
      </w:r>
      <w:r w:rsidRPr="00971865">
        <w:rPr>
          <w:rFonts w:eastAsia="Calibri"/>
          <w:spacing w:val="16"/>
          <w:sz w:val="24"/>
          <w:szCs w:val="24"/>
          <w:lang w:eastAsia="en-US"/>
        </w:rPr>
        <w:t xml:space="preserve"> </w:t>
      </w:r>
      <w:r w:rsidRPr="00971865">
        <w:rPr>
          <w:rFonts w:eastAsia="Calibri"/>
          <w:sz w:val="24"/>
          <w:szCs w:val="24"/>
          <w:lang w:eastAsia="en-US"/>
        </w:rPr>
        <w:t>в</w:t>
      </w:r>
      <w:r w:rsidRPr="00971865">
        <w:rPr>
          <w:rFonts w:eastAsia="Calibri"/>
          <w:spacing w:val="16"/>
          <w:sz w:val="24"/>
          <w:szCs w:val="24"/>
          <w:lang w:eastAsia="en-US"/>
        </w:rPr>
        <w:t xml:space="preserve"> </w:t>
      </w:r>
      <w:r w:rsidRPr="00971865">
        <w:rPr>
          <w:rFonts w:eastAsia="Calibri"/>
          <w:spacing w:val="-1"/>
          <w:sz w:val="24"/>
          <w:szCs w:val="24"/>
          <w:lang w:eastAsia="en-US"/>
        </w:rPr>
        <w:t>соотв</w:t>
      </w:r>
      <w:r w:rsidRPr="00971865">
        <w:rPr>
          <w:rFonts w:eastAsia="Calibri"/>
          <w:spacing w:val="1"/>
          <w:sz w:val="24"/>
          <w:szCs w:val="24"/>
          <w:lang w:eastAsia="en-US"/>
        </w:rPr>
        <w:t>е</w:t>
      </w:r>
      <w:r w:rsidRPr="00971865">
        <w:rPr>
          <w:rFonts w:eastAsia="Calibri"/>
          <w:spacing w:val="-1"/>
          <w:sz w:val="24"/>
          <w:szCs w:val="24"/>
          <w:lang w:eastAsia="en-US"/>
        </w:rPr>
        <w:t>тстви</w:t>
      </w:r>
      <w:r w:rsidRPr="00971865">
        <w:rPr>
          <w:rFonts w:eastAsia="Calibri"/>
          <w:sz w:val="24"/>
          <w:szCs w:val="24"/>
          <w:lang w:eastAsia="en-US"/>
        </w:rPr>
        <w:t>и</w:t>
      </w:r>
      <w:r w:rsidRPr="00971865">
        <w:rPr>
          <w:rFonts w:eastAsia="Calibri"/>
          <w:spacing w:val="17"/>
          <w:sz w:val="24"/>
          <w:szCs w:val="24"/>
          <w:lang w:eastAsia="en-US"/>
        </w:rPr>
        <w:t xml:space="preserve"> </w:t>
      </w:r>
      <w:r w:rsidRPr="00971865">
        <w:rPr>
          <w:rFonts w:eastAsia="Calibri"/>
          <w:sz w:val="24"/>
          <w:szCs w:val="24"/>
          <w:lang w:eastAsia="en-US"/>
        </w:rPr>
        <w:t>с</w:t>
      </w:r>
      <w:r w:rsidRPr="00971865">
        <w:rPr>
          <w:rFonts w:eastAsia="Calibri"/>
          <w:spacing w:val="18"/>
          <w:sz w:val="24"/>
          <w:szCs w:val="24"/>
          <w:lang w:eastAsia="en-US"/>
        </w:rPr>
        <w:t xml:space="preserve"> </w:t>
      </w:r>
      <w:r w:rsidRPr="00971865">
        <w:rPr>
          <w:rFonts w:eastAsia="Calibri"/>
          <w:sz w:val="24"/>
          <w:szCs w:val="24"/>
          <w:lang w:eastAsia="en-US"/>
        </w:rPr>
        <w:t>требованиями</w:t>
      </w:r>
      <w:r w:rsidRPr="00971865">
        <w:rPr>
          <w:rFonts w:eastAsia="Calibri"/>
          <w:spacing w:val="15"/>
          <w:sz w:val="24"/>
          <w:szCs w:val="24"/>
          <w:lang w:eastAsia="en-US"/>
        </w:rPr>
        <w:t xml:space="preserve"> </w:t>
      </w:r>
      <w:r w:rsidRPr="00971865">
        <w:rPr>
          <w:rFonts w:eastAsia="Calibri"/>
          <w:spacing w:val="-1"/>
          <w:sz w:val="24"/>
          <w:szCs w:val="24"/>
          <w:lang w:eastAsia="en-US"/>
        </w:rPr>
        <w:t>ГОС</w:t>
      </w:r>
      <w:r w:rsidRPr="00971865">
        <w:rPr>
          <w:rFonts w:eastAsia="Calibri"/>
          <w:sz w:val="24"/>
          <w:szCs w:val="24"/>
          <w:lang w:eastAsia="en-US"/>
        </w:rPr>
        <w:t>Т</w:t>
      </w:r>
      <w:r w:rsidRPr="00971865">
        <w:rPr>
          <w:rFonts w:eastAsia="Calibri"/>
          <w:spacing w:val="16"/>
          <w:sz w:val="24"/>
          <w:szCs w:val="24"/>
          <w:lang w:eastAsia="en-US"/>
        </w:rPr>
        <w:t xml:space="preserve"> </w:t>
      </w:r>
      <w:proofErr w:type="gramStart"/>
      <w:r w:rsidRPr="00971865">
        <w:rPr>
          <w:rFonts w:eastAsia="Calibri"/>
          <w:sz w:val="24"/>
          <w:szCs w:val="24"/>
          <w:lang w:eastAsia="en-US"/>
        </w:rPr>
        <w:t>Р</w:t>
      </w:r>
      <w:proofErr w:type="gramEnd"/>
      <w:r w:rsidRPr="00971865">
        <w:rPr>
          <w:rFonts w:eastAsia="Calibri"/>
          <w:spacing w:val="17"/>
          <w:sz w:val="24"/>
          <w:szCs w:val="24"/>
          <w:lang w:eastAsia="en-US"/>
        </w:rPr>
        <w:t xml:space="preserve"> </w:t>
      </w:r>
      <w:r w:rsidRPr="00971865">
        <w:rPr>
          <w:rFonts w:eastAsia="Calibri"/>
          <w:sz w:val="24"/>
          <w:szCs w:val="24"/>
          <w:lang w:eastAsia="en-US"/>
        </w:rPr>
        <w:t>52382-2010 "Лифты</w:t>
      </w:r>
      <w:r w:rsidRPr="00971865">
        <w:rPr>
          <w:rFonts w:eastAsia="Calibri"/>
          <w:spacing w:val="-1"/>
          <w:sz w:val="24"/>
          <w:szCs w:val="24"/>
          <w:lang w:eastAsia="en-US"/>
        </w:rPr>
        <w:t xml:space="preserve"> пассажирски</w:t>
      </w:r>
      <w:r w:rsidRPr="00971865">
        <w:rPr>
          <w:rFonts w:eastAsia="Calibri"/>
          <w:sz w:val="24"/>
          <w:szCs w:val="24"/>
          <w:lang w:eastAsia="en-US"/>
        </w:rPr>
        <w:t>е.</w:t>
      </w:r>
      <w:r w:rsidRPr="00971865">
        <w:rPr>
          <w:rFonts w:eastAsia="Calibri"/>
          <w:spacing w:val="-2"/>
          <w:sz w:val="24"/>
          <w:szCs w:val="24"/>
          <w:lang w:eastAsia="en-US"/>
        </w:rPr>
        <w:t xml:space="preserve"> </w:t>
      </w:r>
      <w:r w:rsidRPr="00971865">
        <w:rPr>
          <w:rFonts w:eastAsia="Calibri"/>
          <w:sz w:val="24"/>
          <w:szCs w:val="24"/>
          <w:lang w:eastAsia="en-US"/>
        </w:rPr>
        <w:t>Лифты</w:t>
      </w:r>
      <w:r w:rsidRPr="00971865">
        <w:rPr>
          <w:rFonts w:eastAsia="Calibri"/>
          <w:spacing w:val="-1"/>
          <w:sz w:val="24"/>
          <w:szCs w:val="24"/>
          <w:lang w:eastAsia="en-US"/>
        </w:rPr>
        <w:t xml:space="preserve"> </w:t>
      </w:r>
      <w:r w:rsidRPr="00971865">
        <w:rPr>
          <w:rFonts w:eastAsia="Calibri"/>
          <w:sz w:val="24"/>
          <w:szCs w:val="24"/>
          <w:lang w:eastAsia="en-US"/>
        </w:rPr>
        <w:t>для</w:t>
      </w:r>
      <w:r w:rsidRPr="00971865">
        <w:rPr>
          <w:rFonts w:eastAsia="Calibri"/>
          <w:spacing w:val="-1"/>
          <w:sz w:val="24"/>
          <w:szCs w:val="24"/>
          <w:lang w:eastAsia="en-US"/>
        </w:rPr>
        <w:t xml:space="preserve"> пожарны</w:t>
      </w:r>
      <w:r w:rsidRPr="00971865">
        <w:rPr>
          <w:rFonts w:eastAsia="Calibri"/>
          <w:sz w:val="24"/>
          <w:szCs w:val="24"/>
          <w:lang w:eastAsia="en-US"/>
        </w:rPr>
        <w:t>х".</w:t>
      </w:r>
      <w:r w:rsidR="003D6F77" w:rsidRPr="00971865">
        <w:rPr>
          <w:color w:val="000000" w:themeColor="text1"/>
          <w:szCs w:val="24"/>
        </w:rPr>
        <w:t xml:space="preserve"> </w:t>
      </w:r>
      <w:r w:rsidR="003D6F77" w:rsidRPr="00971865">
        <w:rPr>
          <w:rFonts w:eastAsia="Calibri"/>
          <w:spacing w:val="-1"/>
          <w:sz w:val="24"/>
          <w:szCs w:val="24"/>
          <w:lang w:eastAsia="en-US"/>
        </w:rPr>
        <w:t xml:space="preserve">Грузовые лифты и лифты, </w:t>
      </w:r>
      <w:proofErr w:type="gramStart"/>
      <w:r w:rsidR="003D6F77" w:rsidRPr="00971865">
        <w:rPr>
          <w:rFonts w:eastAsia="Calibri"/>
          <w:spacing w:val="-1"/>
          <w:sz w:val="24"/>
          <w:szCs w:val="24"/>
          <w:lang w:eastAsia="en-US"/>
        </w:rPr>
        <w:t>предназначены для пер</w:t>
      </w:r>
      <w:r w:rsidR="003D6F77" w:rsidRPr="00971865">
        <w:rPr>
          <w:rFonts w:eastAsia="Calibri"/>
          <w:spacing w:val="-1"/>
          <w:sz w:val="24"/>
          <w:szCs w:val="24"/>
          <w:lang w:eastAsia="en-US"/>
        </w:rPr>
        <w:t>е</w:t>
      </w:r>
      <w:r w:rsidR="003D6F77" w:rsidRPr="00971865">
        <w:rPr>
          <w:rFonts w:eastAsia="Calibri"/>
          <w:spacing w:val="-1"/>
          <w:sz w:val="24"/>
          <w:szCs w:val="24"/>
          <w:lang w:eastAsia="en-US"/>
        </w:rPr>
        <w:t>возки пожарных подразделений  должны</w:t>
      </w:r>
      <w:proofErr w:type="gramEnd"/>
      <w:r w:rsidR="003D6F77" w:rsidRPr="00971865">
        <w:rPr>
          <w:rFonts w:eastAsia="Calibri"/>
          <w:spacing w:val="-1"/>
          <w:sz w:val="24"/>
          <w:szCs w:val="24"/>
          <w:lang w:eastAsia="en-US"/>
        </w:rPr>
        <w:t xml:space="preserve"> соответствовать НПБ 250-97.</w:t>
      </w:r>
      <w:r w:rsidR="00F86D06" w:rsidRPr="00971865">
        <w:rPr>
          <w:rFonts w:eastAsia="Calibri"/>
          <w:spacing w:val="-1"/>
          <w:sz w:val="24"/>
          <w:szCs w:val="24"/>
          <w:lang w:eastAsia="en-US"/>
        </w:rPr>
        <w:t xml:space="preserve"> Двери шахты лифта, предн</w:t>
      </w:r>
      <w:r w:rsidR="00F86D06" w:rsidRPr="00971865">
        <w:rPr>
          <w:rFonts w:eastAsia="Calibri"/>
          <w:spacing w:val="-1"/>
          <w:sz w:val="24"/>
          <w:szCs w:val="24"/>
          <w:lang w:eastAsia="en-US"/>
        </w:rPr>
        <w:t>а</w:t>
      </w:r>
      <w:r w:rsidR="00F86D06" w:rsidRPr="00971865">
        <w:rPr>
          <w:rFonts w:eastAsia="Calibri"/>
          <w:spacing w:val="-1"/>
          <w:sz w:val="24"/>
          <w:szCs w:val="24"/>
          <w:lang w:eastAsia="en-US"/>
        </w:rPr>
        <w:t>значенного для перевозки пожарных подразделений должны быть противопожарными с пределом огнестойкости не менее 1,0 ч (EI 60 по СНиП 21-01-97 «Пожарная безопасность зданий и сооруж</w:t>
      </w:r>
      <w:r w:rsidR="00F86D06" w:rsidRPr="00971865">
        <w:rPr>
          <w:rFonts w:eastAsia="Calibri"/>
          <w:spacing w:val="-1"/>
          <w:sz w:val="24"/>
          <w:szCs w:val="24"/>
          <w:lang w:eastAsia="en-US"/>
        </w:rPr>
        <w:t>е</w:t>
      </w:r>
      <w:r w:rsidR="00F86D06" w:rsidRPr="00971865">
        <w:rPr>
          <w:rFonts w:eastAsia="Calibri"/>
          <w:spacing w:val="-1"/>
          <w:sz w:val="24"/>
          <w:szCs w:val="24"/>
          <w:lang w:eastAsia="en-US"/>
        </w:rPr>
        <w:t>ний»).</w:t>
      </w:r>
    </w:p>
    <w:p w14:paraId="1F119784" w14:textId="77777777" w:rsidR="00B65D93" w:rsidRPr="00971865" w:rsidRDefault="00B65D93" w:rsidP="00B34FB3">
      <w:pPr>
        <w:widowControl/>
        <w:kinsoku w:val="0"/>
        <w:overflowPunct w:val="0"/>
        <w:spacing w:line="276" w:lineRule="exact"/>
        <w:ind w:right="104" w:firstLine="567"/>
        <w:jc w:val="both"/>
        <w:rPr>
          <w:rFonts w:eastAsia="Calibri"/>
          <w:sz w:val="24"/>
          <w:szCs w:val="24"/>
          <w:lang w:eastAsia="en-US"/>
        </w:rPr>
      </w:pPr>
      <w:r w:rsidRPr="00971865">
        <w:rPr>
          <w:rFonts w:eastAsia="Calibri"/>
          <w:sz w:val="24"/>
          <w:szCs w:val="24"/>
          <w:lang w:eastAsia="en-US"/>
        </w:rPr>
        <w:t>Кабина</w:t>
      </w:r>
      <w:r w:rsidRPr="00971865">
        <w:rPr>
          <w:rFonts w:eastAsia="Calibri"/>
          <w:spacing w:val="17"/>
          <w:sz w:val="24"/>
          <w:szCs w:val="24"/>
          <w:lang w:eastAsia="en-US"/>
        </w:rPr>
        <w:t xml:space="preserve"> </w:t>
      </w:r>
      <w:r w:rsidRPr="00971865">
        <w:rPr>
          <w:rFonts w:eastAsia="Calibri"/>
          <w:sz w:val="24"/>
          <w:szCs w:val="24"/>
          <w:lang w:eastAsia="en-US"/>
        </w:rPr>
        <w:t>лифта</w:t>
      </w:r>
      <w:r w:rsidRPr="00971865">
        <w:rPr>
          <w:rFonts w:eastAsia="Calibri"/>
          <w:spacing w:val="17"/>
          <w:sz w:val="24"/>
          <w:szCs w:val="24"/>
          <w:lang w:eastAsia="en-US"/>
        </w:rPr>
        <w:t xml:space="preserve"> </w:t>
      </w:r>
      <w:r w:rsidRPr="00971865">
        <w:rPr>
          <w:rFonts w:eastAsia="Calibri"/>
          <w:sz w:val="24"/>
          <w:szCs w:val="24"/>
          <w:lang w:eastAsia="en-US"/>
        </w:rPr>
        <w:t>для</w:t>
      </w:r>
      <w:r w:rsidRPr="00971865">
        <w:rPr>
          <w:rFonts w:eastAsia="Calibri"/>
          <w:spacing w:val="16"/>
          <w:sz w:val="24"/>
          <w:szCs w:val="24"/>
          <w:lang w:eastAsia="en-US"/>
        </w:rPr>
        <w:t xml:space="preserve"> </w:t>
      </w:r>
      <w:r w:rsidRPr="00971865">
        <w:rPr>
          <w:rFonts w:eastAsia="Calibri"/>
          <w:spacing w:val="-1"/>
          <w:sz w:val="24"/>
          <w:szCs w:val="24"/>
          <w:lang w:eastAsia="en-US"/>
        </w:rPr>
        <w:t>пожарны</w:t>
      </w:r>
      <w:r w:rsidRPr="00971865">
        <w:rPr>
          <w:rFonts w:eastAsia="Calibri"/>
          <w:sz w:val="24"/>
          <w:szCs w:val="24"/>
          <w:lang w:eastAsia="en-US"/>
        </w:rPr>
        <w:t>х</w:t>
      </w:r>
      <w:r w:rsidRPr="00971865">
        <w:rPr>
          <w:rFonts w:eastAsia="Calibri"/>
          <w:spacing w:val="17"/>
          <w:sz w:val="24"/>
          <w:szCs w:val="24"/>
          <w:lang w:eastAsia="en-US"/>
        </w:rPr>
        <w:t xml:space="preserve"> </w:t>
      </w:r>
      <w:r w:rsidRPr="00971865">
        <w:rPr>
          <w:rFonts w:eastAsia="Calibri"/>
          <w:sz w:val="24"/>
          <w:szCs w:val="24"/>
          <w:lang w:eastAsia="en-US"/>
        </w:rPr>
        <w:t>и</w:t>
      </w:r>
      <w:r w:rsidRPr="00971865">
        <w:rPr>
          <w:rFonts w:eastAsia="Calibri"/>
          <w:spacing w:val="16"/>
          <w:sz w:val="24"/>
          <w:szCs w:val="24"/>
          <w:lang w:eastAsia="en-US"/>
        </w:rPr>
        <w:t xml:space="preserve"> </w:t>
      </w:r>
      <w:r w:rsidRPr="00971865">
        <w:rPr>
          <w:rFonts w:eastAsia="Calibri"/>
          <w:spacing w:val="-1"/>
          <w:sz w:val="24"/>
          <w:szCs w:val="24"/>
          <w:lang w:eastAsia="en-US"/>
        </w:rPr>
        <w:t>элемент</w:t>
      </w:r>
      <w:r w:rsidRPr="00971865">
        <w:rPr>
          <w:rFonts w:eastAsia="Calibri"/>
          <w:sz w:val="24"/>
          <w:szCs w:val="24"/>
          <w:lang w:eastAsia="en-US"/>
        </w:rPr>
        <w:t>ы</w:t>
      </w:r>
      <w:r w:rsidRPr="00971865">
        <w:rPr>
          <w:rFonts w:eastAsia="Calibri"/>
          <w:spacing w:val="16"/>
          <w:sz w:val="24"/>
          <w:szCs w:val="24"/>
          <w:lang w:eastAsia="en-US"/>
        </w:rPr>
        <w:t xml:space="preserve"> </w:t>
      </w:r>
      <w:r w:rsidRPr="00971865">
        <w:rPr>
          <w:rFonts w:eastAsia="Calibri"/>
          <w:sz w:val="24"/>
          <w:szCs w:val="24"/>
          <w:lang w:eastAsia="en-US"/>
        </w:rPr>
        <w:t>отде</w:t>
      </w:r>
      <w:r w:rsidRPr="00971865">
        <w:rPr>
          <w:rFonts w:eastAsia="Calibri"/>
          <w:spacing w:val="1"/>
          <w:sz w:val="24"/>
          <w:szCs w:val="24"/>
          <w:lang w:eastAsia="en-US"/>
        </w:rPr>
        <w:t>л</w:t>
      </w:r>
      <w:r w:rsidRPr="00971865">
        <w:rPr>
          <w:rFonts w:eastAsia="Calibri"/>
          <w:spacing w:val="-1"/>
          <w:sz w:val="24"/>
          <w:szCs w:val="24"/>
          <w:lang w:eastAsia="en-US"/>
        </w:rPr>
        <w:t>к</w:t>
      </w:r>
      <w:r w:rsidRPr="00971865">
        <w:rPr>
          <w:rFonts w:eastAsia="Calibri"/>
          <w:sz w:val="24"/>
          <w:szCs w:val="24"/>
          <w:lang w:eastAsia="en-US"/>
        </w:rPr>
        <w:t>и</w:t>
      </w:r>
      <w:r w:rsidRPr="00971865">
        <w:rPr>
          <w:rFonts w:eastAsia="Calibri"/>
          <w:spacing w:val="16"/>
          <w:sz w:val="24"/>
          <w:szCs w:val="24"/>
          <w:lang w:eastAsia="en-US"/>
        </w:rPr>
        <w:t xml:space="preserve"> </w:t>
      </w:r>
      <w:r w:rsidRPr="00971865">
        <w:rPr>
          <w:rFonts w:eastAsia="Calibri"/>
          <w:spacing w:val="-1"/>
          <w:sz w:val="24"/>
          <w:szCs w:val="24"/>
          <w:lang w:eastAsia="en-US"/>
        </w:rPr>
        <w:t>выполняютс</w:t>
      </w:r>
      <w:r w:rsidRPr="00971865">
        <w:rPr>
          <w:rFonts w:eastAsia="Calibri"/>
          <w:sz w:val="24"/>
          <w:szCs w:val="24"/>
          <w:lang w:eastAsia="en-US"/>
        </w:rPr>
        <w:t>я</w:t>
      </w:r>
      <w:r w:rsidRPr="00971865">
        <w:rPr>
          <w:rFonts w:eastAsia="Calibri"/>
          <w:spacing w:val="16"/>
          <w:sz w:val="24"/>
          <w:szCs w:val="24"/>
          <w:lang w:eastAsia="en-US"/>
        </w:rPr>
        <w:t xml:space="preserve"> </w:t>
      </w:r>
      <w:r w:rsidRPr="00971865">
        <w:rPr>
          <w:rFonts w:eastAsia="Calibri"/>
          <w:spacing w:val="-1"/>
          <w:sz w:val="24"/>
          <w:szCs w:val="24"/>
          <w:lang w:eastAsia="en-US"/>
        </w:rPr>
        <w:t>и</w:t>
      </w:r>
      <w:r w:rsidRPr="00971865">
        <w:rPr>
          <w:rFonts w:eastAsia="Calibri"/>
          <w:sz w:val="24"/>
          <w:szCs w:val="24"/>
          <w:lang w:eastAsia="en-US"/>
        </w:rPr>
        <w:t>з</w:t>
      </w:r>
      <w:r w:rsidRPr="00971865">
        <w:rPr>
          <w:rFonts w:eastAsia="Calibri"/>
          <w:spacing w:val="18"/>
          <w:sz w:val="24"/>
          <w:szCs w:val="24"/>
          <w:lang w:eastAsia="en-US"/>
        </w:rPr>
        <w:t xml:space="preserve"> </w:t>
      </w:r>
      <w:r w:rsidRPr="00971865">
        <w:rPr>
          <w:rFonts w:eastAsia="Calibri"/>
          <w:sz w:val="24"/>
          <w:szCs w:val="24"/>
          <w:lang w:eastAsia="en-US"/>
        </w:rPr>
        <w:t>негорючих материало</w:t>
      </w:r>
      <w:r w:rsidRPr="00971865">
        <w:rPr>
          <w:rFonts w:eastAsia="Calibri"/>
          <w:spacing w:val="-1"/>
          <w:sz w:val="24"/>
          <w:szCs w:val="24"/>
          <w:lang w:eastAsia="en-US"/>
        </w:rPr>
        <w:t>в</w:t>
      </w:r>
      <w:r w:rsidRPr="00971865">
        <w:rPr>
          <w:rFonts w:eastAsia="Calibri"/>
          <w:sz w:val="24"/>
          <w:szCs w:val="24"/>
          <w:lang w:eastAsia="en-US"/>
        </w:rPr>
        <w:t>.</w:t>
      </w:r>
      <w:r w:rsidRPr="00971865">
        <w:rPr>
          <w:rFonts w:eastAsia="Calibri"/>
          <w:spacing w:val="36"/>
          <w:sz w:val="24"/>
          <w:szCs w:val="24"/>
          <w:lang w:eastAsia="en-US"/>
        </w:rPr>
        <w:t xml:space="preserve"> </w:t>
      </w:r>
      <w:r w:rsidRPr="00971865">
        <w:rPr>
          <w:rFonts w:eastAsia="Calibri"/>
          <w:sz w:val="24"/>
          <w:szCs w:val="24"/>
          <w:lang w:eastAsia="en-US"/>
        </w:rPr>
        <w:t>В</w:t>
      </w:r>
      <w:r w:rsidRPr="00971865">
        <w:rPr>
          <w:rFonts w:eastAsia="Calibri"/>
          <w:spacing w:val="35"/>
          <w:sz w:val="24"/>
          <w:szCs w:val="24"/>
          <w:lang w:eastAsia="en-US"/>
        </w:rPr>
        <w:t xml:space="preserve"> </w:t>
      </w:r>
      <w:r w:rsidRPr="00971865">
        <w:rPr>
          <w:rFonts w:eastAsia="Calibri"/>
          <w:spacing w:val="-1"/>
          <w:sz w:val="24"/>
          <w:szCs w:val="24"/>
          <w:lang w:eastAsia="en-US"/>
        </w:rPr>
        <w:t>крыш</w:t>
      </w:r>
      <w:r w:rsidRPr="00971865">
        <w:rPr>
          <w:rFonts w:eastAsia="Calibri"/>
          <w:sz w:val="24"/>
          <w:szCs w:val="24"/>
          <w:lang w:eastAsia="en-US"/>
        </w:rPr>
        <w:t>е</w:t>
      </w:r>
      <w:r w:rsidRPr="00971865">
        <w:rPr>
          <w:rFonts w:eastAsia="Calibri"/>
          <w:spacing w:val="37"/>
          <w:sz w:val="24"/>
          <w:szCs w:val="24"/>
          <w:lang w:eastAsia="en-US"/>
        </w:rPr>
        <w:t xml:space="preserve"> </w:t>
      </w:r>
      <w:r w:rsidRPr="00971865">
        <w:rPr>
          <w:rFonts w:eastAsia="Calibri"/>
          <w:sz w:val="24"/>
          <w:szCs w:val="24"/>
          <w:lang w:eastAsia="en-US"/>
        </w:rPr>
        <w:t>кабины</w:t>
      </w:r>
      <w:r w:rsidRPr="00971865">
        <w:rPr>
          <w:rFonts w:eastAsia="Calibri"/>
          <w:spacing w:val="35"/>
          <w:sz w:val="24"/>
          <w:szCs w:val="24"/>
          <w:lang w:eastAsia="en-US"/>
        </w:rPr>
        <w:t xml:space="preserve"> </w:t>
      </w:r>
      <w:r w:rsidRPr="00971865">
        <w:rPr>
          <w:rFonts w:eastAsia="Calibri"/>
          <w:sz w:val="24"/>
          <w:szCs w:val="24"/>
          <w:lang w:eastAsia="en-US"/>
        </w:rPr>
        <w:t>пред</w:t>
      </w:r>
      <w:r w:rsidRPr="00971865">
        <w:rPr>
          <w:rFonts w:eastAsia="Calibri"/>
          <w:spacing w:val="2"/>
          <w:sz w:val="24"/>
          <w:szCs w:val="24"/>
          <w:lang w:eastAsia="en-US"/>
        </w:rPr>
        <w:t>у</w:t>
      </w:r>
      <w:r w:rsidRPr="00971865">
        <w:rPr>
          <w:rFonts w:eastAsia="Calibri"/>
          <w:spacing w:val="-1"/>
          <w:sz w:val="24"/>
          <w:szCs w:val="24"/>
          <w:lang w:eastAsia="en-US"/>
        </w:rPr>
        <w:t>с</w:t>
      </w:r>
      <w:r w:rsidRPr="00971865">
        <w:rPr>
          <w:rFonts w:eastAsia="Calibri"/>
          <w:sz w:val="24"/>
          <w:szCs w:val="24"/>
          <w:lang w:eastAsia="en-US"/>
        </w:rPr>
        <w:t>мотре</w:t>
      </w:r>
      <w:r w:rsidR="003D6F77" w:rsidRPr="00971865">
        <w:rPr>
          <w:rFonts w:eastAsia="Calibri"/>
          <w:sz w:val="24"/>
          <w:szCs w:val="24"/>
          <w:lang w:eastAsia="en-US"/>
        </w:rPr>
        <w:t>ть</w:t>
      </w:r>
      <w:r w:rsidRPr="00971865">
        <w:rPr>
          <w:rFonts w:eastAsia="Calibri"/>
          <w:spacing w:val="34"/>
          <w:sz w:val="24"/>
          <w:szCs w:val="24"/>
          <w:lang w:eastAsia="en-US"/>
        </w:rPr>
        <w:t xml:space="preserve"> </w:t>
      </w:r>
      <w:r w:rsidRPr="00971865">
        <w:rPr>
          <w:rFonts w:eastAsia="Calibri"/>
          <w:spacing w:val="-1"/>
          <w:sz w:val="24"/>
          <w:szCs w:val="24"/>
          <w:lang w:eastAsia="en-US"/>
        </w:rPr>
        <w:t>лю</w:t>
      </w:r>
      <w:r w:rsidRPr="00971865">
        <w:rPr>
          <w:rFonts w:eastAsia="Calibri"/>
          <w:sz w:val="24"/>
          <w:szCs w:val="24"/>
          <w:lang w:eastAsia="en-US"/>
        </w:rPr>
        <w:t>к</w:t>
      </w:r>
      <w:r w:rsidRPr="00971865">
        <w:rPr>
          <w:rFonts w:eastAsia="Calibri"/>
          <w:spacing w:val="35"/>
          <w:sz w:val="24"/>
          <w:szCs w:val="24"/>
          <w:lang w:eastAsia="en-US"/>
        </w:rPr>
        <w:t xml:space="preserve"> </w:t>
      </w:r>
      <w:r w:rsidRPr="00971865">
        <w:rPr>
          <w:rFonts w:eastAsia="Calibri"/>
          <w:sz w:val="24"/>
          <w:szCs w:val="24"/>
          <w:lang w:eastAsia="en-US"/>
        </w:rPr>
        <w:t>размером</w:t>
      </w:r>
      <w:r w:rsidRPr="00971865">
        <w:rPr>
          <w:rFonts w:eastAsia="Calibri"/>
          <w:spacing w:val="36"/>
          <w:sz w:val="24"/>
          <w:szCs w:val="24"/>
          <w:lang w:eastAsia="en-US"/>
        </w:rPr>
        <w:t xml:space="preserve"> </w:t>
      </w:r>
      <w:r w:rsidRPr="00971865">
        <w:rPr>
          <w:rFonts w:eastAsia="Calibri"/>
          <w:sz w:val="24"/>
          <w:szCs w:val="24"/>
          <w:lang w:eastAsia="en-US"/>
        </w:rPr>
        <w:t>700х500</w:t>
      </w:r>
      <w:r w:rsidRPr="00971865">
        <w:rPr>
          <w:rFonts w:eastAsia="Calibri"/>
          <w:spacing w:val="36"/>
          <w:sz w:val="24"/>
          <w:szCs w:val="24"/>
          <w:lang w:eastAsia="en-US"/>
        </w:rPr>
        <w:t xml:space="preserve"> </w:t>
      </w:r>
      <w:r w:rsidRPr="00971865">
        <w:rPr>
          <w:rFonts w:eastAsia="Calibri"/>
          <w:sz w:val="24"/>
          <w:szCs w:val="24"/>
          <w:lang w:eastAsia="en-US"/>
        </w:rPr>
        <w:t>мм,</w:t>
      </w:r>
      <w:r w:rsidRPr="00971865">
        <w:rPr>
          <w:rFonts w:eastAsia="Calibri"/>
          <w:spacing w:val="36"/>
          <w:sz w:val="24"/>
          <w:szCs w:val="24"/>
          <w:lang w:eastAsia="en-US"/>
        </w:rPr>
        <w:t xml:space="preserve"> </w:t>
      </w:r>
      <w:r w:rsidRPr="00971865">
        <w:rPr>
          <w:rFonts w:eastAsia="Calibri"/>
          <w:spacing w:val="-1"/>
          <w:sz w:val="24"/>
          <w:szCs w:val="24"/>
          <w:lang w:eastAsia="en-US"/>
        </w:rPr>
        <w:t>отпираемы</w:t>
      </w:r>
      <w:r w:rsidRPr="00971865">
        <w:rPr>
          <w:rFonts w:eastAsia="Calibri"/>
          <w:sz w:val="24"/>
          <w:szCs w:val="24"/>
          <w:lang w:eastAsia="en-US"/>
        </w:rPr>
        <w:t>й</w:t>
      </w:r>
      <w:r w:rsidRPr="00971865">
        <w:rPr>
          <w:rFonts w:eastAsia="Calibri"/>
          <w:spacing w:val="36"/>
          <w:sz w:val="24"/>
          <w:szCs w:val="24"/>
          <w:lang w:eastAsia="en-US"/>
        </w:rPr>
        <w:t xml:space="preserve"> </w:t>
      </w:r>
      <w:r w:rsidRPr="00971865">
        <w:rPr>
          <w:rFonts w:eastAsia="Calibri"/>
          <w:spacing w:val="-1"/>
          <w:sz w:val="24"/>
          <w:szCs w:val="24"/>
          <w:lang w:eastAsia="en-US"/>
        </w:rPr>
        <w:t>изн</w:t>
      </w:r>
      <w:r w:rsidRPr="00971865">
        <w:rPr>
          <w:rFonts w:eastAsia="Calibri"/>
          <w:spacing w:val="1"/>
          <w:sz w:val="24"/>
          <w:szCs w:val="24"/>
          <w:lang w:eastAsia="en-US"/>
        </w:rPr>
        <w:t>у</w:t>
      </w:r>
      <w:r w:rsidRPr="00971865">
        <w:rPr>
          <w:rFonts w:eastAsia="Calibri"/>
          <w:spacing w:val="-1"/>
          <w:sz w:val="24"/>
          <w:szCs w:val="24"/>
          <w:lang w:eastAsia="en-US"/>
        </w:rPr>
        <w:t xml:space="preserve">три </w:t>
      </w:r>
      <w:r w:rsidRPr="00971865">
        <w:rPr>
          <w:rFonts w:eastAsia="Calibri"/>
          <w:sz w:val="24"/>
          <w:szCs w:val="24"/>
          <w:lang w:eastAsia="en-US"/>
        </w:rPr>
        <w:t>универсал</w:t>
      </w:r>
      <w:r w:rsidRPr="00971865">
        <w:rPr>
          <w:rFonts w:eastAsia="Calibri"/>
          <w:spacing w:val="-2"/>
          <w:sz w:val="24"/>
          <w:szCs w:val="24"/>
          <w:lang w:eastAsia="en-US"/>
        </w:rPr>
        <w:t>ь</w:t>
      </w:r>
      <w:r w:rsidRPr="00971865">
        <w:rPr>
          <w:rFonts w:eastAsia="Calibri"/>
          <w:spacing w:val="-1"/>
          <w:sz w:val="24"/>
          <w:szCs w:val="24"/>
          <w:lang w:eastAsia="en-US"/>
        </w:rPr>
        <w:t>н</w:t>
      </w:r>
      <w:r w:rsidRPr="00971865">
        <w:rPr>
          <w:rFonts w:eastAsia="Calibri"/>
          <w:sz w:val="24"/>
          <w:szCs w:val="24"/>
          <w:lang w:eastAsia="en-US"/>
        </w:rPr>
        <w:t>ым</w:t>
      </w:r>
      <w:r w:rsidRPr="00971865">
        <w:rPr>
          <w:rFonts w:eastAsia="Calibri"/>
          <w:spacing w:val="45"/>
          <w:sz w:val="24"/>
          <w:szCs w:val="24"/>
          <w:lang w:eastAsia="en-US"/>
        </w:rPr>
        <w:t xml:space="preserve"> </w:t>
      </w:r>
      <w:r w:rsidRPr="00971865">
        <w:rPr>
          <w:rFonts w:eastAsia="Calibri"/>
          <w:sz w:val="24"/>
          <w:szCs w:val="24"/>
          <w:lang w:eastAsia="en-US"/>
        </w:rPr>
        <w:t>ключом.</w:t>
      </w:r>
      <w:r w:rsidRPr="00971865">
        <w:rPr>
          <w:rFonts w:eastAsia="Calibri"/>
          <w:spacing w:val="44"/>
          <w:sz w:val="24"/>
          <w:szCs w:val="24"/>
          <w:lang w:eastAsia="en-US"/>
        </w:rPr>
        <w:t xml:space="preserve"> </w:t>
      </w:r>
      <w:r w:rsidR="003D6F77" w:rsidRPr="00971865">
        <w:rPr>
          <w:rFonts w:eastAsia="Calibri"/>
          <w:sz w:val="24"/>
          <w:szCs w:val="24"/>
          <w:lang w:eastAsia="en-US"/>
        </w:rPr>
        <w:t>Переговорное устройство для пожарных должно располагаться в лифтовом холле на о</w:t>
      </w:r>
      <w:r w:rsidR="003D6F77" w:rsidRPr="00971865">
        <w:rPr>
          <w:rFonts w:eastAsia="Calibri"/>
          <w:sz w:val="24"/>
          <w:szCs w:val="24"/>
          <w:lang w:eastAsia="en-US"/>
        </w:rPr>
        <w:t>с</w:t>
      </w:r>
      <w:r w:rsidR="003D6F77" w:rsidRPr="00971865">
        <w:rPr>
          <w:rFonts w:eastAsia="Calibri"/>
          <w:sz w:val="24"/>
          <w:szCs w:val="24"/>
          <w:lang w:eastAsia="en-US"/>
        </w:rPr>
        <w:t>новном посадочном этаже (</w:t>
      </w:r>
      <w:proofErr w:type="spellStart"/>
      <w:r w:rsidR="003D6F77" w:rsidRPr="00971865">
        <w:rPr>
          <w:rFonts w:eastAsia="Calibri"/>
          <w:sz w:val="24"/>
          <w:szCs w:val="24"/>
          <w:lang w:eastAsia="en-US"/>
        </w:rPr>
        <w:t>отм</w:t>
      </w:r>
      <w:proofErr w:type="spellEnd"/>
      <w:r w:rsidR="003D6F77" w:rsidRPr="00971865">
        <w:rPr>
          <w:rFonts w:eastAsia="Calibri"/>
          <w:sz w:val="24"/>
          <w:szCs w:val="24"/>
          <w:lang w:eastAsia="en-US"/>
        </w:rPr>
        <w:t>. 0.000, на разрезе лифтовой шахты обозначено «L»). В панели управления, расположенной в кабине лифта должно быть предусмотрено гнездо для специального ключа, с помощью которого включается режим «перевозка пожарных подразделений».</w:t>
      </w:r>
      <w:r w:rsidRPr="00971865">
        <w:rPr>
          <w:rFonts w:eastAsia="Calibri"/>
          <w:spacing w:val="54"/>
          <w:sz w:val="24"/>
          <w:szCs w:val="24"/>
          <w:lang w:eastAsia="en-US"/>
        </w:rPr>
        <w:t xml:space="preserve"> </w:t>
      </w:r>
      <w:r w:rsidRPr="00971865">
        <w:rPr>
          <w:rFonts w:eastAsia="Calibri"/>
          <w:spacing w:val="-1"/>
          <w:sz w:val="24"/>
          <w:szCs w:val="24"/>
          <w:lang w:eastAsia="en-US"/>
        </w:rPr>
        <w:t>М</w:t>
      </w:r>
      <w:r w:rsidRPr="00971865">
        <w:rPr>
          <w:rFonts w:eastAsia="Calibri"/>
          <w:sz w:val="24"/>
          <w:szCs w:val="24"/>
          <w:lang w:eastAsia="en-US"/>
        </w:rPr>
        <w:t>е</w:t>
      </w:r>
      <w:r w:rsidRPr="00971865">
        <w:rPr>
          <w:rFonts w:eastAsia="Calibri"/>
          <w:spacing w:val="-1"/>
          <w:sz w:val="24"/>
          <w:szCs w:val="24"/>
          <w:lang w:eastAsia="en-US"/>
        </w:rPr>
        <w:t>жд</w:t>
      </w:r>
      <w:r w:rsidRPr="00971865">
        <w:rPr>
          <w:rFonts w:eastAsia="Calibri"/>
          <w:sz w:val="24"/>
          <w:szCs w:val="24"/>
          <w:lang w:eastAsia="en-US"/>
        </w:rPr>
        <w:t>у</w:t>
      </w:r>
      <w:r w:rsidRPr="00971865">
        <w:rPr>
          <w:rFonts w:eastAsia="Calibri"/>
          <w:spacing w:val="56"/>
          <w:sz w:val="24"/>
          <w:szCs w:val="24"/>
          <w:lang w:eastAsia="en-US"/>
        </w:rPr>
        <w:t xml:space="preserve"> </w:t>
      </w:r>
      <w:r w:rsidRPr="00971865">
        <w:rPr>
          <w:rFonts w:eastAsia="Calibri"/>
          <w:sz w:val="24"/>
          <w:szCs w:val="24"/>
          <w:lang w:eastAsia="en-US"/>
        </w:rPr>
        <w:t>о</w:t>
      </w:r>
      <w:r w:rsidRPr="00971865">
        <w:rPr>
          <w:rFonts w:eastAsia="Calibri"/>
          <w:sz w:val="24"/>
          <w:szCs w:val="24"/>
          <w:lang w:eastAsia="en-US"/>
        </w:rPr>
        <w:t>с</w:t>
      </w:r>
      <w:r w:rsidRPr="00971865">
        <w:rPr>
          <w:rFonts w:eastAsia="Calibri"/>
          <w:sz w:val="24"/>
          <w:szCs w:val="24"/>
          <w:lang w:eastAsia="en-US"/>
        </w:rPr>
        <w:t>новным посадочн</w:t>
      </w:r>
      <w:r w:rsidRPr="00971865">
        <w:rPr>
          <w:rFonts w:eastAsia="Calibri"/>
          <w:spacing w:val="-2"/>
          <w:sz w:val="24"/>
          <w:szCs w:val="24"/>
          <w:lang w:eastAsia="en-US"/>
        </w:rPr>
        <w:t>ы</w:t>
      </w:r>
      <w:r w:rsidRPr="00971865">
        <w:rPr>
          <w:rFonts w:eastAsia="Calibri"/>
          <w:sz w:val="24"/>
          <w:szCs w:val="24"/>
          <w:lang w:eastAsia="en-US"/>
        </w:rPr>
        <w:t>м</w:t>
      </w:r>
      <w:r w:rsidRPr="00971865">
        <w:rPr>
          <w:rFonts w:eastAsia="Calibri"/>
          <w:spacing w:val="33"/>
          <w:sz w:val="24"/>
          <w:szCs w:val="24"/>
          <w:lang w:eastAsia="en-US"/>
        </w:rPr>
        <w:t xml:space="preserve"> </w:t>
      </w:r>
      <w:r w:rsidRPr="00971865">
        <w:rPr>
          <w:rFonts w:eastAsia="Calibri"/>
          <w:spacing w:val="-1"/>
          <w:sz w:val="24"/>
          <w:szCs w:val="24"/>
          <w:lang w:eastAsia="en-US"/>
        </w:rPr>
        <w:t>этажо</w:t>
      </w:r>
      <w:r w:rsidRPr="00971865">
        <w:rPr>
          <w:rFonts w:eastAsia="Calibri"/>
          <w:sz w:val="24"/>
          <w:szCs w:val="24"/>
          <w:lang w:eastAsia="en-US"/>
        </w:rPr>
        <w:t>м,</w:t>
      </w:r>
      <w:r w:rsidRPr="00971865">
        <w:rPr>
          <w:rFonts w:eastAsia="Calibri"/>
          <w:spacing w:val="33"/>
          <w:sz w:val="24"/>
          <w:szCs w:val="24"/>
          <w:lang w:eastAsia="en-US"/>
        </w:rPr>
        <w:t xml:space="preserve"> </w:t>
      </w:r>
      <w:r w:rsidRPr="00971865">
        <w:rPr>
          <w:rFonts w:eastAsia="Calibri"/>
          <w:sz w:val="24"/>
          <w:szCs w:val="24"/>
          <w:lang w:eastAsia="en-US"/>
        </w:rPr>
        <w:t>кабиной</w:t>
      </w:r>
      <w:r w:rsidRPr="00971865">
        <w:rPr>
          <w:rFonts w:eastAsia="Calibri"/>
          <w:spacing w:val="33"/>
          <w:sz w:val="24"/>
          <w:szCs w:val="24"/>
          <w:lang w:eastAsia="en-US"/>
        </w:rPr>
        <w:t xml:space="preserve"> </w:t>
      </w:r>
      <w:r w:rsidRPr="00971865">
        <w:rPr>
          <w:rFonts w:eastAsia="Calibri"/>
          <w:sz w:val="24"/>
          <w:szCs w:val="24"/>
          <w:lang w:eastAsia="en-US"/>
        </w:rPr>
        <w:t>и</w:t>
      </w:r>
      <w:r w:rsidRPr="00971865">
        <w:rPr>
          <w:rFonts w:eastAsia="Calibri"/>
          <w:spacing w:val="33"/>
          <w:sz w:val="24"/>
          <w:szCs w:val="24"/>
          <w:lang w:eastAsia="en-US"/>
        </w:rPr>
        <w:t xml:space="preserve"> </w:t>
      </w:r>
      <w:r w:rsidRPr="00971865">
        <w:rPr>
          <w:rFonts w:eastAsia="Calibri"/>
          <w:sz w:val="24"/>
          <w:szCs w:val="24"/>
          <w:lang w:eastAsia="en-US"/>
        </w:rPr>
        <w:t>диспетчерским</w:t>
      </w:r>
      <w:r w:rsidRPr="00971865">
        <w:rPr>
          <w:rFonts w:eastAsia="Calibri"/>
          <w:spacing w:val="33"/>
          <w:sz w:val="24"/>
          <w:szCs w:val="24"/>
          <w:lang w:eastAsia="en-US"/>
        </w:rPr>
        <w:t xml:space="preserve"> </w:t>
      </w:r>
      <w:r w:rsidRPr="00971865">
        <w:rPr>
          <w:rFonts w:eastAsia="Calibri"/>
          <w:spacing w:val="-1"/>
          <w:sz w:val="24"/>
          <w:szCs w:val="24"/>
          <w:lang w:eastAsia="en-US"/>
        </w:rPr>
        <w:t>п</w:t>
      </w:r>
      <w:r w:rsidRPr="00971865">
        <w:rPr>
          <w:rFonts w:eastAsia="Calibri"/>
          <w:spacing w:val="2"/>
          <w:sz w:val="24"/>
          <w:szCs w:val="24"/>
          <w:lang w:eastAsia="en-US"/>
        </w:rPr>
        <w:t>у</w:t>
      </w:r>
      <w:r w:rsidRPr="00971865">
        <w:rPr>
          <w:rFonts w:eastAsia="Calibri"/>
          <w:spacing w:val="-1"/>
          <w:sz w:val="24"/>
          <w:szCs w:val="24"/>
          <w:lang w:eastAsia="en-US"/>
        </w:rPr>
        <w:t>нкт</w:t>
      </w:r>
      <w:r w:rsidRPr="00971865">
        <w:rPr>
          <w:rFonts w:eastAsia="Calibri"/>
          <w:sz w:val="24"/>
          <w:szCs w:val="24"/>
          <w:lang w:eastAsia="en-US"/>
        </w:rPr>
        <w:t>ом</w:t>
      </w:r>
      <w:r w:rsidRPr="00971865">
        <w:rPr>
          <w:rFonts w:eastAsia="Calibri"/>
          <w:spacing w:val="34"/>
          <w:sz w:val="24"/>
          <w:szCs w:val="24"/>
          <w:lang w:eastAsia="en-US"/>
        </w:rPr>
        <w:t xml:space="preserve"> </w:t>
      </w:r>
      <w:r w:rsidRPr="00971865">
        <w:rPr>
          <w:rFonts w:eastAsia="Calibri"/>
          <w:sz w:val="24"/>
          <w:szCs w:val="24"/>
          <w:lang w:eastAsia="en-US"/>
        </w:rPr>
        <w:t>предусм</w:t>
      </w:r>
      <w:r w:rsidR="00F86D06" w:rsidRPr="00971865">
        <w:rPr>
          <w:rFonts w:eastAsia="Calibri"/>
          <w:sz w:val="24"/>
          <w:szCs w:val="24"/>
          <w:lang w:eastAsia="en-US"/>
        </w:rPr>
        <w:t>о</w:t>
      </w:r>
      <w:r w:rsidRPr="00971865">
        <w:rPr>
          <w:rFonts w:eastAsia="Calibri"/>
          <w:sz w:val="24"/>
          <w:szCs w:val="24"/>
          <w:lang w:eastAsia="en-US"/>
        </w:rPr>
        <w:t>тр</w:t>
      </w:r>
      <w:r w:rsidR="00F86D06" w:rsidRPr="00971865">
        <w:rPr>
          <w:rFonts w:eastAsia="Calibri"/>
          <w:sz w:val="24"/>
          <w:szCs w:val="24"/>
          <w:lang w:eastAsia="en-US"/>
        </w:rPr>
        <w:t>еть</w:t>
      </w:r>
      <w:r w:rsidRPr="00971865">
        <w:rPr>
          <w:rFonts w:eastAsia="Calibri"/>
          <w:spacing w:val="33"/>
          <w:sz w:val="24"/>
          <w:szCs w:val="24"/>
          <w:lang w:eastAsia="en-US"/>
        </w:rPr>
        <w:t xml:space="preserve"> </w:t>
      </w:r>
      <w:r w:rsidRPr="00971865">
        <w:rPr>
          <w:rFonts w:eastAsia="Calibri"/>
          <w:sz w:val="24"/>
          <w:szCs w:val="24"/>
          <w:lang w:eastAsia="en-US"/>
        </w:rPr>
        <w:t>двусторонн</w:t>
      </w:r>
      <w:r w:rsidR="00F86D06" w:rsidRPr="00971865">
        <w:rPr>
          <w:rFonts w:eastAsia="Calibri"/>
          <w:sz w:val="24"/>
          <w:szCs w:val="24"/>
          <w:lang w:eastAsia="en-US"/>
        </w:rPr>
        <w:t>юю</w:t>
      </w:r>
      <w:r w:rsidRPr="00971865">
        <w:rPr>
          <w:rFonts w:eastAsia="Calibri"/>
          <w:sz w:val="24"/>
          <w:szCs w:val="24"/>
          <w:lang w:eastAsia="en-US"/>
        </w:rPr>
        <w:t xml:space="preserve"> переговорн</w:t>
      </w:r>
      <w:r w:rsidR="00F86D06" w:rsidRPr="00971865">
        <w:rPr>
          <w:rFonts w:eastAsia="Calibri"/>
          <w:sz w:val="24"/>
          <w:szCs w:val="24"/>
          <w:lang w:eastAsia="en-US"/>
        </w:rPr>
        <w:t>ую</w:t>
      </w:r>
      <w:r w:rsidRPr="00971865">
        <w:rPr>
          <w:rFonts w:eastAsia="Calibri"/>
          <w:spacing w:val="-1"/>
          <w:sz w:val="24"/>
          <w:szCs w:val="24"/>
          <w:lang w:eastAsia="en-US"/>
        </w:rPr>
        <w:t xml:space="preserve"> связь</w:t>
      </w:r>
      <w:r w:rsidRPr="00971865">
        <w:rPr>
          <w:rFonts w:eastAsia="Calibri"/>
          <w:sz w:val="24"/>
          <w:szCs w:val="24"/>
          <w:lang w:eastAsia="en-US"/>
        </w:rPr>
        <w:t>.</w:t>
      </w:r>
    </w:p>
    <w:p w14:paraId="00EE5CE0" w14:textId="77777777" w:rsidR="00B65D93" w:rsidRPr="00971865" w:rsidRDefault="00B65D93" w:rsidP="00B34FB3">
      <w:pPr>
        <w:widowControl/>
        <w:kinsoku w:val="0"/>
        <w:overflowPunct w:val="0"/>
        <w:spacing w:line="273" w:lineRule="exact"/>
        <w:ind w:firstLine="567"/>
        <w:jc w:val="both"/>
        <w:rPr>
          <w:rFonts w:eastAsia="Calibri"/>
          <w:sz w:val="24"/>
          <w:szCs w:val="24"/>
          <w:lang w:eastAsia="en-US"/>
        </w:rPr>
      </w:pPr>
      <w:r w:rsidRPr="00971865">
        <w:rPr>
          <w:rFonts w:eastAsia="Calibri"/>
          <w:sz w:val="24"/>
          <w:szCs w:val="24"/>
          <w:lang w:eastAsia="en-US"/>
        </w:rPr>
        <w:t>Огнестойкость</w:t>
      </w:r>
      <w:r w:rsidRPr="00971865">
        <w:rPr>
          <w:rFonts w:eastAsia="Calibri"/>
          <w:spacing w:val="49"/>
          <w:sz w:val="24"/>
          <w:szCs w:val="24"/>
          <w:lang w:eastAsia="en-US"/>
        </w:rPr>
        <w:t xml:space="preserve"> </w:t>
      </w:r>
      <w:r w:rsidRPr="00971865">
        <w:rPr>
          <w:rFonts w:eastAsia="Calibri"/>
          <w:sz w:val="24"/>
          <w:szCs w:val="24"/>
          <w:lang w:eastAsia="en-US"/>
        </w:rPr>
        <w:t>ограждающих</w:t>
      </w:r>
      <w:r w:rsidRPr="00971865">
        <w:rPr>
          <w:rFonts w:eastAsia="Calibri"/>
          <w:spacing w:val="50"/>
          <w:sz w:val="24"/>
          <w:szCs w:val="24"/>
          <w:lang w:eastAsia="en-US"/>
        </w:rPr>
        <w:t xml:space="preserve"> </w:t>
      </w:r>
      <w:r w:rsidRPr="00971865">
        <w:rPr>
          <w:rFonts w:eastAsia="Calibri"/>
          <w:spacing w:val="-1"/>
          <w:sz w:val="24"/>
          <w:szCs w:val="24"/>
          <w:lang w:eastAsia="en-US"/>
        </w:rPr>
        <w:t>констр</w:t>
      </w:r>
      <w:r w:rsidRPr="00971865">
        <w:rPr>
          <w:rFonts w:eastAsia="Calibri"/>
          <w:spacing w:val="2"/>
          <w:sz w:val="24"/>
          <w:szCs w:val="24"/>
          <w:lang w:eastAsia="en-US"/>
        </w:rPr>
        <w:t>у</w:t>
      </w:r>
      <w:r w:rsidRPr="00971865">
        <w:rPr>
          <w:rFonts w:eastAsia="Calibri"/>
          <w:spacing w:val="-1"/>
          <w:sz w:val="24"/>
          <w:szCs w:val="24"/>
          <w:lang w:eastAsia="en-US"/>
        </w:rPr>
        <w:t>кци</w:t>
      </w:r>
      <w:r w:rsidRPr="00971865">
        <w:rPr>
          <w:rFonts w:eastAsia="Calibri"/>
          <w:sz w:val="24"/>
          <w:szCs w:val="24"/>
          <w:lang w:eastAsia="en-US"/>
        </w:rPr>
        <w:t>й</w:t>
      </w:r>
      <w:r w:rsidRPr="00971865">
        <w:rPr>
          <w:rFonts w:eastAsia="Calibri"/>
          <w:spacing w:val="48"/>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ы</w:t>
      </w:r>
      <w:r w:rsidRPr="00971865">
        <w:rPr>
          <w:rFonts w:eastAsia="Calibri"/>
          <w:spacing w:val="49"/>
          <w:sz w:val="24"/>
          <w:szCs w:val="24"/>
          <w:lang w:eastAsia="en-US"/>
        </w:rPr>
        <w:t xml:space="preserve"> </w:t>
      </w:r>
      <w:r w:rsidRPr="00971865">
        <w:rPr>
          <w:rFonts w:eastAsia="Calibri"/>
          <w:sz w:val="24"/>
          <w:szCs w:val="24"/>
          <w:lang w:eastAsia="en-US"/>
        </w:rPr>
        <w:t>лифта</w:t>
      </w:r>
      <w:r w:rsidRPr="00971865">
        <w:rPr>
          <w:rFonts w:eastAsia="Calibri"/>
          <w:spacing w:val="49"/>
          <w:sz w:val="24"/>
          <w:szCs w:val="24"/>
          <w:lang w:eastAsia="en-US"/>
        </w:rPr>
        <w:t xml:space="preserve"> </w:t>
      </w:r>
      <w:r w:rsidRPr="00971865">
        <w:rPr>
          <w:rFonts w:eastAsia="Calibri"/>
          <w:sz w:val="24"/>
          <w:szCs w:val="24"/>
          <w:lang w:eastAsia="en-US"/>
        </w:rPr>
        <w:t>для</w:t>
      </w:r>
      <w:r w:rsidRPr="00971865">
        <w:rPr>
          <w:rFonts w:eastAsia="Calibri"/>
          <w:spacing w:val="50"/>
          <w:sz w:val="24"/>
          <w:szCs w:val="24"/>
          <w:lang w:eastAsia="en-US"/>
        </w:rPr>
        <w:t xml:space="preserve"> </w:t>
      </w:r>
      <w:r w:rsidRPr="00971865">
        <w:rPr>
          <w:rFonts w:eastAsia="Calibri"/>
          <w:spacing w:val="-1"/>
          <w:sz w:val="24"/>
          <w:szCs w:val="24"/>
          <w:lang w:eastAsia="en-US"/>
        </w:rPr>
        <w:t>по</w:t>
      </w:r>
      <w:r w:rsidRPr="00971865">
        <w:rPr>
          <w:rFonts w:eastAsia="Calibri"/>
          <w:spacing w:val="-2"/>
          <w:sz w:val="24"/>
          <w:szCs w:val="24"/>
          <w:lang w:eastAsia="en-US"/>
        </w:rPr>
        <w:t>ж</w:t>
      </w:r>
      <w:r w:rsidRPr="00971865">
        <w:rPr>
          <w:rFonts w:eastAsia="Calibri"/>
          <w:sz w:val="24"/>
          <w:szCs w:val="24"/>
          <w:lang w:eastAsia="en-US"/>
        </w:rPr>
        <w:t>а</w:t>
      </w:r>
      <w:r w:rsidRPr="00971865">
        <w:rPr>
          <w:rFonts w:eastAsia="Calibri"/>
          <w:spacing w:val="-1"/>
          <w:sz w:val="24"/>
          <w:szCs w:val="24"/>
          <w:lang w:eastAsia="en-US"/>
        </w:rPr>
        <w:t>рны</w:t>
      </w:r>
      <w:r w:rsidRPr="00971865">
        <w:rPr>
          <w:rFonts w:eastAsia="Calibri"/>
          <w:sz w:val="24"/>
          <w:szCs w:val="24"/>
          <w:lang w:eastAsia="en-US"/>
        </w:rPr>
        <w:t>х</w:t>
      </w:r>
      <w:r w:rsidRPr="00971865">
        <w:rPr>
          <w:rFonts w:eastAsia="Calibri"/>
          <w:spacing w:val="50"/>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48"/>
          <w:sz w:val="24"/>
          <w:szCs w:val="24"/>
          <w:lang w:eastAsia="en-US"/>
        </w:rPr>
        <w:t xml:space="preserve"> </w:t>
      </w:r>
      <w:r w:rsidRPr="00971865">
        <w:rPr>
          <w:rFonts w:eastAsia="Calibri"/>
          <w:sz w:val="24"/>
          <w:szCs w:val="24"/>
          <w:lang w:eastAsia="en-US"/>
        </w:rPr>
        <w:t>менее</w:t>
      </w:r>
      <w:r w:rsidRPr="00971865">
        <w:rPr>
          <w:rFonts w:eastAsia="Calibri"/>
          <w:spacing w:val="50"/>
          <w:sz w:val="24"/>
          <w:szCs w:val="24"/>
          <w:lang w:eastAsia="en-US"/>
        </w:rPr>
        <w:t xml:space="preserve"> </w:t>
      </w:r>
      <w:r w:rsidRPr="00971865">
        <w:rPr>
          <w:rFonts w:eastAsia="Calibri"/>
          <w:spacing w:val="-1"/>
          <w:sz w:val="24"/>
          <w:szCs w:val="24"/>
          <w:lang w:eastAsia="en-US"/>
        </w:rPr>
        <w:t>REI</w:t>
      </w:r>
      <w:r w:rsidR="00F34969" w:rsidRPr="00971865">
        <w:rPr>
          <w:rFonts w:eastAsia="Calibri"/>
          <w:spacing w:val="-1"/>
          <w:sz w:val="24"/>
          <w:szCs w:val="24"/>
          <w:lang w:eastAsia="en-US"/>
        </w:rPr>
        <w:t xml:space="preserve"> </w:t>
      </w:r>
      <w:r w:rsidRPr="00971865">
        <w:rPr>
          <w:rFonts w:eastAsia="Calibri"/>
          <w:sz w:val="24"/>
          <w:szCs w:val="24"/>
          <w:lang w:eastAsia="en-US"/>
        </w:rPr>
        <w:t>120,</w:t>
      </w:r>
      <w:r w:rsidRPr="00971865">
        <w:rPr>
          <w:rFonts w:eastAsia="Calibri"/>
          <w:spacing w:val="-1"/>
          <w:sz w:val="24"/>
          <w:szCs w:val="24"/>
          <w:lang w:eastAsia="en-US"/>
        </w:rPr>
        <w:t xml:space="preserve"> огнестойкост</w:t>
      </w:r>
      <w:r w:rsidRPr="00971865">
        <w:rPr>
          <w:rFonts w:eastAsia="Calibri"/>
          <w:sz w:val="24"/>
          <w:szCs w:val="24"/>
          <w:lang w:eastAsia="en-US"/>
        </w:rPr>
        <w:t>ь</w:t>
      </w:r>
      <w:r w:rsidRPr="00971865">
        <w:rPr>
          <w:rFonts w:eastAsia="Calibri"/>
          <w:spacing w:val="-1"/>
          <w:sz w:val="24"/>
          <w:szCs w:val="24"/>
          <w:lang w:eastAsia="en-US"/>
        </w:rPr>
        <w:t xml:space="preserve"> </w:t>
      </w:r>
      <w:r w:rsidRPr="00971865">
        <w:rPr>
          <w:rFonts w:eastAsia="Calibri"/>
          <w:sz w:val="24"/>
          <w:szCs w:val="24"/>
          <w:lang w:eastAsia="en-US"/>
        </w:rPr>
        <w:t>дверей</w:t>
      </w:r>
      <w:r w:rsidRPr="00971865">
        <w:rPr>
          <w:rFonts w:eastAsia="Calibri"/>
          <w:spacing w:val="-2"/>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ы</w:t>
      </w:r>
      <w:r w:rsidRPr="00971865">
        <w:rPr>
          <w:rFonts w:eastAsia="Calibri"/>
          <w:spacing w:val="-1"/>
          <w:sz w:val="24"/>
          <w:szCs w:val="24"/>
          <w:lang w:eastAsia="en-US"/>
        </w:rPr>
        <w:t xml:space="preserve"> </w:t>
      </w:r>
      <w:r w:rsidRPr="00971865">
        <w:rPr>
          <w:rFonts w:eastAsia="Calibri"/>
          <w:sz w:val="24"/>
          <w:szCs w:val="24"/>
          <w:lang w:eastAsia="en-US"/>
        </w:rPr>
        <w:t>EI</w:t>
      </w:r>
      <w:r w:rsidRPr="00971865">
        <w:rPr>
          <w:rFonts w:eastAsia="Calibri"/>
          <w:spacing w:val="-1"/>
          <w:sz w:val="24"/>
          <w:szCs w:val="24"/>
          <w:lang w:eastAsia="en-US"/>
        </w:rPr>
        <w:t xml:space="preserve"> </w:t>
      </w:r>
      <w:r w:rsidRPr="00971865">
        <w:rPr>
          <w:rFonts w:eastAsia="Calibri"/>
          <w:sz w:val="24"/>
          <w:szCs w:val="24"/>
          <w:lang w:eastAsia="en-US"/>
        </w:rPr>
        <w:t>60.</w:t>
      </w:r>
    </w:p>
    <w:p w14:paraId="536DC083" w14:textId="77777777" w:rsidR="00B65D93" w:rsidRPr="00971865" w:rsidRDefault="00B65D93" w:rsidP="00B34FB3">
      <w:pPr>
        <w:widowControl/>
        <w:kinsoku w:val="0"/>
        <w:overflowPunct w:val="0"/>
        <w:spacing w:line="245" w:lineRule="exact"/>
        <w:ind w:firstLine="567"/>
        <w:jc w:val="both"/>
        <w:rPr>
          <w:rFonts w:eastAsia="Calibri"/>
          <w:sz w:val="24"/>
          <w:szCs w:val="24"/>
          <w:lang w:eastAsia="en-US"/>
        </w:rPr>
      </w:pPr>
      <w:r w:rsidRPr="00971865">
        <w:rPr>
          <w:rFonts w:eastAsia="Calibri"/>
          <w:sz w:val="24"/>
          <w:szCs w:val="24"/>
          <w:lang w:eastAsia="en-US"/>
        </w:rPr>
        <w:t xml:space="preserve">Электроснабжение лифтов для пожарных </w:t>
      </w:r>
      <w:r w:rsidRPr="00971865">
        <w:rPr>
          <w:rFonts w:eastAsia="Calibri"/>
          <w:spacing w:val="-1"/>
          <w:sz w:val="24"/>
          <w:szCs w:val="24"/>
          <w:lang w:eastAsia="en-US"/>
        </w:rPr>
        <w:t>выполн</w:t>
      </w:r>
      <w:r w:rsidRPr="00971865">
        <w:rPr>
          <w:rFonts w:eastAsia="Calibri"/>
          <w:spacing w:val="1"/>
          <w:sz w:val="24"/>
          <w:szCs w:val="24"/>
          <w:lang w:eastAsia="en-US"/>
        </w:rPr>
        <w:t>я</w:t>
      </w:r>
      <w:r w:rsidRPr="00971865">
        <w:rPr>
          <w:rFonts w:eastAsia="Calibri"/>
          <w:sz w:val="24"/>
          <w:szCs w:val="24"/>
          <w:lang w:eastAsia="en-US"/>
        </w:rPr>
        <w:t>е</w:t>
      </w:r>
      <w:r w:rsidRPr="00971865">
        <w:rPr>
          <w:rFonts w:eastAsia="Calibri"/>
          <w:spacing w:val="-1"/>
          <w:sz w:val="24"/>
          <w:szCs w:val="24"/>
          <w:lang w:eastAsia="en-US"/>
        </w:rPr>
        <w:t>тс</w:t>
      </w:r>
      <w:r w:rsidRPr="00971865">
        <w:rPr>
          <w:rFonts w:eastAsia="Calibri"/>
          <w:sz w:val="24"/>
          <w:szCs w:val="24"/>
          <w:lang w:eastAsia="en-US"/>
        </w:rPr>
        <w:t xml:space="preserve">я как для особой </w:t>
      </w:r>
      <w:r w:rsidRPr="00971865">
        <w:rPr>
          <w:rFonts w:eastAsia="Calibri"/>
          <w:spacing w:val="-1"/>
          <w:sz w:val="24"/>
          <w:szCs w:val="24"/>
          <w:lang w:eastAsia="en-US"/>
        </w:rPr>
        <w:t>гр</w:t>
      </w:r>
      <w:r w:rsidRPr="00971865">
        <w:rPr>
          <w:rFonts w:eastAsia="Calibri"/>
          <w:spacing w:val="2"/>
          <w:sz w:val="24"/>
          <w:szCs w:val="24"/>
          <w:lang w:eastAsia="en-US"/>
        </w:rPr>
        <w:t>у</w:t>
      </w:r>
      <w:r w:rsidRPr="00971865">
        <w:rPr>
          <w:rFonts w:eastAsia="Calibri"/>
          <w:spacing w:val="-1"/>
          <w:sz w:val="24"/>
          <w:szCs w:val="24"/>
          <w:lang w:eastAsia="en-US"/>
        </w:rPr>
        <w:t>ппы</w:t>
      </w:r>
      <w:r w:rsidR="00F34969" w:rsidRPr="00971865">
        <w:rPr>
          <w:rFonts w:eastAsia="Calibri"/>
          <w:spacing w:val="-1"/>
          <w:sz w:val="24"/>
          <w:szCs w:val="24"/>
          <w:lang w:eastAsia="en-US"/>
        </w:rPr>
        <w:t xml:space="preserve"> </w:t>
      </w:r>
      <w:proofErr w:type="spellStart"/>
      <w:r w:rsidRPr="00971865">
        <w:rPr>
          <w:rFonts w:eastAsia="Calibri"/>
          <w:sz w:val="24"/>
          <w:szCs w:val="24"/>
          <w:lang w:eastAsia="en-US"/>
        </w:rPr>
        <w:t>электроприе</w:t>
      </w:r>
      <w:r w:rsidRPr="00971865">
        <w:rPr>
          <w:rFonts w:eastAsia="Calibri"/>
          <w:sz w:val="24"/>
          <w:szCs w:val="24"/>
          <w:lang w:eastAsia="en-US"/>
        </w:rPr>
        <w:t>м</w:t>
      </w:r>
      <w:r w:rsidRPr="00971865">
        <w:rPr>
          <w:rFonts w:eastAsia="Calibri"/>
          <w:sz w:val="24"/>
          <w:szCs w:val="24"/>
          <w:lang w:eastAsia="en-US"/>
        </w:rPr>
        <w:t>ников</w:t>
      </w:r>
      <w:proofErr w:type="spellEnd"/>
      <w:r w:rsidRPr="00971865">
        <w:rPr>
          <w:rFonts w:eastAsia="Calibri"/>
          <w:spacing w:val="-1"/>
          <w:sz w:val="24"/>
          <w:szCs w:val="24"/>
          <w:lang w:eastAsia="en-US"/>
        </w:rPr>
        <w:t xml:space="preserve"> </w:t>
      </w:r>
      <w:r w:rsidRPr="00971865">
        <w:rPr>
          <w:rFonts w:eastAsia="Calibri"/>
          <w:sz w:val="24"/>
          <w:szCs w:val="24"/>
          <w:lang w:eastAsia="en-US"/>
        </w:rPr>
        <w:t xml:space="preserve">I </w:t>
      </w:r>
      <w:r w:rsidRPr="00971865">
        <w:rPr>
          <w:rFonts w:eastAsia="Calibri"/>
          <w:spacing w:val="-1"/>
          <w:sz w:val="24"/>
          <w:szCs w:val="24"/>
          <w:lang w:eastAsia="en-US"/>
        </w:rPr>
        <w:t>категории</w:t>
      </w:r>
      <w:r w:rsidRPr="00971865">
        <w:rPr>
          <w:rFonts w:eastAsia="Calibri"/>
          <w:sz w:val="24"/>
          <w:szCs w:val="24"/>
          <w:lang w:eastAsia="en-US"/>
        </w:rPr>
        <w:t>.</w:t>
      </w:r>
    </w:p>
    <w:p w14:paraId="347F31D7" w14:textId="77777777" w:rsidR="00B65D93" w:rsidRPr="00971865" w:rsidRDefault="00F34969" w:rsidP="00B34FB3">
      <w:pPr>
        <w:widowControl/>
        <w:tabs>
          <w:tab w:val="left" w:pos="538"/>
        </w:tabs>
        <w:kinsoku w:val="0"/>
        <w:overflowPunct w:val="0"/>
        <w:ind w:right="30" w:firstLine="567"/>
        <w:jc w:val="both"/>
        <w:rPr>
          <w:rFonts w:eastAsia="Calibri"/>
          <w:sz w:val="24"/>
          <w:szCs w:val="24"/>
          <w:lang w:eastAsia="en-US"/>
        </w:rPr>
      </w:pPr>
      <w:r w:rsidRPr="00971865">
        <w:rPr>
          <w:rFonts w:eastAsia="Calibri"/>
          <w:bCs/>
          <w:spacing w:val="-1"/>
          <w:sz w:val="24"/>
          <w:szCs w:val="24"/>
          <w:lang w:eastAsia="en-US"/>
        </w:rPr>
        <w:t xml:space="preserve">11.3.2. </w:t>
      </w:r>
      <w:r w:rsidR="00B65D93" w:rsidRPr="00971865">
        <w:rPr>
          <w:rFonts w:eastAsia="Calibri"/>
          <w:bCs/>
          <w:spacing w:val="-1"/>
          <w:sz w:val="24"/>
          <w:szCs w:val="24"/>
          <w:lang w:eastAsia="en-US"/>
        </w:rPr>
        <w:t>Требовани</w:t>
      </w:r>
      <w:r w:rsidR="00B65D93" w:rsidRPr="00971865">
        <w:rPr>
          <w:rFonts w:eastAsia="Calibri"/>
          <w:bCs/>
          <w:sz w:val="24"/>
          <w:szCs w:val="24"/>
          <w:lang w:eastAsia="en-US"/>
        </w:rPr>
        <w:t>я к</w:t>
      </w:r>
      <w:r w:rsidR="00B65D93" w:rsidRPr="00971865">
        <w:rPr>
          <w:rFonts w:eastAsia="Calibri"/>
          <w:bCs/>
          <w:spacing w:val="-1"/>
          <w:sz w:val="24"/>
          <w:szCs w:val="24"/>
          <w:lang w:eastAsia="en-US"/>
        </w:rPr>
        <w:t xml:space="preserve"> л</w:t>
      </w:r>
      <w:r w:rsidR="00B65D93" w:rsidRPr="00971865">
        <w:rPr>
          <w:rFonts w:eastAsia="Calibri"/>
          <w:bCs/>
          <w:spacing w:val="2"/>
          <w:sz w:val="24"/>
          <w:szCs w:val="24"/>
          <w:lang w:eastAsia="en-US"/>
        </w:rPr>
        <w:t>и</w:t>
      </w:r>
      <w:r w:rsidR="00B65D93" w:rsidRPr="00971865">
        <w:rPr>
          <w:rFonts w:eastAsia="Calibri"/>
          <w:bCs/>
          <w:spacing w:val="-1"/>
          <w:sz w:val="24"/>
          <w:szCs w:val="24"/>
          <w:lang w:eastAsia="en-US"/>
        </w:rPr>
        <w:t>фта</w:t>
      </w:r>
      <w:r w:rsidR="00B65D93" w:rsidRPr="00971865">
        <w:rPr>
          <w:rFonts w:eastAsia="Calibri"/>
          <w:bCs/>
          <w:sz w:val="24"/>
          <w:szCs w:val="24"/>
          <w:lang w:eastAsia="en-US"/>
        </w:rPr>
        <w:t>м</w:t>
      </w:r>
      <w:r w:rsidR="00B65D93" w:rsidRPr="00971865">
        <w:rPr>
          <w:rFonts w:eastAsia="Calibri"/>
          <w:bCs/>
          <w:spacing w:val="-1"/>
          <w:sz w:val="24"/>
          <w:szCs w:val="24"/>
          <w:lang w:eastAsia="en-US"/>
        </w:rPr>
        <w:t xml:space="preserve"> дл</w:t>
      </w:r>
      <w:r w:rsidR="00B65D93" w:rsidRPr="00971865">
        <w:rPr>
          <w:rFonts w:eastAsia="Calibri"/>
          <w:bCs/>
          <w:sz w:val="24"/>
          <w:szCs w:val="24"/>
          <w:lang w:eastAsia="en-US"/>
        </w:rPr>
        <w:t>я</w:t>
      </w:r>
      <w:r w:rsidR="00B65D93" w:rsidRPr="00971865">
        <w:rPr>
          <w:rFonts w:eastAsia="Calibri"/>
          <w:bCs/>
          <w:spacing w:val="-1"/>
          <w:sz w:val="24"/>
          <w:szCs w:val="24"/>
          <w:lang w:eastAsia="en-US"/>
        </w:rPr>
        <w:t xml:space="preserve"> инвалидо</w:t>
      </w:r>
      <w:r w:rsidR="00B65D93" w:rsidRPr="00971865">
        <w:rPr>
          <w:rFonts w:eastAsia="Calibri"/>
          <w:bCs/>
          <w:sz w:val="24"/>
          <w:szCs w:val="24"/>
          <w:lang w:eastAsia="en-US"/>
        </w:rPr>
        <w:t>в и М</w:t>
      </w:r>
      <w:r w:rsidRPr="00971865">
        <w:rPr>
          <w:rFonts w:eastAsia="Calibri"/>
          <w:bCs/>
          <w:sz w:val="24"/>
          <w:szCs w:val="24"/>
          <w:lang w:eastAsia="en-US"/>
        </w:rPr>
        <w:t>М</w:t>
      </w:r>
      <w:r w:rsidR="00B65D93" w:rsidRPr="00971865">
        <w:rPr>
          <w:rFonts w:eastAsia="Calibri"/>
          <w:bCs/>
          <w:sz w:val="24"/>
          <w:szCs w:val="24"/>
          <w:lang w:eastAsia="en-US"/>
        </w:rPr>
        <w:t>ГН.</w:t>
      </w:r>
    </w:p>
    <w:p w14:paraId="0EA7D8A7" w14:textId="77777777" w:rsidR="00B65D93" w:rsidRPr="00971865" w:rsidRDefault="00B65D93" w:rsidP="00B34FB3">
      <w:pPr>
        <w:widowControl/>
        <w:kinsoku w:val="0"/>
        <w:overflowPunct w:val="0"/>
        <w:spacing w:before="1" w:line="276" w:lineRule="exact"/>
        <w:ind w:right="105" w:firstLine="567"/>
        <w:jc w:val="both"/>
        <w:rPr>
          <w:rFonts w:eastAsia="Calibri"/>
          <w:sz w:val="24"/>
          <w:szCs w:val="24"/>
          <w:lang w:eastAsia="en-US"/>
        </w:rPr>
      </w:pPr>
      <w:r w:rsidRPr="00971865">
        <w:rPr>
          <w:rFonts w:eastAsia="Calibri"/>
          <w:sz w:val="24"/>
          <w:szCs w:val="24"/>
          <w:lang w:eastAsia="en-US"/>
        </w:rPr>
        <w:t>Лифт</w:t>
      </w:r>
      <w:r w:rsidRPr="00971865">
        <w:rPr>
          <w:rFonts w:eastAsia="Calibri"/>
          <w:spacing w:val="-1"/>
          <w:sz w:val="24"/>
          <w:szCs w:val="24"/>
          <w:lang w:eastAsia="en-US"/>
        </w:rPr>
        <w:t>ы</w:t>
      </w:r>
      <w:r w:rsidRPr="00971865">
        <w:rPr>
          <w:rFonts w:eastAsia="Calibri"/>
          <w:sz w:val="24"/>
          <w:szCs w:val="24"/>
          <w:lang w:eastAsia="en-US"/>
        </w:rPr>
        <w:t>,</w:t>
      </w:r>
      <w:r w:rsidRPr="00971865">
        <w:rPr>
          <w:rFonts w:eastAsia="Calibri"/>
          <w:spacing w:val="45"/>
          <w:sz w:val="24"/>
          <w:szCs w:val="24"/>
          <w:lang w:eastAsia="en-US"/>
        </w:rPr>
        <w:t xml:space="preserve"> </w:t>
      </w:r>
      <w:r w:rsidRPr="00971865">
        <w:rPr>
          <w:rFonts w:eastAsia="Calibri"/>
          <w:spacing w:val="-1"/>
          <w:sz w:val="24"/>
          <w:szCs w:val="24"/>
          <w:lang w:eastAsia="en-US"/>
        </w:rPr>
        <w:t>предназначе</w:t>
      </w:r>
      <w:r w:rsidRPr="00971865">
        <w:rPr>
          <w:rFonts w:eastAsia="Calibri"/>
          <w:spacing w:val="-2"/>
          <w:sz w:val="24"/>
          <w:szCs w:val="24"/>
          <w:lang w:eastAsia="en-US"/>
        </w:rPr>
        <w:t>н</w:t>
      </w:r>
      <w:r w:rsidRPr="00971865">
        <w:rPr>
          <w:rFonts w:eastAsia="Calibri"/>
          <w:spacing w:val="-1"/>
          <w:sz w:val="24"/>
          <w:szCs w:val="24"/>
          <w:lang w:eastAsia="en-US"/>
        </w:rPr>
        <w:t>ны</w:t>
      </w:r>
      <w:r w:rsidRPr="00971865">
        <w:rPr>
          <w:rFonts w:eastAsia="Calibri"/>
          <w:sz w:val="24"/>
          <w:szCs w:val="24"/>
          <w:lang w:eastAsia="en-US"/>
        </w:rPr>
        <w:t>е</w:t>
      </w:r>
      <w:r w:rsidRPr="00971865">
        <w:rPr>
          <w:rFonts w:eastAsia="Calibri"/>
          <w:spacing w:val="46"/>
          <w:sz w:val="24"/>
          <w:szCs w:val="24"/>
          <w:lang w:eastAsia="en-US"/>
        </w:rPr>
        <w:t xml:space="preserve"> </w:t>
      </w:r>
      <w:r w:rsidRPr="00971865">
        <w:rPr>
          <w:rFonts w:eastAsia="Calibri"/>
          <w:sz w:val="24"/>
          <w:szCs w:val="24"/>
          <w:lang w:eastAsia="en-US"/>
        </w:rPr>
        <w:t>для</w:t>
      </w:r>
      <w:r w:rsidRPr="00971865">
        <w:rPr>
          <w:rFonts w:eastAsia="Calibri"/>
          <w:spacing w:val="45"/>
          <w:sz w:val="24"/>
          <w:szCs w:val="24"/>
          <w:lang w:eastAsia="en-US"/>
        </w:rPr>
        <w:t xml:space="preserve"> </w:t>
      </w:r>
      <w:r w:rsidRPr="00971865">
        <w:rPr>
          <w:rFonts w:eastAsia="Calibri"/>
          <w:spacing w:val="-1"/>
          <w:sz w:val="24"/>
          <w:szCs w:val="24"/>
          <w:lang w:eastAsia="en-US"/>
        </w:rPr>
        <w:t>обсл</w:t>
      </w:r>
      <w:r w:rsidRPr="00971865">
        <w:rPr>
          <w:rFonts w:eastAsia="Calibri"/>
          <w:spacing w:val="1"/>
          <w:sz w:val="24"/>
          <w:szCs w:val="24"/>
          <w:lang w:eastAsia="en-US"/>
        </w:rPr>
        <w:t>у</w:t>
      </w:r>
      <w:r w:rsidRPr="00971865">
        <w:rPr>
          <w:rFonts w:eastAsia="Calibri"/>
          <w:spacing w:val="-1"/>
          <w:sz w:val="24"/>
          <w:szCs w:val="24"/>
          <w:lang w:eastAsia="en-US"/>
        </w:rPr>
        <w:t>живани</w:t>
      </w:r>
      <w:r w:rsidRPr="00971865">
        <w:rPr>
          <w:rFonts w:eastAsia="Calibri"/>
          <w:sz w:val="24"/>
          <w:szCs w:val="24"/>
          <w:lang w:eastAsia="en-US"/>
        </w:rPr>
        <w:t>я</w:t>
      </w:r>
      <w:r w:rsidRPr="00971865">
        <w:rPr>
          <w:rFonts w:eastAsia="Calibri"/>
          <w:spacing w:val="45"/>
          <w:sz w:val="24"/>
          <w:szCs w:val="24"/>
          <w:lang w:eastAsia="en-US"/>
        </w:rPr>
        <w:t xml:space="preserve"> </w:t>
      </w:r>
      <w:r w:rsidRPr="00971865">
        <w:rPr>
          <w:rFonts w:eastAsia="Calibri"/>
          <w:sz w:val="24"/>
          <w:szCs w:val="24"/>
          <w:lang w:eastAsia="en-US"/>
        </w:rPr>
        <w:t>М</w:t>
      </w:r>
      <w:r w:rsidR="00D96E64" w:rsidRPr="00971865">
        <w:rPr>
          <w:rFonts w:eastAsia="Calibri"/>
          <w:sz w:val="24"/>
          <w:szCs w:val="24"/>
          <w:lang w:eastAsia="en-US"/>
        </w:rPr>
        <w:t>М</w:t>
      </w:r>
      <w:r w:rsidRPr="00971865">
        <w:rPr>
          <w:rFonts w:eastAsia="Calibri"/>
          <w:sz w:val="24"/>
          <w:szCs w:val="24"/>
          <w:lang w:eastAsia="en-US"/>
        </w:rPr>
        <w:t>ГН</w:t>
      </w:r>
      <w:r w:rsidRPr="00971865">
        <w:rPr>
          <w:rFonts w:eastAsia="Calibri"/>
          <w:spacing w:val="45"/>
          <w:sz w:val="24"/>
          <w:szCs w:val="24"/>
          <w:lang w:eastAsia="en-US"/>
        </w:rPr>
        <w:t xml:space="preserve"> </w:t>
      </w:r>
      <w:r w:rsidRPr="00971865">
        <w:rPr>
          <w:rFonts w:eastAsia="Calibri"/>
          <w:spacing w:val="-1"/>
          <w:sz w:val="24"/>
          <w:szCs w:val="24"/>
          <w:lang w:eastAsia="en-US"/>
        </w:rPr>
        <w:t>выполняют</w:t>
      </w:r>
      <w:r w:rsidRPr="00971865">
        <w:rPr>
          <w:rFonts w:eastAsia="Calibri"/>
          <w:spacing w:val="1"/>
          <w:sz w:val="24"/>
          <w:szCs w:val="24"/>
          <w:lang w:eastAsia="en-US"/>
        </w:rPr>
        <w:t>с</w:t>
      </w:r>
      <w:r w:rsidRPr="00971865">
        <w:rPr>
          <w:rFonts w:eastAsia="Calibri"/>
          <w:sz w:val="24"/>
          <w:szCs w:val="24"/>
          <w:lang w:eastAsia="en-US"/>
        </w:rPr>
        <w:t>я</w:t>
      </w:r>
      <w:r w:rsidRPr="00971865">
        <w:rPr>
          <w:rFonts w:eastAsia="Calibri"/>
          <w:spacing w:val="46"/>
          <w:sz w:val="24"/>
          <w:szCs w:val="24"/>
          <w:lang w:eastAsia="en-US"/>
        </w:rPr>
        <w:t xml:space="preserve"> </w:t>
      </w:r>
      <w:r w:rsidRPr="00971865">
        <w:rPr>
          <w:rFonts w:eastAsia="Calibri"/>
          <w:sz w:val="24"/>
          <w:szCs w:val="24"/>
          <w:lang w:eastAsia="en-US"/>
        </w:rPr>
        <w:t>в</w:t>
      </w:r>
      <w:r w:rsidRPr="00971865">
        <w:rPr>
          <w:rFonts w:eastAsia="Calibri"/>
          <w:spacing w:val="45"/>
          <w:sz w:val="24"/>
          <w:szCs w:val="24"/>
          <w:lang w:eastAsia="en-US"/>
        </w:rPr>
        <w:t xml:space="preserve"> </w:t>
      </w:r>
      <w:r w:rsidRPr="00971865">
        <w:rPr>
          <w:rFonts w:eastAsia="Calibri"/>
          <w:spacing w:val="-1"/>
          <w:sz w:val="24"/>
          <w:szCs w:val="24"/>
          <w:lang w:eastAsia="en-US"/>
        </w:rPr>
        <w:t>соотв</w:t>
      </w:r>
      <w:r w:rsidRPr="00971865">
        <w:rPr>
          <w:rFonts w:eastAsia="Calibri"/>
          <w:spacing w:val="1"/>
          <w:sz w:val="24"/>
          <w:szCs w:val="24"/>
          <w:lang w:eastAsia="en-US"/>
        </w:rPr>
        <w:t>е</w:t>
      </w:r>
      <w:r w:rsidRPr="00971865">
        <w:rPr>
          <w:rFonts w:eastAsia="Calibri"/>
          <w:spacing w:val="-1"/>
          <w:sz w:val="24"/>
          <w:szCs w:val="24"/>
          <w:lang w:eastAsia="en-US"/>
        </w:rPr>
        <w:t>тстви</w:t>
      </w:r>
      <w:r w:rsidRPr="00971865">
        <w:rPr>
          <w:rFonts w:eastAsia="Calibri"/>
          <w:sz w:val="24"/>
          <w:szCs w:val="24"/>
          <w:lang w:eastAsia="en-US"/>
        </w:rPr>
        <w:t>и</w:t>
      </w:r>
      <w:r w:rsidRPr="00971865">
        <w:rPr>
          <w:rFonts w:eastAsia="Calibri"/>
          <w:spacing w:val="47"/>
          <w:sz w:val="24"/>
          <w:szCs w:val="24"/>
          <w:lang w:eastAsia="en-US"/>
        </w:rPr>
        <w:t xml:space="preserve"> </w:t>
      </w:r>
      <w:r w:rsidRPr="00971865">
        <w:rPr>
          <w:rFonts w:eastAsia="Calibri"/>
          <w:sz w:val="24"/>
          <w:szCs w:val="24"/>
          <w:lang w:eastAsia="en-US"/>
        </w:rPr>
        <w:t>с треб</w:t>
      </w:r>
      <w:r w:rsidRPr="00971865">
        <w:rPr>
          <w:rFonts w:eastAsia="Calibri"/>
          <w:sz w:val="24"/>
          <w:szCs w:val="24"/>
          <w:lang w:eastAsia="en-US"/>
        </w:rPr>
        <w:t>о</w:t>
      </w:r>
      <w:r w:rsidRPr="00971865">
        <w:rPr>
          <w:rFonts w:eastAsia="Calibri"/>
          <w:sz w:val="24"/>
          <w:szCs w:val="24"/>
          <w:lang w:eastAsia="en-US"/>
        </w:rPr>
        <w:t>ваниями</w:t>
      </w:r>
      <w:r w:rsidRPr="00971865">
        <w:rPr>
          <w:rFonts w:eastAsia="Calibri"/>
          <w:spacing w:val="16"/>
          <w:sz w:val="24"/>
          <w:szCs w:val="24"/>
          <w:lang w:eastAsia="en-US"/>
        </w:rPr>
        <w:t xml:space="preserve"> </w:t>
      </w:r>
      <w:r w:rsidRPr="00971865">
        <w:rPr>
          <w:rFonts w:eastAsia="Calibri"/>
          <w:spacing w:val="-1"/>
          <w:sz w:val="24"/>
          <w:szCs w:val="24"/>
          <w:lang w:eastAsia="en-US"/>
        </w:rPr>
        <w:t>ГОС</w:t>
      </w:r>
      <w:r w:rsidRPr="00971865">
        <w:rPr>
          <w:rFonts w:eastAsia="Calibri"/>
          <w:sz w:val="24"/>
          <w:szCs w:val="24"/>
          <w:lang w:eastAsia="en-US"/>
        </w:rPr>
        <w:t>Т</w:t>
      </w:r>
      <w:r w:rsidRPr="00971865">
        <w:rPr>
          <w:rFonts w:eastAsia="Calibri"/>
          <w:spacing w:val="16"/>
          <w:sz w:val="24"/>
          <w:szCs w:val="24"/>
          <w:lang w:eastAsia="en-US"/>
        </w:rPr>
        <w:t xml:space="preserve"> </w:t>
      </w:r>
      <w:proofErr w:type="gramStart"/>
      <w:r w:rsidRPr="00971865">
        <w:rPr>
          <w:rFonts w:eastAsia="Calibri"/>
          <w:sz w:val="24"/>
          <w:szCs w:val="24"/>
          <w:lang w:eastAsia="en-US"/>
        </w:rPr>
        <w:t>Р</w:t>
      </w:r>
      <w:proofErr w:type="gramEnd"/>
      <w:r w:rsidRPr="00971865">
        <w:rPr>
          <w:rFonts w:eastAsia="Calibri"/>
          <w:spacing w:val="16"/>
          <w:sz w:val="24"/>
          <w:szCs w:val="24"/>
          <w:lang w:eastAsia="en-US"/>
        </w:rPr>
        <w:t xml:space="preserve"> </w:t>
      </w:r>
      <w:r w:rsidRPr="00971865">
        <w:rPr>
          <w:rFonts w:eastAsia="Calibri"/>
          <w:spacing w:val="-1"/>
          <w:sz w:val="24"/>
          <w:szCs w:val="24"/>
          <w:lang w:eastAsia="en-US"/>
        </w:rPr>
        <w:t>51631-200</w:t>
      </w:r>
      <w:r w:rsidRPr="00971865">
        <w:rPr>
          <w:rFonts w:eastAsia="Calibri"/>
          <w:sz w:val="24"/>
          <w:szCs w:val="24"/>
          <w:lang w:eastAsia="en-US"/>
        </w:rPr>
        <w:t>8</w:t>
      </w:r>
      <w:r w:rsidRPr="00971865">
        <w:rPr>
          <w:rFonts w:eastAsia="Calibri"/>
          <w:spacing w:val="16"/>
          <w:sz w:val="24"/>
          <w:szCs w:val="24"/>
          <w:lang w:eastAsia="en-US"/>
        </w:rPr>
        <w:t xml:space="preserve"> </w:t>
      </w:r>
      <w:r w:rsidRPr="00971865">
        <w:rPr>
          <w:rFonts w:eastAsia="Calibri"/>
          <w:spacing w:val="-1"/>
          <w:sz w:val="24"/>
          <w:szCs w:val="24"/>
          <w:lang w:eastAsia="en-US"/>
        </w:rPr>
        <w:t>"Ли</w:t>
      </w:r>
      <w:r w:rsidRPr="00971865">
        <w:rPr>
          <w:rFonts w:eastAsia="Calibri"/>
          <w:sz w:val="24"/>
          <w:szCs w:val="24"/>
          <w:lang w:eastAsia="en-US"/>
        </w:rPr>
        <w:t>ф</w:t>
      </w:r>
      <w:r w:rsidRPr="00971865">
        <w:rPr>
          <w:rFonts w:eastAsia="Calibri"/>
          <w:spacing w:val="-1"/>
          <w:sz w:val="24"/>
          <w:szCs w:val="24"/>
          <w:lang w:eastAsia="en-US"/>
        </w:rPr>
        <w:t>т</w:t>
      </w:r>
      <w:r w:rsidRPr="00971865">
        <w:rPr>
          <w:rFonts w:eastAsia="Calibri"/>
          <w:sz w:val="24"/>
          <w:szCs w:val="24"/>
          <w:lang w:eastAsia="en-US"/>
        </w:rPr>
        <w:t>ы</w:t>
      </w:r>
      <w:r w:rsidRPr="00971865">
        <w:rPr>
          <w:rFonts w:eastAsia="Calibri"/>
          <w:spacing w:val="16"/>
          <w:sz w:val="24"/>
          <w:szCs w:val="24"/>
          <w:lang w:eastAsia="en-US"/>
        </w:rPr>
        <w:t xml:space="preserve"> </w:t>
      </w:r>
      <w:r w:rsidRPr="00971865">
        <w:rPr>
          <w:rFonts w:eastAsia="Calibri"/>
          <w:sz w:val="24"/>
          <w:szCs w:val="24"/>
          <w:lang w:eastAsia="en-US"/>
        </w:rPr>
        <w:t>пассажирские.</w:t>
      </w:r>
      <w:r w:rsidRPr="00971865">
        <w:rPr>
          <w:rFonts w:eastAsia="Calibri"/>
          <w:spacing w:val="15"/>
          <w:sz w:val="24"/>
          <w:szCs w:val="24"/>
          <w:lang w:eastAsia="en-US"/>
        </w:rPr>
        <w:t xml:space="preserve"> </w:t>
      </w:r>
      <w:r w:rsidRPr="00971865">
        <w:rPr>
          <w:rFonts w:eastAsia="Calibri"/>
          <w:spacing w:val="-1"/>
          <w:sz w:val="24"/>
          <w:szCs w:val="24"/>
          <w:lang w:eastAsia="en-US"/>
        </w:rPr>
        <w:t>Технически</w:t>
      </w:r>
      <w:r w:rsidRPr="00971865">
        <w:rPr>
          <w:rFonts w:eastAsia="Calibri"/>
          <w:sz w:val="24"/>
          <w:szCs w:val="24"/>
          <w:lang w:eastAsia="en-US"/>
        </w:rPr>
        <w:t>е</w:t>
      </w:r>
      <w:r w:rsidRPr="00971865">
        <w:rPr>
          <w:rFonts w:eastAsia="Calibri"/>
          <w:spacing w:val="17"/>
          <w:sz w:val="24"/>
          <w:szCs w:val="24"/>
          <w:lang w:eastAsia="en-US"/>
        </w:rPr>
        <w:t xml:space="preserve"> </w:t>
      </w:r>
      <w:r w:rsidRPr="00971865">
        <w:rPr>
          <w:rFonts w:eastAsia="Calibri"/>
          <w:sz w:val="24"/>
          <w:szCs w:val="24"/>
          <w:lang w:eastAsia="en-US"/>
        </w:rPr>
        <w:t>треб</w:t>
      </w:r>
      <w:r w:rsidRPr="00971865">
        <w:rPr>
          <w:rFonts w:eastAsia="Calibri"/>
          <w:spacing w:val="-2"/>
          <w:sz w:val="24"/>
          <w:szCs w:val="24"/>
          <w:lang w:eastAsia="en-US"/>
        </w:rPr>
        <w:t>о</w:t>
      </w:r>
      <w:r w:rsidRPr="00971865">
        <w:rPr>
          <w:rFonts w:eastAsia="Calibri"/>
          <w:sz w:val="24"/>
          <w:szCs w:val="24"/>
          <w:lang w:eastAsia="en-US"/>
        </w:rPr>
        <w:t>вания дос</w:t>
      </w:r>
      <w:r w:rsidRPr="00971865">
        <w:rPr>
          <w:rFonts w:eastAsia="Calibri"/>
          <w:spacing w:val="-2"/>
          <w:sz w:val="24"/>
          <w:szCs w:val="24"/>
          <w:lang w:eastAsia="en-US"/>
        </w:rPr>
        <w:t>т</w:t>
      </w:r>
      <w:r w:rsidRPr="00971865">
        <w:rPr>
          <w:rFonts w:eastAsia="Calibri"/>
          <w:spacing w:val="2"/>
          <w:sz w:val="24"/>
          <w:szCs w:val="24"/>
          <w:lang w:eastAsia="en-US"/>
        </w:rPr>
        <w:t>у</w:t>
      </w:r>
      <w:r w:rsidRPr="00971865">
        <w:rPr>
          <w:rFonts w:eastAsia="Calibri"/>
          <w:sz w:val="24"/>
          <w:szCs w:val="24"/>
          <w:lang w:eastAsia="en-US"/>
        </w:rPr>
        <w:t>пнос</w:t>
      </w:r>
      <w:r w:rsidRPr="00971865">
        <w:rPr>
          <w:rFonts w:eastAsia="Calibri"/>
          <w:spacing w:val="-2"/>
          <w:sz w:val="24"/>
          <w:szCs w:val="24"/>
          <w:lang w:eastAsia="en-US"/>
        </w:rPr>
        <w:t>т</w:t>
      </w:r>
      <w:r w:rsidRPr="00971865">
        <w:rPr>
          <w:rFonts w:eastAsia="Calibri"/>
          <w:spacing w:val="-1"/>
          <w:sz w:val="24"/>
          <w:szCs w:val="24"/>
          <w:lang w:eastAsia="en-US"/>
        </w:rPr>
        <w:t>и</w:t>
      </w:r>
      <w:r w:rsidRPr="00971865">
        <w:rPr>
          <w:rFonts w:eastAsia="Calibri"/>
          <w:sz w:val="24"/>
          <w:szCs w:val="24"/>
          <w:lang w:eastAsia="en-US"/>
        </w:rPr>
        <w:t xml:space="preserve">, </w:t>
      </w:r>
      <w:r w:rsidRPr="00971865">
        <w:rPr>
          <w:rFonts w:eastAsia="Calibri"/>
          <w:spacing w:val="-1"/>
          <w:sz w:val="24"/>
          <w:szCs w:val="24"/>
          <w:lang w:eastAsia="en-US"/>
        </w:rPr>
        <w:t>вкл</w:t>
      </w:r>
      <w:r w:rsidRPr="00971865">
        <w:rPr>
          <w:rFonts w:eastAsia="Calibri"/>
          <w:spacing w:val="-1"/>
          <w:sz w:val="24"/>
          <w:szCs w:val="24"/>
          <w:lang w:eastAsia="en-US"/>
        </w:rPr>
        <w:t>ю</w:t>
      </w:r>
      <w:r w:rsidRPr="00971865">
        <w:rPr>
          <w:rFonts w:eastAsia="Calibri"/>
          <w:spacing w:val="-1"/>
          <w:sz w:val="24"/>
          <w:szCs w:val="24"/>
          <w:lang w:eastAsia="en-US"/>
        </w:rPr>
        <w:t>ча</w:t>
      </w:r>
      <w:r w:rsidRPr="00971865">
        <w:rPr>
          <w:rFonts w:eastAsia="Calibri"/>
          <w:sz w:val="24"/>
          <w:szCs w:val="24"/>
          <w:lang w:eastAsia="en-US"/>
        </w:rPr>
        <w:t>я</w:t>
      </w:r>
      <w:r w:rsidRPr="00971865">
        <w:rPr>
          <w:rFonts w:eastAsia="Calibri"/>
          <w:spacing w:val="-1"/>
          <w:sz w:val="24"/>
          <w:szCs w:val="24"/>
          <w:lang w:eastAsia="en-US"/>
        </w:rPr>
        <w:t xml:space="preserve"> </w:t>
      </w:r>
      <w:r w:rsidRPr="00971865">
        <w:rPr>
          <w:rFonts w:eastAsia="Calibri"/>
          <w:sz w:val="24"/>
          <w:szCs w:val="24"/>
          <w:lang w:eastAsia="en-US"/>
        </w:rPr>
        <w:t>дос</w:t>
      </w:r>
      <w:r w:rsidRPr="00971865">
        <w:rPr>
          <w:rFonts w:eastAsia="Calibri"/>
          <w:spacing w:val="-2"/>
          <w:sz w:val="24"/>
          <w:szCs w:val="24"/>
          <w:lang w:eastAsia="en-US"/>
        </w:rPr>
        <w:t>т</w:t>
      </w:r>
      <w:r w:rsidRPr="00971865">
        <w:rPr>
          <w:rFonts w:eastAsia="Calibri"/>
          <w:spacing w:val="2"/>
          <w:sz w:val="24"/>
          <w:szCs w:val="24"/>
          <w:lang w:eastAsia="en-US"/>
        </w:rPr>
        <w:t>у</w:t>
      </w:r>
      <w:r w:rsidRPr="00971865">
        <w:rPr>
          <w:rFonts w:eastAsia="Calibri"/>
          <w:sz w:val="24"/>
          <w:szCs w:val="24"/>
          <w:lang w:eastAsia="en-US"/>
        </w:rPr>
        <w:t>пнос</w:t>
      </w:r>
      <w:r w:rsidRPr="00971865">
        <w:rPr>
          <w:rFonts w:eastAsia="Calibri"/>
          <w:spacing w:val="-2"/>
          <w:sz w:val="24"/>
          <w:szCs w:val="24"/>
          <w:lang w:eastAsia="en-US"/>
        </w:rPr>
        <w:t>т</w:t>
      </w:r>
      <w:r w:rsidRPr="00971865">
        <w:rPr>
          <w:rFonts w:eastAsia="Calibri"/>
          <w:sz w:val="24"/>
          <w:szCs w:val="24"/>
          <w:lang w:eastAsia="en-US"/>
        </w:rPr>
        <w:t>ь</w:t>
      </w:r>
      <w:r w:rsidRPr="00971865">
        <w:rPr>
          <w:rFonts w:eastAsia="Calibri"/>
          <w:spacing w:val="-1"/>
          <w:sz w:val="24"/>
          <w:szCs w:val="24"/>
          <w:lang w:eastAsia="en-US"/>
        </w:rPr>
        <w:t xml:space="preserve"> </w:t>
      </w:r>
      <w:r w:rsidRPr="00971865">
        <w:rPr>
          <w:rFonts w:eastAsia="Calibri"/>
          <w:sz w:val="24"/>
          <w:szCs w:val="24"/>
          <w:lang w:eastAsia="en-US"/>
        </w:rPr>
        <w:t>для</w:t>
      </w:r>
      <w:r w:rsidRPr="00971865">
        <w:rPr>
          <w:rFonts w:eastAsia="Calibri"/>
          <w:spacing w:val="-1"/>
          <w:sz w:val="24"/>
          <w:szCs w:val="24"/>
          <w:lang w:eastAsia="en-US"/>
        </w:rPr>
        <w:t xml:space="preserve"> </w:t>
      </w:r>
      <w:r w:rsidRPr="00971865">
        <w:rPr>
          <w:rFonts w:eastAsia="Calibri"/>
          <w:sz w:val="24"/>
          <w:szCs w:val="24"/>
          <w:lang w:eastAsia="en-US"/>
        </w:rPr>
        <w:t>инвалидов</w:t>
      </w:r>
      <w:r w:rsidRPr="00971865">
        <w:rPr>
          <w:rFonts w:eastAsia="Calibri"/>
          <w:spacing w:val="-1"/>
          <w:sz w:val="24"/>
          <w:szCs w:val="24"/>
          <w:lang w:eastAsia="en-US"/>
        </w:rPr>
        <w:t xml:space="preserve"> </w:t>
      </w:r>
      <w:r w:rsidRPr="00971865">
        <w:rPr>
          <w:rFonts w:eastAsia="Calibri"/>
          <w:sz w:val="24"/>
          <w:szCs w:val="24"/>
          <w:lang w:eastAsia="en-US"/>
        </w:rPr>
        <w:t>и д</w:t>
      </w:r>
      <w:r w:rsidRPr="00971865">
        <w:rPr>
          <w:rFonts w:eastAsia="Calibri"/>
          <w:spacing w:val="-2"/>
          <w:sz w:val="24"/>
          <w:szCs w:val="24"/>
          <w:lang w:eastAsia="en-US"/>
        </w:rPr>
        <w:t>р</w:t>
      </w:r>
      <w:r w:rsidRPr="00971865">
        <w:rPr>
          <w:rFonts w:eastAsia="Calibri"/>
          <w:spacing w:val="2"/>
          <w:sz w:val="24"/>
          <w:szCs w:val="24"/>
          <w:lang w:eastAsia="en-US"/>
        </w:rPr>
        <w:t>у</w:t>
      </w:r>
      <w:r w:rsidRPr="00971865">
        <w:rPr>
          <w:rFonts w:eastAsia="Calibri"/>
          <w:spacing w:val="-2"/>
          <w:sz w:val="24"/>
          <w:szCs w:val="24"/>
          <w:lang w:eastAsia="en-US"/>
        </w:rPr>
        <w:t>г</w:t>
      </w:r>
      <w:r w:rsidRPr="00971865">
        <w:rPr>
          <w:rFonts w:eastAsia="Calibri"/>
          <w:sz w:val="24"/>
          <w:szCs w:val="24"/>
          <w:lang w:eastAsia="en-US"/>
        </w:rPr>
        <w:t>их малом</w:t>
      </w:r>
      <w:r w:rsidRPr="00971865">
        <w:rPr>
          <w:rFonts w:eastAsia="Calibri"/>
          <w:spacing w:val="-2"/>
          <w:sz w:val="24"/>
          <w:szCs w:val="24"/>
          <w:lang w:eastAsia="en-US"/>
        </w:rPr>
        <w:t>о</w:t>
      </w:r>
      <w:r w:rsidRPr="00971865">
        <w:rPr>
          <w:rFonts w:eastAsia="Calibri"/>
          <w:spacing w:val="-1"/>
          <w:sz w:val="24"/>
          <w:szCs w:val="24"/>
          <w:lang w:eastAsia="en-US"/>
        </w:rPr>
        <w:t>би</w:t>
      </w:r>
      <w:r w:rsidRPr="00971865">
        <w:rPr>
          <w:rFonts w:eastAsia="Calibri"/>
          <w:sz w:val="24"/>
          <w:szCs w:val="24"/>
          <w:lang w:eastAsia="en-US"/>
        </w:rPr>
        <w:t>льных</w:t>
      </w:r>
      <w:r w:rsidRPr="00971865">
        <w:rPr>
          <w:rFonts w:eastAsia="Calibri"/>
          <w:spacing w:val="-1"/>
          <w:sz w:val="24"/>
          <w:szCs w:val="24"/>
          <w:lang w:eastAsia="en-US"/>
        </w:rPr>
        <w:t xml:space="preserve"> гр</w:t>
      </w:r>
      <w:r w:rsidRPr="00971865">
        <w:rPr>
          <w:rFonts w:eastAsia="Calibri"/>
          <w:spacing w:val="1"/>
          <w:sz w:val="24"/>
          <w:szCs w:val="24"/>
          <w:lang w:eastAsia="en-US"/>
        </w:rPr>
        <w:t>у</w:t>
      </w:r>
      <w:r w:rsidRPr="00971865">
        <w:rPr>
          <w:rFonts w:eastAsia="Calibri"/>
          <w:spacing w:val="-1"/>
          <w:sz w:val="24"/>
          <w:szCs w:val="24"/>
          <w:lang w:eastAsia="en-US"/>
        </w:rPr>
        <w:t>п</w:t>
      </w:r>
      <w:r w:rsidRPr="00971865">
        <w:rPr>
          <w:rFonts w:eastAsia="Calibri"/>
          <w:sz w:val="24"/>
          <w:szCs w:val="24"/>
          <w:lang w:eastAsia="en-US"/>
        </w:rPr>
        <w:t>п населения".</w:t>
      </w:r>
    </w:p>
    <w:p w14:paraId="582F4673" w14:textId="77777777" w:rsidR="00B65D93" w:rsidRPr="00971865" w:rsidRDefault="00B65D93" w:rsidP="00B34FB3">
      <w:pPr>
        <w:widowControl/>
        <w:kinsoku w:val="0"/>
        <w:overflowPunct w:val="0"/>
        <w:spacing w:line="276" w:lineRule="exact"/>
        <w:ind w:firstLine="567"/>
        <w:jc w:val="both"/>
        <w:rPr>
          <w:rFonts w:eastAsia="Calibri"/>
          <w:sz w:val="24"/>
          <w:szCs w:val="24"/>
          <w:lang w:eastAsia="en-US"/>
        </w:rPr>
      </w:pP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55"/>
          <w:sz w:val="24"/>
          <w:szCs w:val="24"/>
          <w:lang w:eastAsia="en-US"/>
        </w:rPr>
        <w:t xml:space="preserve"> </w:t>
      </w:r>
      <w:r w:rsidRPr="00971865">
        <w:rPr>
          <w:rFonts w:eastAsia="Calibri"/>
          <w:sz w:val="24"/>
          <w:szCs w:val="24"/>
          <w:lang w:eastAsia="en-US"/>
        </w:rPr>
        <w:t>боковых</w:t>
      </w:r>
      <w:r w:rsidRPr="00971865">
        <w:rPr>
          <w:rFonts w:eastAsia="Calibri"/>
          <w:spacing w:val="55"/>
          <w:sz w:val="24"/>
          <w:szCs w:val="24"/>
          <w:lang w:eastAsia="en-US"/>
        </w:rPr>
        <w:t xml:space="preserve"> </w:t>
      </w:r>
      <w:r w:rsidRPr="00971865">
        <w:rPr>
          <w:rFonts w:eastAsia="Calibri"/>
          <w:sz w:val="24"/>
          <w:szCs w:val="24"/>
          <w:lang w:eastAsia="en-US"/>
        </w:rPr>
        <w:t>стенах</w:t>
      </w:r>
      <w:r w:rsidRPr="00971865">
        <w:rPr>
          <w:rFonts w:eastAsia="Calibri"/>
          <w:spacing w:val="54"/>
          <w:sz w:val="24"/>
          <w:szCs w:val="24"/>
          <w:lang w:eastAsia="en-US"/>
        </w:rPr>
        <w:t xml:space="preserve"> </w:t>
      </w:r>
      <w:r w:rsidRPr="00971865">
        <w:rPr>
          <w:rFonts w:eastAsia="Calibri"/>
          <w:sz w:val="24"/>
          <w:szCs w:val="24"/>
          <w:lang w:eastAsia="en-US"/>
        </w:rPr>
        <w:t>кабин</w:t>
      </w:r>
      <w:r w:rsidRPr="00971865">
        <w:rPr>
          <w:rFonts w:eastAsia="Calibri"/>
          <w:spacing w:val="55"/>
          <w:sz w:val="24"/>
          <w:szCs w:val="24"/>
          <w:lang w:eastAsia="en-US"/>
        </w:rPr>
        <w:t xml:space="preserve"> </w:t>
      </w:r>
      <w:r w:rsidRPr="00971865">
        <w:rPr>
          <w:rFonts w:eastAsia="Calibri"/>
          <w:spacing w:val="-1"/>
          <w:sz w:val="24"/>
          <w:szCs w:val="24"/>
          <w:lang w:eastAsia="en-US"/>
        </w:rPr>
        <w:t>эти</w:t>
      </w:r>
      <w:r w:rsidRPr="00971865">
        <w:rPr>
          <w:rFonts w:eastAsia="Calibri"/>
          <w:sz w:val="24"/>
          <w:szCs w:val="24"/>
          <w:lang w:eastAsia="en-US"/>
        </w:rPr>
        <w:t>х</w:t>
      </w:r>
      <w:r w:rsidRPr="00971865">
        <w:rPr>
          <w:rFonts w:eastAsia="Calibri"/>
          <w:spacing w:val="55"/>
          <w:sz w:val="24"/>
          <w:szCs w:val="24"/>
          <w:lang w:eastAsia="en-US"/>
        </w:rPr>
        <w:t xml:space="preserve"> </w:t>
      </w:r>
      <w:r w:rsidRPr="00971865">
        <w:rPr>
          <w:rFonts w:eastAsia="Calibri"/>
          <w:sz w:val="24"/>
          <w:szCs w:val="24"/>
          <w:lang w:eastAsia="en-US"/>
        </w:rPr>
        <w:t>лифтов</w:t>
      </w:r>
      <w:r w:rsidRPr="00971865">
        <w:rPr>
          <w:rFonts w:eastAsia="Calibri"/>
          <w:spacing w:val="54"/>
          <w:sz w:val="24"/>
          <w:szCs w:val="24"/>
          <w:lang w:eastAsia="en-US"/>
        </w:rPr>
        <w:t xml:space="preserve"> </w:t>
      </w:r>
      <w:r w:rsidR="00D96E64" w:rsidRPr="00971865">
        <w:rPr>
          <w:rFonts w:eastAsia="Calibri"/>
          <w:sz w:val="24"/>
          <w:szCs w:val="24"/>
          <w:lang w:eastAsia="en-US"/>
        </w:rPr>
        <w:t>предусмотреть</w:t>
      </w:r>
      <w:r w:rsidRPr="00971865">
        <w:rPr>
          <w:rFonts w:eastAsia="Calibri"/>
          <w:spacing w:val="54"/>
          <w:sz w:val="24"/>
          <w:szCs w:val="24"/>
          <w:lang w:eastAsia="en-US"/>
        </w:rPr>
        <w:t xml:space="preserve"> </w:t>
      </w:r>
      <w:r w:rsidRPr="00971865">
        <w:rPr>
          <w:rFonts w:eastAsia="Calibri"/>
          <w:spacing w:val="-1"/>
          <w:sz w:val="24"/>
          <w:szCs w:val="24"/>
          <w:lang w:eastAsia="en-US"/>
        </w:rPr>
        <w:t>пор</w:t>
      </w:r>
      <w:r w:rsidRPr="00971865">
        <w:rPr>
          <w:rFonts w:eastAsia="Calibri"/>
          <w:spacing w:val="2"/>
          <w:sz w:val="24"/>
          <w:szCs w:val="24"/>
          <w:lang w:eastAsia="en-US"/>
        </w:rPr>
        <w:t>у</w:t>
      </w:r>
      <w:r w:rsidRPr="00971865">
        <w:rPr>
          <w:rFonts w:eastAsia="Calibri"/>
          <w:spacing w:val="-1"/>
          <w:sz w:val="24"/>
          <w:szCs w:val="24"/>
          <w:lang w:eastAsia="en-US"/>
        </w:rPr>
        <w:t>чен</w:t>
      </w:r>
      <w:r w:rsidRPr="00971865">
        <w:rPr>
          <w:rFonts w:eastAsia="Calibri"/>
          <w:sz w:val="24"/>
          <w:szCs w:val="24"/>
          <w:lang w:eastAsia="en-US"/>
        </w:rPr>
        <w:t>ь.</w:t>
      </w:r>
      <w:r w:rsidRPr="00971865">
        <w:rPr>
          <w:rFonts w:eastAsia="Calibri"/>
          <w:spacing w:val="55"/>
          <w:sz w:val="24"/>
          <w:szCs w:val="24"/>
          <w:lang w:eastAsia="en-US"/>
        </w:rPr>
        <w:t xml:space="preserve"> </w:t>
      </w:r>
      <w:r w:rsidRPr="00971865">
        <w:rPr>
          <w:rFonts w:eastAsia="Calibri"/>
          <w:sz w:val="24"/>
          <w:szCs w:val="24"/>
          <w:lang w:eastAsia="en-US"/>
        </w:rPr>
        <w:t>Размер</w:t>
      </w:r>
      <w:r w:rsidRPr="00971865">
        <w:rPr>
          <w:rFonts w:eastAsia="Calibri"/>
          <w:spacing w:val="54"/>
          <w:sz w:val="24"/>
          <w:szCs w:val="24"/>
          <w:lang w:eastAsia="en-US"/>
        </w:rPr>
        <w:t xml:space="preserve"> </w:t>
      </w:r>
      <w:r w:rsidRPr="00971865">
        <w:rPr>
          <w:rFonts w:eastAsia="Calibri"/>
          <w:sz w:val="24"/>
          <w:szCs w:val="24"/>
          <w:lang w:eastAsia="en-US"/>
        </w:rPr>
        <w:t>час</w:t>
      </w:r>
      <w:r w:rsidRPr="00971865">
        <w:rPr>
          <w:rFonts w:eastAsia="Calibri"/>
          <w:spacing w:val="-2"/>
          <w:sz w:val="24"/>
          <w:szCs w:val="24"/>
          <w:lang w:eastAsia="en-US"/>
        </w:rPr>
        <w:t>т</w:t>
      </w:r>
      <w:r w:rsidRPr="00971865">
        <w:rPr>
          <w:rFonts w:eastAsia="Calibri"/>
          <w:sz w:val="24"/>
          <w:szCs w:val="24"/>
          <w:lang w:eastAsia="en-US"/>
        </w:rPr>
        <w:t>и</w:t>
      </w:r>
      <w:r w:rsidRPr="00971865">
        <w:rPr>
          <w:rFonts w:eastAsia="Calibri"/>
          <w:spacing w:val="54"/>
          <w:sz w:val="24"/>
          <w:szCs w:val="24"/>
          <w:lang w:eastAsia="en-US"/>
        </w:rPr>
        <w:t xml:space="preserve"> </w:t>
      </w:r>
      <w:r w:rsidRPr="00971865">
        <w:rPr>
          <w:rFonts w:eastAsia="Calibri"/>
          <w:spacing w:val="-1"/>
          <w:sz w:val="24"/>
          <w:szCs w:val="24"/>
          <w:lang w:eastAsia="en-US"/>
        </w:rPr>
        <w:t>пор</w:t>
      </w:r>
      <w:r w:rsidRPr="00971865">
        <w:rPr>
          <w:rFonts w:eastAsia="Calibri"/>
          <w:spacing w:val="2"/>
          <w:sz w:val="24"/>
          <w:szCs w:val="24"/>
          <w:lang w:eastAsia="en-US"/>
        </w:rPr>
        <w:t>у</w:t>
      </w:r>
      <w:r w:rsidRPr="00971865">
        <w:rPr>
          <w:rFonts w:eastAsia="Calibri"/>
          <w:spacing w:val="-1"/>
          <w:sz w:val="24"/>
          <w:szCs w:val="24"/>
          <w:lang w:eastAsia="en-US"/>
        </w:rPr>
        <w:t>чня</w:t>
      </w:r>
      <w:r w:rsidRPr="00971865">
        <w:rPr>
          <w:rFonts w:eastAsia="Calibri"/>
          <w:sz w:val="24"/>
          <w:szCs w:val="24"/>
          <w:lang w:eastAsia="en-US"/>
        </w:rPr>
        <w:t xml:space="preserve">, предназначенного </w:t>
      </w:r>
      <w:r w:rsidRPr="00971865">
        <w:rPr>
          <w:rFonts w:eastAsia="Calibri"/>
          <w:spacing w:val="38"/>
          <w:sz w:val="24"/>
          <w:szCs w:val="24"/>
          <w:lang w:eastAsia="en-US"/>
        </w:rPr>
        <w:t xml:space="preserve"> </w:t>
      </w:r>
      <w:r w:rsidRPr="00971865">
        <w:rPr>
          <w:rFonts w:eastAsia="Calibri"/>
          <w:sz w:val="24"/>
          <w:szCs w:val="24"/>
          <w:lang w:eastAsia="en-US"/>
        </w:rPr>
        <w:t xml:space="preserve">для </w:t>
      </w:r>
      <w:r w:rsidRPr="00971865">
        <w:rPr>
          <w:rFonts w:eastAsia="Calibri"/>
          <w:spacing w:val="37"/>
          <w:sz w:val="24"/>
          <w:szCs w:val="24"/>
          <w:lang w:eastAsia="en-US"/>
        </w:rPr>
        <w:t xml:space="preserve"> </w:t>
      </w:r>
      <w:r w:rsidRPr="00971865">
        <w:rPr>
          <w:rFonts w:eastAsia="Calibri"/>
          <w:spacing w:val="-2"/>
          <w:sz w:val="24"/>
          <w:szCs w:val="24"/>
          <w:lang w:eastAsia="en-US"/>
        </w:rPr>
        <w:t>р</w:t>
      </w:r>
      <w:r w:rsidRPr="00971865">
        <w:rPr>
          <w:rFonts w:eastAsia="Calibri"/>
          <w:spacing w:val="2"/>
          <w:sz w:val="24"/>
          <w:szCs w:val="24"/>
          <w:lang w:eastAsia="en-US"/>
        </w:rPr>
        <w:t>у</w:t>
      </w:r>
      <w:r w:rsidRPr="00971865">
        <w:rPr>
          <w:rFonts w:eastAsia="Calibri"/>
          <w:sz w:val="24"/>
          <w:szCs w:val="24"/>
          <w:lang w:eastAsia="en-US"/>
        </w:rPr>
        <w:t xml:space="preserve">к </w:t>
      </w:r>
      <w:r w:rsidRPr="00971865">
        <w:rPr>
          <w:rFonts w:eastAsia="Calibri"/>
          <w:spacing w:val="38"/>
          <w:sz w:val="24"/>
          <w:szCs w:val="24"/>
          <w:lang w:eastAsia="en-US"/>
        </w:rPr>
        <w:t xml:space="preserve"> </w:t>
      </w:r>
      <w:r w:rsidRPr="00971865">
        <w:rPr>
          <w:rFonts w:eastAsia="Calibri"/>
          <w:spacing w:val="-1"/>
          <w:sz w:val="24"/>
          <w:szCs w:val="24"/>
          <w:lang w:eastAsia="en-US"/>
        </w:rPr>
        <w:t>п</w:t>
      </w:r>
      <w:r w:rsidRPr="00971865">
        <w:rPr>
          <w:rFonts w:eastAsia="Calibri"/>
          <w:spacing w:val="-2"/>
          <w:sz w:val="24"/>
          <w:szCs w:val="24"/>
          <w:lang w:eastAsia="en-US"/>
        </w:rPr>
        <w:t>о</w:t>
      </w:r>
      <w:r w:rsidRPr="00971865">
        <w:rPr>
          <w:rFonts w:eastAsia="Calibri"/>
          <w:spacing w:val="-1"/>
          <w:sz w:val="24"/>
          <w:szCs w:val="24"/>
          <w:lang w:eastAsia="en-US"/>
        </w:rPr>
        <w:t>льзовател</w:t>
      </w:r>
      <w:r w:rsidRPr="00971865">
        <w:rPr>
          <w:rFonts w:eastAsia="Calibri"/>
          <w:sz w:val="24"/>
          <w:szCs w:val="24"/>
          <w:lang w:eastAsia="en-US"/>
        </w:rPr>
        <w:t xml:space="preserve">я, </w:t>
      </w:r>
      <w:r w:rsidRPr="00971865">
        <w:rPr>
          <w:rFonts w:eastAsia="Calibri"/>
          <w:spacing w:val="38"/>
          <w:sz w:val="24"/>
          <w:szCs w:val="24"/>
          <w:lang w:eastAsia="en-US"/>
        </w:rPr>
        <w:t xml:space="preserve"> </w:t>
      </w:r>
      <w:r w:rsidRPr="00971865">
        <w:rPr>
          <w:rFonts w:eastAsia="Calibri"/>
          <w:sz w:val="24"/>
          <w:szCs w:val="24"/>
          <w:lang w:eastAsia="en-US"/>
        </w:rPr>
        <w:t xml:space="preserve">составляет </w:t>
      </w:r>
      <w:r w:rsidRPr="00971865">
        <w:rPr>
          <w:rFonts w:eastAsia="Calibri"/>
          <w:spacing w:val="37"/>
          <w:sz w:val="24"/>
          <w:szCs w:val="24"/>
          <w:lang w:eastAsia="en-US"/>
        </w:rPr>
        <w:t xml:space="preserve"> </w:t>
      </w:r>
      <w:r w:rsidRPr="00971865">
        <w:rPr>
          <w:rFonts w:eastAsia="Calibri"/>
          <w:sz w:val="24"/>
          <w:szCs w:val="24"/>
          <w:lang w:eastAsia="en-US"/>
        </w:rPr>
        <w:t xml:space="preserve">30-45 </w:t>
      </w:r>
      <w:r w:rsidRPr="00971865">
        <w:rPr>
          <w:rFonts w:eastAsia="Calibri"/>
          <w:spacing w:val="38"/>
          <w:sz w:val="24"/>
          <w:szCs w:val="24"/>
          <w:lang w:eastAsia="en-US"/>
        </w:rPr>
        <w:t xml:space="preserve"> </w:t>
      </w:r>
      <w:r w:rsidRPr="00971865">
        <w:rPr>
          <w:rFonts w:eastAsia="Calibri"/>
          <w:spacing w:val="-1"/>
          <w:sz w:val="24"/>
          <w:szCs w:val="24"/>
          <w:lang w:eastAsia="en-US"/>
        </w:rPr>
        <w:t>м</w:t>
      </w:r>
      <w:r w:rsidRPr="00971865">
        <w:rPr>
          <w:rFonts w:eastAsia="Calibri"/>
          <w:sz w:val="24"/>
          <w:szCs w:val="24"/>
          <w:lang w:eastAsia="en-US"/>
        </w:rPr>
        <w:t xml:space="preserve">м </w:t>
      </w:r>
      <w:r w:rsidRPr="00971865">
        <w:rPr>
          <w:rFonts w:eastAsia="Calibri"/>
          <w:spacing w:val="37"/>
          <w:sz w:val="24"/>
          <w:szCs w:val="24"/>
          <w:lang w:eastAsia="en-US"/>
        </w:rPr>
        <w:t xml:space="preserve"> </w:t>
      </w:r>
      <w:r w:rsidRPr="00971865">
        <w:rPr>
          <w:rFonts w:eastAsia="Calibri"/>
          <w:sz w:val="24"/>
          <w:szCs w:val="24"/>
          <w:lang w:eastAsia="en-US"/>
        </w:rPr>
        <w:t xml:space="preserve">с </w:t>
      </w:r>
      <w:r w:rsidRPr="00971865">
        <w:rPr>
          <w:rFonts w:eastAsia="Calibri"/>
          <w:spacing w:val="38"/>
          <w:sz w:val="24"/>
          <w:szCs w:val="24"/>
          <w:lang w:eastAsia="en-US"/>
        </w:rPr>
        <w:t xml:space="preserve"> </w:t>
      </w:r>
      <w:r w:rsidRPr="00971865">
        <w:rPr>
          <w:rFonts w:eastAsia="Calibri"/>
          <w:spacing w:val="-1"/>
          <w:sz w:val="24"/>
          <w:szCs w:val="24"/>
          <w:lang w:eastAsia="en-US"/>
        </w:rPr>
        <w:t>минимальны</w:t>
      </w:r>
      <w:r w:rsidRPr="00971865">
        <w:rPr>
          <w:rFonts w:eastAsia="Calibri"/>
          <w:sz w:val="24"/>
          <w:szCs w:val="24"/>
          <w:lang w:eastAsia="en-US"/>
        </w:rPr>
        <w:t xml:space="preserve">м </w:t>
      </w:r>
      <w:r w:rsidRPr="00971865">
        <w:rPr>
          <w:rFonts w:eastAsia="Calibri"/>
          <w:spacing w:val="39"/>
          <w:sz w:val="24"/>
          <w:szCs w:val="24"/>
          <w:lang w:eastAsia="en-US"/>
        </w:rPr>
        <w:t xml:space="preserve"> </w:t>
      </w:r>
      <w:r w:rsidRPr="00971865">
        <w:rPr>
          <w:rFonts w:eastAsia="Calibri"/>
          <w:sz w:val="24"/>
          <w:szCs w:val="24"/>
          <w:lang w:eastAsia="en-US"/>
        </w:rPr>
        <w:t>рад</w:t>
      </w:r>
      <w:r w:rsidRPr="00971865">
        <w:rPr>
          <w:rFonts w:eastAsia="Calibri"/>
          <w:spacing w:val="-2"/>
          <w:sz w:val="24"/>
          <w:szCs w:val="24"/>
          <w:lang w:eastAsia="en-US"/>
        </w:rPr>
        <w:t>и</w:t>
      </w:r>
      <w:r w:rsidRPr="00971865">
        <w:rPr>
          <w:rFonts w:eastAsia="Calibri"/>
          <w:sz w:val="24"/>
          <w:szCs w:val="24"/>
          <w:lang w:eastAsia="en-US"/>
        </w:rPr>
        <w:t>ус</w:t>
      </w:r>
      <w:r w:rsidRPr="00971865">
        <w:rPr>
          <w:rFonts w:eastAsia="Calibri"/>
          <w:spacing w:val="-2"/>
          <w:sz w:val="24"/>
          <w:szCs w:val="24"/>
          <w:lang w:eastAsia="en-US"/>
        </w:rPr>
        <w:t>о</w:t>
      </w:r>
      <w:r w:rsidRPr="00971865">
        <w:rPr>
          <w:rFonts w:eastAsia="Calibri"/>
          <w:sz w:val="24"/>
          <w:szCs w:val="24"/>
          <w:lang w:eastAsia="en-US"/>
        </w:rPr>
        <w:t>м</w:t>
      </w:r>
      <w:r w:rsidR="00F34969" w:rsidRPr="00971865">
        <w:rPr>
          <w:rFonts w:eastAsia="Calibri"/>
          <w:sz w:val="24"/>
          <w:szCs w:val="24"/>
          <w:lang w:eastAsia="en-US"/>
        </w:rPr>
        <w:t xml:space="preserve"> </w:t>
      </w:r>
      <w:r w:rsidRPr="00971865">
        <w:rPr>
          <w:rFonts w:eastAsia="Calibri"/>
          <w:spacing w:val="-1"/>
          <w:sz w:val="24"/>
          <w:szCs w:val="24"/>
          <w:lang w:eastAsia="en-US"/>
        </w:rPr>
        <w:t>з</w:t>
      </w:r>
      <w:r w:rsidRPr="00971865">
        <w:rPr>
          <w:rFonts w:eastAsia="Calibri"/>
          <w:spacing w:val="-1"/>
          <w:sz w:val="24"/>
          <w:szCs w:val="24"/>
          <w:lang w:eastAsia="en-US"/>
        </w:rPr>
        <w:t>а</w:t>
      </w:r>
      <w:r w:rsidRPr="00971865">
        <w:rPr>
          <w:rFonts w:eastAsia="Calibri"/>
          <w:spacing w:val="-1"/>
          <w:sz w:val="24"/>
          <w:szCs w:val="24"/>
          <w:lang w:eastAsia="en-US"/>
        </w:rPr>
        <w:t>кр</w:t>
      </w:r>
      <w:r w:rsidRPr="00971865">
        <w:rPr>
          <w:rFonts w:eastAsia="Calibri"/>
          <w:spacing w:val="2"/>
          <w:sz w:val="24"/>
          <w:szCs w:val="24"/>
          <w:lang w:eastAsia="en-US"/>
        </w:rPr>
        <w:t>у</w:t>
      </w:r>
      <w:r w:rsidRPr="00971865">
        <w:rPr>
          <w:rFonts w:eastAsia="Calibri"/>
          <w:spacing w:val="-1"/>
          <w:sz w:val="24"/>
          <w:szCs w:val="24"/>
          <w:lang w:eastAsia="en-US"/>
        </w:rPr>
        <w:t>глен</w:t>
      </w:r>
      <w:r w:rsidRPr="00971865">
        <w:rPr>
          <w:rFonts w:eastAsia="Calibri"/>
          <w:spacing w:val="-2"/>
          <w:sz w:val="24"/>
          <w:szCs w:val="24"/>
          <w:lang w:eastAsia="en-US"/>
        </w:rPr>
        <w:t>н</w:t>
      </w:r>
      <w:r w:rsidRPr="00971865">
        <w:rPr>
          <w:rFonts w:eastAsia="Calibri"/>
          <w:spacing w:val="-1"/>
          <w:sz w:val="24"/>
          <w:szCs w:val="24"/>
          <w:lang w:eastAsia="en-US"/>
        </w:rPr>
        <w:t>о</w:t>
      </w:r>
      <w:r w:rsidRPr="00971865">
        <w:rPr>
          <w:rFonts w:eastAsia="Calibri"/>
          <w:sz w:val="24"/>
          <w:szCs w:val="24"/>
          <w:lang w:eastAsia="en-US"/>
        </w:rPr>
        <w:t xml:space="preserve">й </w:t>
      </w:r>
      <w:r w:rsidRPr="00971865">
        <w:rPr>
          <w:rFonts w:eastAsia="Calibri"/>
          <w:spacing w:val="14"/>
          <w:sz w:val="24"/>
          <w:szCs w:val="24"/>
          <w:lang w:eastAsia="en-US"/>
        </w:rPr>
        <w:t xml:space="preserve"> </w:t>
      </w:r>
      <w:r w:rsidRPr="00971865">
        <w:rPr>
          <w:rFonts w:eastAsia="Calibri"/>
          <w:sz w:val="24"/>
          <w:szCs w:val="24"/>
          <w:lang w:eastAsia="en-US"/>
        </w:rPr>
        <w:t xml:space="preserve">части </w:t>
      </w:r>
      <w:r w:rsidRPr="00971865">
        <w:rPr>
          <w:rFonts w:eastAsia="Calibri"/>
          <w:spacing w:val="14"/>
          <w:sz w:val="24"/>
          <w:szCs w:val="24"/>
          <w:lang w:eastAsia="en-US"/>
        </w:rPr>
        <w:t xml:space="preserve"> </w:t>
      </w:r>
      <w:r w:rsidRPr="00971865">
        <w:rPr>
          <w:rFonts w:eastAsia="Calibri"/>
          <w:spacing w:val="-1"/>
          <w:sz w:val="24"/>
          <w:szCs w:val="24"/>
          <w:lang w:eastAsia="en-US"/>
        </w:rPr>
        <w:t>1</w:t>
      </w:r>
      <w:r w:rsidRPr="00971865">
        <w:rPr>
          <w:rFonts w:eastAsia="Calibri"/>
          <w:sz w:val="24"/>
          <w:szCs w:val="24"/>
          <w:lang w:eastAsia="en-US"/>
        </w:rPr>
        <w:t xml:space="preserve">0 </w:t>
      </w:r>
      <w:r w:rsidRPr="00971865">
        <w:rPr>
          <w:rFonts w:eastAsia="Calibri"/>
          <w:spacing w:val="13"/>
          <w:sz w:val="24"/>
          <w:szCs w:val="24"/>
          <w:lang w:eastAsia="en-US"/>
        </w:rPr>
        <w:t xml:space="preserve"> </w:t>
      </w:r>
      <w:r w:rsidRPr="00971865">
        <w:rPr>
          <w:rFonts w:eastAsia="Calibri"/>
          <w:sz w:val="24"/>
          <w:szCs w:val="24"/>
          <w:lang w:eastAsia="en-US"/>
        </w:rPr>
        <w:t xml:space="preserve">мм. </w:t>
      </w:r>
      <w:r w:rsidRPr="00971865">
        <w:rPr>
          <w:rFonts w:eastAsia="Calibri"/>
          <w:spacing w:val="13"/>
          <w:sz w:val="24"/>
          <w:szCs w:val="24"/>
          <w:lang w:eastAsia="en-US"/>
        </w:rPr>
        <w:t xml:space="preserve"> </w:t>
      </w:r>
      <w:r w:rsidRPr="00971865">
        <w:rPr>
          <w:rFonts w:eastAsia="Calibri"/>
          <w:spacing w:val="-1"/>
          <w:sz w:val="24"/>
          <w:szCs w:val="24"/>
          <w:lang w:eastAsia="en-US"/>
        </w:rPr>
        <w:t>Расстояни</w:t>
      </w:r>
      <w:r w:rsidRPr="00971865">
        <w:rPr>
          <w:rFonts w:eastAsia="Calibri"/>
          <w:sz w:val="24"/>
          <w:szCs w:val="24"/>
          <w:lang w:eastAsia="en-US"/>
        </w:rPr>
        <w:t xml:space="preserve">е </w:t>
      </w:r>
      <w:r w:rsidRPr="00971865">
        <w:rPr>
          <w:rFonts w:eastAsia="Calibri"/>
          <w:spacing w:val="14"/>
          <w:sz w:val="24"/>
          <w:szCs w:val="24"/>
          <w:lang w:eastAsia="en-US"/>
        </w:rPr>
        <w:t xml:space="preserve"> </w:t>
      </w:r>
      <w:r w:rsidRPr="00971865">
        <w:rPr>
          <w:rFonts w:eastAsia="Calibri"/>
          <w:sz w:val="24"/>
          <w:szCs w:val="24"/>
          <w:lang w:eastAsia="en-US"/>
        </w:rPr>
        <w:t>м</w:t>
      </w:r>
      <w:r w:rsidRPr="00971865">
        <w:rPr>
          <w:rFonts w:eastAsia="Calibri"/>
          <w:spacing w:val="-1"/>
          <w:sz w:val="24"/>
          <w:szCs w:val="24"/>
          <w:lang w:eastAsia="en-US"/>
        </w:rPr>
        <w:t>е</w:t>
      </w:r>
      <w:r w:rsidRPr="00971865">
        <w:rPr>
          <w:rFonts w:eastAsia="Calibri"/>
          <w:sz w:val="24"/>
          <w:szCs w:val="24"/>
          <w:lang w:eastAsia="en-US"/>
        </w:rPr>
        <w:t>ж</w:t>
      </w:r>
      <w:r w:rsidRPr="00971865">
        <w:rPr>
          <w:rFonts w:eastAsia="Calibri"/>
          <w:spacing w:val="-1"/>
          <w:sz w:val="24"/>
          <w:szCs w:val="24"/>
          <w:lang w:eastAsia="en-US"/>
        </w:rPr>
        <w:t>д</w:t>
      </w:r>
      <w:r w:rsidRPr="00971865">
        <w:rPr>
          <w:rFonts w:eastAsia="Calibri"/>
          <w:sz w:val="24"/>
          <w:szCs w:val="24"/>
          <w:lang w:eastAsia="en-US"/>
        </w:rPr>
        <w:t xml:space="preserve">у </w:t>
      </w:r>
      <w:r w:rsidRPr="00971865">
        <w:rPr>
          <w:rFonts w:eastAsia="Calibri"/>
          <w:spacing w:val="15"/>
          <w:sz w:val="24"/>
          <w:szCs w:val="24"/>
          <w:lang w:eastAsia="en-US"/>
        </w:rPr>
        <w:t xml:space="preserve"> </w:t>
      </w:r>
      <w:r w:rsidRPr="00971865">
        <w:rPr>
          <w:rFonts w:eastAsia="Calibri"/>
          <w:sz w:val="24"/>
          <w:szCs w:val="24"/>
          <w:lang w:eastAsia="en-US"/>
        </w:rPr>
        <w:t xml:space="preserve">стеной </w:t>
      </w:r>
      <w:r w:rsidRPr="00971865">
        <w:rPr>
          <w:rFonts w:eastAsia="Calibri"/>
          <w:spacing w:val="14"/>
          <w:sz w:val="24"/>
          <w:szCs w:val="24"/>
          <w:lang w:eastAsia="en-US"/>
        </w:rPr>
        <w:t xml:space="preserve"> </w:t>
      </w:r>
      <w:r w:rsidRPr="00971865">
        <w:rPr>
          <w:rFonts w:eastAsia="Calibri"/>
          <w:sz w:val="24"/>
          <w:szCs w:val="24"/>
          <w:lang w:eastAsia="en-US"/>
        </w:rPr>
        <w:t xml:space="preserve">кабины </w:t>
      </w:r>
      <w:r w:rsidRPr="00971865">
        <w:rPr>
          <w:rFonts w:eastAsia="Calibri"/>
          <w:spacing w:val="13"/>
          <w:sz w:val="24"/>
          <w:szCs w:val="24"/>
          <w:lang w:eastAsia="en-US"/>
        </w:rPr>
        <w:t xml:space="preserve"> </w:t>
      </w:r>
      <w:r w:rsidRPr="00971865">
        <w:rPr>
          <w:rFonts w:eastAsia="Calibri"/>
          <w:sz w:val="24"/>
          <w:szCs w:val="24"/>
          <w:lang w:eastAsia="en-US"/>
        </w:rPr>
        <w:t xml:space="preserve">и </w:t>
      </w:r>
      <w:r w:rsidRPr="00971865">
        <w:rPr>
          <w:rFonts w:eastAsia="Calibri"/>
          <w:spacing w:val="14"/>
          <w:sz w:val="24"/>
          <w:szCs w:val="24"/>
          <w:lang w:eastAsia="en-US"/>
        </w:rPr>
        <w:t xml:space="preserve"> </w:t>
      </w:r>
      <w:r w:rsidRPr="00971865">
        <w:rPr>
          <w:rFonts w:eastAsia="Calibri"/>
          <w:sz w:val="24"/>
          <w:szCs w:val="24"/>
          <w:lang w:eastAsia="en-US"/>
        </w:rPr>
        <w:t>предназ</w:t>
      </w:r>
      <w:r w:rsidRPr="00971865">
        <w:rPr>
          <w:rFonts w:eastAsia="Calibri"/>
          <w:spacing w:val="-2"/>
          <w:sz w:val="24"/>
          <w:szCs w:val="24"/>
          <w:lang w:eastAsia="en-US"/>
        </w:rPr>
        <w:t>н</w:t>
      </w:r>
      <w:r w:rsidRPr="00971865">
        <w:rPr>
          <w:rFonts w:eastAsia="Calibri"/>
          <w:sz w:val="24"/>
          <w:szCs w:val="24"/>
          <w:lang w:eastAsia="en-US"/>
        </w:rPr>
        <w:t xml:space="preserve">аченной </w:t>
      </w:r>
      <w:r w:rsidRPr="00971865">
        <w:rPr>
          <w:rFonts w:eastAsia="Calibri"/>
          <w:spacing w:val="14"/>
          <w:sz w:val="24"/>
          <w:szCs w:val="24"/>
          <w:lang w:eastAsia="en-US"/>
        </w:rPr>
        <w:t xml:space="preserve"> </w:t>
      </w:r>
      <w:r w:rsidRPr="00971865">
        <w:rPr>
          <w:rFonts w:eastAsia="Calibri"/>
          <w:spacing w:val="-1"/>
          <w:sz w:val="24"/>
          <w:szCs w:val="24"/>
          <w:lang w:eastAsia="en-US"/>
        </w:rPr>
        <w:t>дл</w:t>
      </w:r>
      <w:r w:rsidRPr="00971865">
        <w:rPr>
          <w:rFonts w:eastAsia="Calibri"/>
          <w:sz w:val="24"/>
          <w:szCs w:val="24"/>
          <w:lang w:eastAsia="en-US"/>
        </w:rPr>
        <w:t xml:space="preserve">я </w:t>
      </w:r>
      <w:r w:rsidRPr="00971865">
        <w:rPr>
          <w:rFonts w:eastAsia="Calibri"/>
          <w:spacing w:val="14"/>
          <w:sz w:val="24"/>
          <w:szCs w:val="24"/>
          <w:lang w:eastAsia="en-US"/>
        </w:rPr>
        <w:t xml:space="preserve"> </w:t>
      </w:r>
      <w:r w:rsidRPr="00971865">
        <w:rPr>
          <w:rFonts w:eastAsia="Calibri"/>
          <w:spacing w:val="-2"/>
          <w:sz w:val="24"/>
          <w:szCs w:val="24"/>
          <w:lang w:eastAsia="en-US"/>
        </w:rPr>
        <w:t>р</w:t>
      </w:r>
      <w:r w:rsidRPr="00971865">
        <w:rPr>
          <w:rFonts w:eastAsia="Calibri"/>
          <w:spacing w:val="2"/>
          <w:sz w:val="24"/>
          <w:szCs w:val="24"/>
          <w:lang w:eastAsia="en-US"/>
        </w:rPr>
        <w:t>у</w:t>
      </w:r>
      <w:r w:rsidRPr="00971865">
        <w:rPr>
          <w:rFonts w:eastAsia="Calibri"/>
          <w:sz w:val="24"/>
          <w:szCs w:val="24"/>
          <w:lang w:eastAsia="en-US"/>
        </w:rPr>
        <w:t>к</w:t>
      </w:r>
      <w:r w:rsidR="00F34969" w:rsidRPr="00971865">
        <w:rPr>
          <w:rFonts w:eastAsia="Calibri"/>
          <w:sz w:val="24"/>
          <w:szCs w:val="24"/>
          <w:lang w:eastAsia="en-US"/>
        </w:rPr>
        <w:t xml:space="preserve"> </w:t>
      </w:r>
      <w:r w:rsidRPr="00971865">
        <w:rPr>
          <w:rFonts w:eastAsia="Calibri"/>
          <w:spacing w:val="-1"/>
          <w:sz w:val="24"/>
          <w:szCs w:val="24"/>
          <w:lang w:eastAsia="en-US"/>
        </w:rPr>
        <w:t>пол</w:t>
      </w:r>
      <w:r w:rsidRPr="00971865">
        <w:rPr>
          <w:rFonts w:eastAsia="Calibri"/>
          <w:spacing w:val="-1"/>
          <w:sz w:val="24"/>
          <w:szCs w:val="24"/>
          <w:lang w:eastAsia="en-US"/>
        </w:rPr>
        <w:t>ь</w:t>
      </w:r>
      <w:r w:rsidRPr="00971865">
        <w:rPr>
          <w:rFonts w:eastAsia="Calibri"/>
          <w:spacing w:val="-1"/>
          <w:sz w:val="24"/>
          <w:szCs w:val="24"/>
          <w:lang w:eastAsia="en-US"/>
        </w:rPr>
        <w:t>зовател</w:t>
      </w:r>
      <w:r w:rsidRPr="00971865">
        <w:rPr>
          <w:rFonts w:eastAsia="Calibri"/>
          <w:sz w:val="24"/>
          <w:szCs w:val="24"/>
          <w:lang w:eastAsia="en-US"/>
        </w:rPr>
        <w:t>я</w:t>
      </w:r>
      <w:r w:rsidRPr="00971865">
        <w:rPr>
          <w:rFonts w:eastAsia="Calibri"/>
          <w:spacing w:val="30"/>
          <w:sz w:val="24"/>
          <w:szCs w:val="24"/>
          <w:lang w:eastAsia="en-US"/>
        </w:rPr>
        <w:t xml:space="preserve"> </w:t>
      </w:r>
      <w:r w:rsidRPr="00971865">
        <w:rPr>
          <w:rFonts w:eastAsia="Calibri"/>
          <w:sz w:val="24"/>
          <w:szCs w:val="24"/>
          <w:lang w:eastAsia="en-US"/>
        </w:rPr>
        <w:t>частью</w:t>
      </w:r>
      <w:r w:rsidRPr="00971865">
        <w:rPr>
          <w:rFonts w:eastAsia="Calibri"/>
          <w:spacing w:val="28"/>
          <w:sz w:val="24"/>
          <w:szCs w:val="24"/>
          <w:lang w:eastAsia="en-US"/>
        </w:rPr>
        <w:t xml:space="preserve"> </w:t>
      </w:r>
      <w:r w:rsidRPr="00971865">
        <w:rPr>
          <w:rFonts w:eastAsia="Calibri"/>
          <w:spacing w:val="-1"/>
          <w:sz w:val="24"/>
          <w:szCs w:val="24"/>
          <w:lang w:eastAsia="en-US"/>
        </w:rPr>
        <w:t>пор</w:t>
      </w:r>
      <w:r w:rsidRPr="00971865">
        <w:rPr>
          <w:rFonts w:eastAsia="Calibri"/>
          <w:spacing w:val="2"/>
          <w:sz w:val="24"/>
          <w:szCs w:val="24"/>
          <w:lang w:eastAsia="en-US"/>
        </w:rPr>
        <w:t>у</w:t>
      </w:r>
      <w:r w:rsidRPr="00971865">
        <w:rPr>
          <w:rFonts w:eastAsia="Calibri"/>
          <w:spacing w:val="-1"/>
          <w:sz w:val="24"/>
          <w:szCs w:val="24"/>
          <w:lang w:eastAsia="en-US"/>
        </w:rPr>
        <w:t>чн</w:t>
      </w:r>
      <w:r w:rsidRPr="00971865">
        <w:rPr>
          <w:rFonts w:eastAsia="Calibri"/>
          <w:sz w:val="24"/>
          <w:szCs w:val="24"/>
          <w:lang w:eastAsia="en-US"/>
        </w:rPr>
        <w:t>я</w:t>
      </w:r>
      <w:r w:rsidRPr="00971865">
        <w:rPr>
          <w:rFonts w:eastAsia="Calibri"/>
          <w:spacing w:val="29"/>
          <w:sz w:val="24"/>
          <w:szCs w:val="24"/>
          <w:lang w:eastAsia="en-US"/>
        </w:rPr>
        <w:t xml:space="preserve"> </w:t>
      </w:r>
      <w:r w:rsidRPr="00971865">
        <w:rPr>
          <w:rFonts w:eastAsia="Calibri"/>
          <w:sz w:val="24"/>
          <w:szCs w:val="24"/>
          <w:lang w:eastAsia="en-US"/>
        </w:rPr>
        <w:t>с</w:t>
      </w:r>
      <w:r w:rsidRPr="00971865">
        <w:rPr>
          <w:rFonts w:eastAsia="Calibri"/>
          <w:spacing w:val="-2"/>
          <w:sz w:val="24"/>
          <w:szCs w:val="24"/>
          <w:lang w:eastAsia="en-US"/>
        </w:rPr>
        <w:t>о</w:t>
      </w:r>
      <w:r w:rsidRPr="00971865">
        <w:rPr>
          <w:rFonts w:eastAsia="Calibri"/>
          <w:sz w:val="24"/>
          <w:szCs w:val="24"/>
          <w:lang w:eastAsia="en-US"/>
        </w:rPr>
        <w:t>ставляет</w:t>
      </w:r>
      <w:r w:rsidRPr="00971865">
        <w:rPr>
          <w:rFonts w:eastAsia="Calibri"/>
          <w:spacing w:val="29"/>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30"/>
          <w:sz w:val="24"/>
          <w:szCs w:val="24"/>
          <w:lang w:eastAsia="en-US"/>
        </w:rPr>
        <w:t xml:space="preserve"> </w:t>
      </w:r>
      <w:r w:rsidRPr="00971865">
        <w:rPr>
          <w:rFonts w:eastAsia="Calibri"/>
          <w:sz w:val="24"/>
          <w:szCs w:val="24"/>
          <w:lang w:eastAsia="en-US"/>
        </w:rPr>
        <w:t>менее</w:t>
      </w:r>
      <w:r w:rsidRPr="00971865">
        <w:rPr>
          <w:rFonts w:eastAsia="Calibri"/>
          <w:spacing w:val="28"/>
          <w:sz w:val="24"/>
          <w:szCs w:val="24"/>
          <w:lang w:eastAsia="en-US"/>
        </w:rPr>
        <w:t xml:space="preserve"> </w:t>
      </w:r>
      <w:r w:rsidRPr="00971865">
        <w:rPr>
          <w:rFonts w:eastAsia="Calibri"/>
          <w:sz w:val="24"/>
          <w:szCs w:val="24"/>
          <w:lang w:eastAsia="en-US"/>
        </w:rPr>
        <w:t>35</w:t>
      </w:r>
      <w:r w:rsidRPr="00971865">
        <w:rPr>
          <w:rFonts w:eastAsia="Calibri"/>
          <w:spacing w:val="28"/>
          <w:sz w:val="24"/>
          <w:szCs w:val="24"/>
          <w:lang w:eastAsia="en-US"/>
        </w:rPr>
        <w:t xml:space="preserve"> </w:t>
      </w:r>
      <w:r w:rsidRPr="00971865">
        <w:rPr>
          <w:rFonts w:eastAsia="Calibri"/>
          <w:sz w:val="24"/>
          <w:szCs w:val="24"/>
          <w:lang w:eastAsia="en-US"/>
        </w:rPr>
        <w:t>мм.</w:t>
      </w:r>
      <w:r w:rsidRPr="00971865">
        <w:rPr>
          <w:rFonts w:eastAsia="Calibri"/>
          <w:spacing w:val="30"/>
          <w:sz w:val="24"/>
          <w:szCs w:val="24"/>
          <w:lang w:eastAsia="en-US"/>
        </w:rPr>
        <w:t xml:space="preserve"> </w:t>
      </w:r>
      <w:r w:rsidRPr="00971865">
        <w:rPr>
          <w:rFonts w:eastAsia="Calibri"/>
          <w:spacing w:val="-1"/>
          <w:sz w:val="24"/>
          <w:szCs w:val="24"/>
          <w:lang w:eastAsia="en-US"/>
        </w:rPr>
        <w:t>Высот</w:t>
      </w:r>
      <w:r w:rsidRPr="00971865">
        <w:rPr>
          <w:rFonts w:eastAsia="Calibri"/>
          <w:sz w:val="24"/>
          <w:szCs w:val="24"/>
          <w:lang w:eastAsia="en-US"/>
        </w:rPr>
        <w:t>а</w:t>
      </w:r>
      <w:r w:rsidRPr="00971865">
        <w:rPr>
          <w:rFonts w:eastAsia="Calibri"/>
          <w:spacing w:val="30"/>
          <w:sz w:val="24"/>
          <w:szCs w:val="24"/>
          <w:lang w:eastAsia="en-US"/>
        </w:rPr>
        <w:t xml:space="preserve"> </w:t>
      </w:r>
      <w:r w:rsidRPr="00971865">
        <w:rPr>
          <w:rFonts w:eastAsia="Calibri"/>
          <w:sz w:val="24"/>
          <w:szCs w:val="24"/>
          <w:lang w:eastAsia="en-US"/>
        </w:rPr>
        <w:t>от</w:t>
      </w:r>
      <w:r w:rsidRPr="00971865">
        <w:rPr>
          <w:rFonts w:eastAsia="Calibri"/>
          <w:spacing w:val="29"/>
          <w:sz w:val="24"/>
          <w:szCs w:val="24"/>
          <w:lang w:eastAsia="en-US"/>
        </w:rPr>
        <w:t xml:space="preserve"> </w:t>
      </w:r>
      <w:r w:rsidRPr="00971865">
        <w:rPr>
          <w:rFonts w:eastAsia="Calibri"/>
          <w:sz w:val="24"/>
          <w:szCs w:val="24"/>
          <w:lang w:eastAsia="en-US"/>
        </w:rPr>
        <w:t>пола</w:t>
      </w:r>
      <w:r w:rsidRPr="00971865">
        <w:rPr>
          <w:rFonts w:eastAsia="Calibri"/>
          <w:spacing w:val="30"/>
          <w:sz w:val="24"/>
          <w:szCs w:val="24"/>
          <w:lang w:eastAsia="en-US"/>
        </w:rPr>
        <w:t xml:space="preserve"> </w:t>
      </w:r>
      <w:r w:rsidRPr="00971865">
        <w:rPr>
          <w:rFonts w:eastAsia="Calibri"/>
          <w:spacing w:val="-1"/>
          <w:sz w:val="24"/>
          <w:szCs w:val="24"/>
          <w:lang w:eastAsia="en-US"/>
        </w:rPr>
        <w:t>кабин</w:t>
      </w:r>
      <w:r w:rsidRPr="00971865">
        <w:rPr>
          <w:rFonts w:eastAsia="Calibri"/>
          <w:sz w:val="24"/>
          <w:szCs w:val="24"/>
          <w:lang w:eastAsia="en-US"/>
        </w:rPr>
        <w:t>ы</w:t>
      </w:r>
      <w:r w:rsidRPr="00971865">
        <w:rPr>
          <w:rFonts w:eastAsia="Calibri"/>
          <w:spacing w:val="29"/>
          <w:sz w:val="24"/>
          <w:szCs w:val="24"/>
          <w:lang w:eastAsia="en-US"/>
        </w:rPr>
        <w:t xml:space="preserve"> </w:t>
      </w:r>
      <w:r w:rsidRPr="00971865">
        <w:rPr>
          <w:rFonts w:eastAsia="Calibri"/>
          <w:sz w:val="24"/>
          <w:szCs w:val="24"/>
          <w:lang w:eastAsia="en-US"/>
        </w:rPr>
        <w:t>до</w:t>
      </w:r>
      <w:r w:rsidRPr="00971865">
        <w:rPr>
          <w:rFonts w:eastAsia="Calibri"/>
          <w:spacing w:val="29"/>
          <w:sz w:val="24"/>
          <w:szCs w:val="24"/>
          <w:lang w:eastAsia="en-US"/>
        </w:rPr>
        <w:t xml:space="preserve"> </w:t>
      </w:r>
      <w:r w:rsidRPr="00971865">
        <w:rPr>
          <w:rFonts w:eastAsia="Calibri"/>
          <w:sz w:val="24"/>
          <w:szCs w:val="24"/>
          <w:lang w:eastAsia="en-US"/>
        </w:rPr>
        <w:t>верхней части</w:t>
      </w:r>
      <w:r w:rsidRPr="00971865">
        <w:rPr>
          <w:rFonts w:eastAsia="Calibri"/>
          <w:spacing w:val="22"/>
          <w:sz w:val="24"/>
          <w:szCs w:val="24"/>
          <w:lang w:eastAsia="en-US"/>
        </w:rPr>
        <w:t xml:space="preserve"> </w:t>
      </w:r>
      <w:r w:rsidRPr="00971865">
        <w:rPr>
          <w:rFonts w:eastAsia="Calibri"/>
          <w:spacing w:val="-1"/>
          <w:sz w:val="24"/>
          <w:szCs w:val="24"/>
          <w:lang w:eastAsia="en-US"/>
        </w:rPr>
        <w:t>поручн</w:t>
      </w:r>
      <w:r w:rsidRPr="00971865">
        <w:rPr>
          <w:rFonts w:eastAsia="Calibri"/>
          <w:sz w:val="24"/>
          <w:szCs w:val="24"/>
          <w:lang w:eastAsia="en-US"/>
        </w:rPr>
        <w:t>я,</w:t>
      </w:r>
      <w:r w:rsidRPr="00971865">
        <w:rPr>
          <w:rFonts w:eastAsia="Calibri"/>
          <w:spacing w:val="23"/>
          <w:sz w:val="24"/>
          <w:szCs w:val="24"/>
          <w:lang w:eastAsia="en-US"/>
        </w:rPr>
        <w:t xml:space="preserve"> </w:t>
      </w:r>
      <w:r w:rsidRPr="00971865">
        <w:rPr>
          <w:rFonts w:eastAsia="Calibri"/>
          <w:sz w:val="24"/>
          <w:szCs w:val="24"/>
          <w:lang w:eastAsia="en-US"/>
        </w:rPr>
        <w:t>предназначенной</w:t>
      </w:r>
      <w:r w:rsidRPr="00971865">
        <w:rPr>
          <w:rFonts w:eastAsia="Calibri"/>
          <w:spacing w:val="21"/>
          <w:sz w:val="24"/>
          <w:szCs w:val="24"/>
          <w:lang w:eastAsia="en-US"/>
        </w:rPr>
        <w:t xml:space="preserve"> </w:t>
      </w:r>
      <w:r w:rsidRPr="00971865">
        <w:rPr>
          <w:rFonts w:eastAsia="Calibri"/>
          <w:sz w:val="24"/>
          <w:szCs w:val="24"/>
          <w:lang w:eastAsia="en-US"/>
        </w:rPr>
        <w:t>для</w:t>
      </w:r>
      <w:r w:rsidRPr="00971865">
        <w:rPr>
          <w:rFonts w:eastAsia="Calibri"/>
          <w:spacing w:val="22"/>
          <w:sz w:val="24"/>
          <w:szCs w:val="24"/>
          <w:lang w:eastAsia="en-US"/>
        </w:rPr>
        <w:t xml:space="preserve"> </w:t>
      </w:r>
      <w:r w:rsidRPr="00971865">
        <w:rPr>
          <w:rFonts w:eastAsia="Calibri"/>
          <w:spacing w:val="-2"/>
          <w:sz w:val="24"/>
          <w:szCs w:val="24"/>
          <w:lang w:eastAsia="en-US"/>
        </w:rPr>
        <w:t>р</w:t>
      </w:r>
      <w:r w:rsidRPr="00971865">
        <w:rPr>
          <w:rFonts w:eastAsia="Calibri"/>
          <w:spacing w:val="1"/>
          <w:sz w:val="24"/>
          <w:szCs w:val="24"/>
          <w:lang w:eastAsia="en-US"/>
        </w:rPr>
        <w:t>у</w:t>
      </w:r>
      <w:r w:rsidRPr="00971865">
        <w:rPr>
          <w:rFonts w:eastAsia="Calibri"/>
          <w:sz w:val="24"/>
          <w:szCs w:val="24"/>
          <w:lang w:eastAsia="en-US"/>
        </w:rPr>
        <w:t>к</w:t>
      </w:r>
      <w:r w:rsidRPr="00971865">
        <w:rPr>
          <w:rFonts w:eastAsia="Calibri"/>
          <w:spacing w:val="22"/>
          <w:sz w:val="24"/>
          <w:szCs w:val="24"/>
          <w:lang w:eastAsia="en-US"/>
        </w:rPr>
        <w:t xml:space="preserve"> </w:t>
      </w:r>
      <w:r w:rsidRPr="00971865">
        <w:rPr>
          <w:rFonts w:eastAsia="Calibri"/>
          <w:spacing w:val="-1"/>
          <w:sz w:val="24"/>
          <w:szCs w:val="24"/>
          <w:lang w:eastAsia="en-US"/>
        </w:rPr>
        <w:t>пользовател</w:t>
      </w:r>
      <w:r w:rsidRPr="00971865">
        <w:rPr>
          <w:rFonts w:eastAsia="Calibri"/>
          <w:sz w:val="24"/>
          <w:szCs w:val="24"/>
          <w:lang w:eastAsia="en-US"/>
        </w:rPr>
        <w:t>я,</w:t>
      </w:r>
      <w:r w:rsidRPr="00971865">
        <w:rPr>
          <w:rFonts w:eastAsia="Calibri"/>
          <w:spacing w:val="23"/>
          <w:sz w:val="24"/>
          <w:szCs w:val="24"/>
          <w:lang w:eastAsia="en-US"/>
        </w:rPr>
        <w:t xml:space="preserve"> </w:t>
      </w:r>
      <w:r w:rsidRPr="00971865">
        <w:rPr>
          <w:rFonts w:eastAsia="Calibri"/>
          <w:spacing w:val="-1"/>
          <w:sz w:val="24"/>
          <w:szCs w:val="24"/>
          <w:lang w:eastAsia="en-US"/>
        </w:rPr>
        <w:t>равн</w:t>
      </w:r>
      <w:r w:rsidRPr="00971865">
        <w:rPr>
          <w:rFonts w:eastAsia="Calibri"/>
          <w:sz w:val="24"/>
          <w:szCs w:val="24"/>
          <w:lang w:eastAsia="en-US"/>
        </w:rPr>
        <w:t>а</w:t>
      </w:r>
      <w:r w:rsidRPr="00971865">
        <w:rPr>
          <w:rFonts w:eastAsia="Calibri"/>
          <w:spacing w:val="22"/>
          <w:sz w:val="24"/>
          <w:szCs w:val="24"/>
          <w:lang w:eastAsia="en-US"/>
        </w:rPr>
        <w:t xml:space="preserve"> </w:t>
      </w:r>
      <w:r w:rsidRPr="00971865">
        <w:rPr>
          <w:rFonts w:eastAsia="Calibri"/>
          <w:sz w:val="24"/>
          <w:szCs w:val="24"/>
          <w:lang w:eastAsia="en-US"/>
        </w:rPr>
        <w:t>900±25</w:t>
      </w:r>
      <w:r w:rsidRPr="00971865">
        <w:rPr>
          <w:rFonts w:eastAsia="Calibri"/>
          <w:spacing w:val="23"/>
          <w:sz w:val="24"/>
          <w:szCs w:val="24"/>
          <w:lang w:eastAsia="en-US"/>
        </w:rPr>
        <w:t xml:space="preserve"> </w:t>
      </w:r>
      <w:r w:rsidRPr="00971865">
        <w:rPr>
          <w:rFonts w:eastAsia="Calibri"/>
          <w:spacing w:val="-1"/>
          <w:sz w:val="24"/>
          <w:szCs w:val="24"/>
          <w:lang w:eastAsia="en-US"/>
        </w:rPr>
        <w:t>мм</w:t>
      </w:r>
      <w:r w:rsidRPr="00971865">
        <w:rPr>
          <w:rFonts w:eastAsia="Calibri"/>
          <w:sz w:val="24"/>
          <w:szCs w:val="24"/>
          <w:lang w:eastAsia="en-US"/>
        </w:rPr>
        <w:t>.</w:t>
      </w:r>
      <w:r w:rsidRPr="00971865">
        <w:rPr>
          <w:rFonts w:eastAsia="Calibri"/>
          <w:spacing w:val="23"/>
          <w:sz w:val="24"/>
          <w:szCs w:val="24"/>
          <w:lang w:eastAsia="en-US"/>
        </w:rPr>
        <w:t xml:space="preserve"> </w:t>
      </w:r>
      <w:r w:rsidRPr="00971865">
        <w:rPr>
          <w:rFonts w:eastAsia="Calibri"/>
          <w:spacing w:val="-1"/>
          <w:sz w:val="24"/>
          <w:szCs w:val="24"/>
          <w:lang w:eastAsia="en-US"/>
        </w:rPr>
        <w:t>Пред</w:t>
      </w:r>
      <w:r w:rsidRPr="00971865">
        <w:rPr>
          <w:rFonts w:eastAsia="Calibri"/>
          <w:spacing w:val="1"/>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мотре</w:t>
      </w:r>
      <w:r w:rsidR="00D96E64" w:rsidRPr="00971865">
        <w:rPr>
          <w:rFonts w:eastAsia="Calibri"/>
          <w:spacing w:val="-1"/>
          <w:sz w:val="24"/>
          <w:szCs w:val="24"/>
          <w:lang w:eastAsia="en-US"/>
        </w:rPr>
        <w:t>ть</w:t>
      </w:r>
      <w:r w:rsidRPr="00971865">
        <w:rPr>
          <w:rFonts w:eastAsia="Calibri"/>
          <w:spacing w:val="-1"/>
          <w:sz w:val="24"/>
          <w:szCs w:val="24"/>
          <w:lang w:eastAsia="en-US"/>
        </w:rPr>
        <w:t xml:space="preserve"> возможност</w:t>
      </w:r>
      <w:r w:rsidRPr="00971865">
        <w:rPr>
          <w:rFonts w:eastAsia="Calibri"/>
          <w:sz w:val="24"/>
          <w:szCs w:val="24"/>
          <w:lang w:eastAsia="en-US"/>
        </w:rPr>
        <w:t>ь</w:t>
      </w:r>
      <w:r w:rsidRPr="00971865">
        <w:rPr>
          <w:rFonts w:eastAsia="Calibri"/>
          <w:spacing w:val="12"/>
          <w:sz w:val="24"/>
          <w:szCs w:val="24"/>
          <w:lang w:eastAsia="en-US"/>
        </w:rPr>
        <w:t xml:space="preserve"> </w:t>
      </w:r>
      <w:proofErr w:type="gramStart"/>
      <w:r w:rsidRPr="00971865">
        <w:rPr>
          <w:rFonts w:eastAsia="Calibri"/>
          <w:spacing w:val="-1"/>
          <w:sz w:val="24"/>
          <w:szCs w:val="24"/>
          <w:lang w:eastAsia="en-US"/>
        </w:rPr>
        <w:t>ре</w:t>
      </w:r>
      <w:r w:rsidRPr="00971865">
        <w:rPr>
          <w:rFonts w:eastAsia="Calibri"/>
          <w:spacing w:val="-2"/>
          <w:sz w:val="24"/>
          <w:szCs w:val="24"/>
          <w:lang w:eastAsia="en-US"/>
        </w:rPr>
        <w:t>г</w:t>
      </w:r>
      <w:r w:rsidRPr="00971865">
        <w:rPr>
          <w:rFonts w:eastAsia="Calibri"/>
          <w:spacing w:val="2"/>
          <w:sz w:val="24"/>
          <w:szCs w:val="24"/>
          <w:lang w:eastAsia="en-US"/>
        </w:rPr>
        <w:t>у</w:t>
      </w:r>
      <w:r w:rsidRPr="00971865">
        <w:rPr>
          <w:rFonts w:eastAsia="Calibri"/>
          <w:spacing w:val="-1"/>
          <w:sz w:val="24"/>
          <w:szCs w:val="24"/>
          <w:lang w:eastAsia="en-US"/>
        </w:rPr>
        <w:t>лировани</w:t>
      </w:r>
      <w:r w:rsidRPr="00971865">
        <w:rPr>
          <w:rFonts w:eastAsia="Calibri"/>
          <w:sz w:val="24"/>
          <w:szCs w:val="24"/>
          <w:lang w:eastAsia="en-US"/>
        </w:rPr>
        <w:t>я</w:t>
      </w:r>
      <w:r w:rsidRPr="00971865">
        <w:rPr>
          <w:rFonts w:eastAsia="Calibri"/>
          <w:spacing w:val="13"/>
          <w:sz w:val="24"/>
          <w:szCs w:val="24"/>
          <w:lang w:eastAsia="en-US"/>
        </w:rPr>
        <w:t xml:space="preserve"> </w:t>
      </w:r>
      <w:r w:rsidRPr="00971865">
        <w:rPr>
          <w:rFonts w:eastAsia="Calibri"/>
          <w:sz w:val="24"/>
          <w:szCs w:val="24"/>
          <w:lang w:eastAsia="en-US"/>
        </w:rPr>
        <w:t>времени</w:t>
      </w:r>
      <w:r w:rsidRPr="00971865">
        <w:rPr>
          <w:rFonts w:eastAsia="Calibri"/>
          <w:spacing w:val="13"/>
          <w:sz w:val="24"/>
          <w:szCs w:val="24"/>
          <w:lang w:eastAsia="en-US"/>
        </w:rPr>
        <w:t xml:space="preserve"> </w:t>
      </w:r>
      <w:r w:rsidRPr="00971865">
        <w:rPr>
          <w:rFonts w:eastAsia="Calibri"/>
          <w:sz w:val="24"/>
          <w:szCs w:val="24"/>
          <w:lang w:eastAsia="en-US"/>
        </w:rPr>
        <w:t>задержки</w:t>
      </w:r>
      <w:r w:rsidRPr="00971865">
        <w:rPr>
          <w:rFonts w:eastAsia="Calibri"/>
          <w:spacing w:val="12"/>
          <w:sz w:val="24"/>
          <w:szCs w:val="24"/>
          <w:lang w:eastAsia="en-US"/>
        </w:rPr>
        <w:t xml:space="preserve"> </w:t>
      </w:r>
      <w:r w:rsidRPr="00971865">
        <w:rPr>
          <w:rFonts w:eastAsia="Calibri"/>
          <w:sz w:val="24"/>
          <w:szCs w:val="24"/>
          <w:lang w:eastAsia="en-US"/>
        </w:rPr>
        <w:t>начала</w:t>
      </w:r>
      <w:r w:rsidRPr="00971865">
        <w:rPr>
          <w:rFonts w:eastAsia="Calibri"/>
          <w:spacing w:val="13"/>
          <w:sz w:val="24"/>
          <w:szCs w:val="24"/>
          <w:lang w:eastAsia="en-US"/>
        </w:rPr>
        <w:t xml:space="preserve"> </w:t>
      </w:r>
      <w:r w:rsidRPr="00971865">
        <w:rPr>
          <w:rFonts w:eastAsia="Calibri"/>
          <w:spacing w:val="-1"/>
          <w:sz w:val="24"/>
          <w:szCs w:val="24"/>
          <w:lang w:eastAsia="en-US"/>
        </w:rPr>
        <w:t>закрыти</w:t>
      </w:r>
      <w:r w:rsidRPr="00971865">
        <w:rPr>
          <w:rFonts w:eastAsia="Calibri"/>
          <w:sz w:val="24"/>
          <w:szCs w:val="24"/>
          <w:lang w:eastAsia="en-US"/>
        </w:rPr>
        <w:t>я</w:t>
      </w:r>
      <w:r w:rsidRPr="00971865">
        <w:rPr>
          <w:rFonts w:eastAsia="Calibri"/>
          <w:spacing w:val="13"/>
          <w:sz w:val="24"/>
          <w:szCs w:val="24"/>
          <w:lang w:eastAsia="en-US"/>
        </w:rPr>
        <w:t xml:space="preserve"> </w:t>
      </w:r>
      <w:r w:rsidRPr="00971865">
        <w:rPr>
          <w:rFonts w:eastAsia="Calibri"/>
          <w:sz w:val="24"/>
          <w:szCs w:val="24"/>
          <w:lang w:eastAsia="en-US"/>
        </w:rPr>
        <w:t>дверей</w:t>
      </w:r>
      <w:r w:rsidRPr="00971865">
        <w:rPr>
          <w:rFonts w:eastAsia="Calibri"/>
          <w:spacing w:val="13"/>
          <w:sz w:val="24"/>
          <w:szCs w:val="24"/>
          <w:lang w:eastAsia="en-US"/>
        </w:rPr>
        <w:t xml:space="preserve"> </w:t>
      </w:r>
      <w:r w:rsidRPr="00971865">
        <w:rPr>
          <w:rFonts w:eastAsia="Calibri"/>
          <w:sz w:val="24"/>
          <w:szCs w:val="24"/>
          <w:lang w:eastAsia="en-US"/>
        </w:rPr>
        <w:t>кабины</w:t>
      </w:r>
      <w:proofErr w:type="gramEnd"/>
      <w:r w:rsidRPr="00971865">
        <w:rPr>
          <w:rFonts w:eastAsia="Calibri"/>
          <w:spacing w:val="12"/>
          <w:sz w:val="24"/>
          <w:szCs w:val="24"/>
          <w:lang w:eastAsia="en-US"/>
        </w:rPr>
        <w:t xml:space="preserve"> </w:t>
      </w:r>
      <w:r w:rsidRPr="00971865">
        <w:rPr>
          <w:rFonts w:eastAsia="Calibri"/>
          <w:sz w:val="24"/>
          <w:szCs w:val="24"/>
          <w:lang w:eastAsia="en-US"/>
        </w:rPr>
        <w:t>и</w:t>
      </w:r>
      <w:r w:rsidRPr="00971865">
        <w:rPr>
          <w:rFonts w:eastAsia="Calibri"/>
          <w:spacing w:val="13"/>
          <w:sz w:val="24"/>
          <w:szCs w:val="24"/>
          <w:lang w:eastAsia="en-US"/>
        </w:rPr>
        <w:t xml:space="preserve"> </w:t>
      </w:r>
      <w:r w:rsidRPr="00971865">
        <w:rPr>
          <w:rFonts w:eastAsia="Calibri"/>
          <w:sz w:val="24"/>
          <w:szCs w:val="24"/>
          <w:lang w:eastAsia="en-US"/>
        </w:rPr>
        <w:t>шахты</w:t>
      </w:r>
      <w:r w:rsidRPr="00971865">
        <w:rPr>
          <w:rFonts w:eastAsia="Calibri"/>
          <w:spacing w:val="13"/>
          <w:sz w:val="24"/>
          <w:szCs w:val="24"/>
          <w:lang w:eastAsia="en-US"/>
        </w:rPr>
        <w:t xml:space="preserve"> </w:t>
      </w:r>
      <w:r w:rsidRPr="00971865">
        <w:rPr>
          <w:rFonts w:eastAsia="Calibri"/>
          <w:sz w:val="24"/>
          <w:szCs w:val="24"/>
          <w:lang w:eastAsia="en-US"/>
        </w:rPr>
        <w:t>лифта в</w:t>
      </w:r>
      <w:r w:rsidRPr="00971865">
        <w:rPr>
          <w:rFonts w:eastAsia="Calibri"/>
          <w:spacing w:val="-1"/>
          <w:sz w:val="24"/>
          <w:szCs w:val="24"/>
          <w:lang w:eastAsia="en-US"/>
        </w:rPr>
        <w:t xml:space="preserve"> </w:t>
      </w:r>
      <w:r w:rsidRPr="00971865">
        <w:rPr>
          <w:rFonts w:eastAsia="Calibri"/>
          <w:sz w:val="24"/>
          <w:szCs w:val="24"/>
          <w:lang w:eastAsia="en-US"/>
        </w:rPr>
        <w:t>пределах</w:t>
      </w:r>
      <w:r w:rsidRPr="00971865">
        <w:rPr>
          <w:rFonts w:eastAsia="Calibri"/>
          <w:spacing w:val="-2"/>
          <w:sz w:val="24"/>
          <w:szCs w:val="24"/>
          <w:lang w:eastAsia="en-US"/>
        </w:rPr>
        <w:t xml:space="preserve"> </w:t>
      </w:r>
      <w:r w:rsidRPr="00971865">
        <w:rPr>
          <w:rFonts w:eastAsia="Calibri"/>
          <w:sz w:val="24"/>
          <w:szCs w:val="24"/>
          <w:lang w:eastAsia="en-US"/>
        </w:rPr>
        <w:t>от</w:t>
      </w:r>
      <w:r w:rsidRPr="00971865">
        <w:rPr>
          <w:rFonts w:eastAsia="Calibri"/>
          <w:spacing w:val="-1"/>
          <w:sz w:val="24"/>
          <w:szCs w:val="24"/>
          <w:lang w:eastAsia="en-US"/>
        </w:rPr>
        <w:t xml:space="preserve"> </w:t>
      </w:r>
      <w:r w:rsidRPr="00971865">
        <w:rPr>
          <w:rFonts w:eastAsia="Calibri"/>
          <w:sz w:val="24"/>
          <w:szCs w:val="24"/>
          <w:lang w:eastAsia="en-US"/>
        </w:rPr>
        <w:t>2 до</w:t>
      </w:r>
      <w:r w:rsidRPr="00971865">
        <w:rPr>
          <w:rFonts w:eastAsia="Calibri"/>
          <w:spacing w:val="-1"/>
          <w:sz w:val="24"/>
          <w:szCs w:val="24"/>
          <w:lang w:eastAsia="en-US"/>
        </w:rPr>
        <w:t xml:space="preserve"> </w:t>
      </w:r>
      <w:r w:rsidRPr="00971865">
        <w:rPr>
          <w:rFonts w:eastAsia="Calibri"/>
          <w:sz w:val="24"/>
          <w:szCs w:val="24"/>
          <w:lang w:eastAsia="en-US"/>
        </w:rPr>
        <w:t>20 с в</w:t>
      </w:r>
      <w:r w:rsidRPr="00971865">
        <w:rPr>
          <w:rFonts w:eastAsia="Calibri"/>
          <w:spacing w:val="-1"/>
          <w:sz w:val="24"/>
          <w:szCs w:val="24"/>
          <w:lang w:eastAsia="en-US"/>
        </w:rPr>
        <w:t xml:space="preserve"> </w:t>
      </w:r>
      <w:r w:rsidRPr="00971865">
        <w:rPr>
          <w:rFonts w:eastAsia="Calibri"/>
          <w:sz w:val="24"/>
          <w:szCs w:val="24"/>
          <w:lang w:eastAsia="en-US"/>
        </w:rPr>
        <w:t>зависимости от</w:t>
      </w:r>
      <w:r w:rsidRPr="00971865">
        <w:rPr>
          <w:rFonts w:eastAsia="Calibri"/>
          <w:spacing w:val="-1"/>
          <w:sz w:val="24"/>
          <w:szCs w:val="24"/>
          <w:lang w:eastAsia="en-US"/>
        </w:rPr>
        <w:t xml:space="preserve"> </w:t>
      </w:r>
      <w:r w:rsidRPr="00971865">
        <w:rPr>
          <w:rFonts w:eastAsia="Calibri"/>
          <w:sz w:val="24"/>
          <w:szCs w:val="24"/>
          <w:lang w:eastAsia="en-US"/>
        </w:rPr>
        <w:t>особенностей</w:t>
      </w:r>
      <w:r w:rsidRPr="00971865">
        <w:rPr>
          <w:rFonts w:eastAsia="Calibri"/>
          <w:spacing w:val="-1"/>
          <w:sz w:val="24"/>
          <w:szCs w:val="24"/>
          <w:lang w:eastAsia="en-US"/>
        </w:rPr>
        <w:t xml:space="preserve"> </w:t>
      </w:r>
      <w:r w:rsidRPr="00971865">
        <w:rPr>
          <w:rFonts w:eastAsia="Calibri"/>
          <w:sz w:val="24"/>
          <w:szCs w:val="24"/>
          <w:lang w:eastAsia="en-US"/>
        </w:rPr>
        <w:t>обс</w:t>
      </w:r>
      <w:r w:rsidRPr="00971865">
        <w:rPr>
          <w:rFonts w:eastAsia="Calibri"/>
          <w:spacing w:val="-1"/>
          <w:sz w:val="24"/>
          <w:szCs w:val="24"/>
          <w:lang w:eastAsia="en-US"/>
        </w:rPr>
        <w:t>л</w:t>
      </w:r>
      <w:r w:rsidRPr="00971865">
        <w:rPr>
          <w:rFonts w:eastAsia="Calibri"/>
          <w:sz w:val="24"/>
          <w:szCs w:val="24"/>
          <w:lang w:eastAsia="en-US"/>
        </w:rPr>
        <w:t>уживаемых</w:t>
      </w:r>
      <w:r w:rsidRPr="00971865">
        <w:rPr>
          <w:rFonts w:eastAsia="Calibri"/>
          <w:spacing w:val="-1"/>
          <w:sz w:val="24"/>
          <w:szCs w:val="24"/>
          <w:lang w:eastAsia="en-US"/>
        </w:rPr>
        <w:t xml:space="preserve"> </w:t>
      </w:r>
      <w:r w:rsidRPr="00971865">
        <w:rPr>
          <w:rFonts w:eastAsia="Calibri"/>
          <w:sz w:val="24"/>
          <w:szCs w:val="24"/>
          <w:lang w:eastAsia="en-US"/>
        </w:rPr>
        <w:t>пользователе</w:t>
      </w:r>
      <w:r w:rsidRPr="00971865">
        <w:rPr>
          <w:rFonts w:eastAsia="Calibri"/>
          <w:spacing w:val="-1"/>
          <w:sz w:val="24"/>
          <w:szCs w:val="24"/>
          <w:lang w:eastAsia="en-US"/>
        </w:rPr>
        <w:t>й</w:t>
      </w:r>
      <w:r w:rsidRPr="00971865">
        <w:rPr>
          <w:rFonts w:eastAsia="Calibri"/>
          <w:sz w:val="24"/>
          <w:szCs w:val="24"/>
          <w:lang w:eastAsia="en-US"/>
        </w:rPr>
        <w:t xml:space="preserve">. Точность </w:t>
      </w:r>
      <w:r w:rsidRPr="00971865">
        <w:rPr>
          <w:rFonts w:eastAsia="Calibri"/>
          <w:spacing w:val="-1"/>
          <w:sz w:val="24"/>
          <w:szCs w:val="24"/>
          <w:lang w:eastAsia="en-US"/>
        </w:rPr>
        <w:t>остановк</w:t>
      </w:r>
      <w:r w:rsidRPr="00971865">
        <w:rPr>
          <w:rFonts w:eastAsia="Calibri"/>
          <w:sz w:val="24"/>
          <w:szCs w:val="24"/>
          <w:lang w:eastAsia="en-US"/>
        </w:rPr>
        <w:t>и кабин</w:t>
      </w:r>
      <w:r w:rsidRPr="00971865">
        <w:rPr>
          <w:rFonts w:eastAsia="Calibri"/>
          <w:spacing w:val="1"/>
          <w:sz w:val="24"/>
          <w:szCs w:val="24"/>
          <w:lang w:eastAsia="en-US"/>
        </w:rPr>
        <w:t xml:space="preserve"> </w:t>
      </w:r>
      <w:r w:rsidRPr="00971865">
        <w:rPr>
          <w:rFonts w:eastAsia="Calibri"/>
          <w:sz w:val="24"/>
          <w:szCs w:val="24"/>
          <w:lang w:eastAsia="en-US"/>
        </w:rPr>
        <w:t>лифт</w:t>
      </w:r>
      <w:r w:rsidRPr="00971865">
        <w:rPr>
          <w:rFonts w:eastAsia="Calibri"/>
          <w:spacing w:val="-2"/>
          <w:sz w:val="24"/>
          <w:szCs w:val="24"/>
          <w:lang w:eastAsia="en-US"/>
        </w:rPr>
        <w:t>о</w:t>
      </w:r>
      <w:r w:rsidRPr="00971865">
        <w:rPr>
          <w:rFonts w:eastAsia="Calibri"/>
          <w:sz w:val="24"/>
          <w:szCs w:val="24"/>
          <w:lang w:eastAsia="en-US"/>
        </w:rPr>
        <w:t>в составляет в пределах ±</w:t>
      </w:r>
      <w:r w:rsidRPr="00971865">
        <w:rPr>
          <w:rFonts w:eastAsia="Calibri"/>
          <w:spacing w:val="1"/>
          <w:sz w:val="24"/>
          <w:szCs w:val="24"/>
          <w:lang w:eastAsia="en-US"/>
        </w:rPr>
        <w:t xml:space="preserve"> </w:t>
      </w:r>
      <w:r w:rsidRPr="00971865">
        <w:rPr>
          <w:rFonts w:eastAsia="Calibri"/>
          <w:sz w:val="24"/>
          <w:szCs w:val="24"/>
          <w:lang w:eastAsia="en-US"/>
        </w:rPr>
        <w:t>20 мм. У</w:t>
      </w:r>
      <w:r w:rsidRPr="00971865">
        <w:rPr>
          <w:rFonts w:eastAsia="Calibri"/>
          <w:spacing w:val="1"/>
          <w:sz w:val="24"/>
          <w:szCs w:val="24"/>
          <w:lang w:eastAsia="en-US"/>
        </w:rPr>
        <w:t xml:space="preserve"> </w:t>
      </w:r>
      <w:r w:rsidRPr="00971865">
        <w:rPr>
          <w:rFonts w:eastAsia="Calibri"/>
          <w:sz w:val="24"/>
          <w:szCs w:val="24"/>
          <w:lang w:eastAsia="en-US"/>
        </w:rPr>
        <w:t xml:space="preserve">каждой </w:t>
      </w:r>
      <w:r w:rsidRPr="00971865">
        <w:rPr>
          <w:rFonts w:eastAsia="Calibri"/>
          <w:spacing w:val="-1"/>
          <w:sz w:val="24"/>
          <w:szCs w:val="24"/>
          <w:lang w:eastAsia="en-US"/>
        </w:rPr>
        <w:t>двер</w:t>
      </w:r>
      <w:r w:rsidRPr="00971865">
        <w:rPr>
          <w:rFonts w:eastAsia="Calibri"/>
          <w:sz w:val="24"/>
          <w:szCs w:val="24"/>
          <w:lang w:eastAsia="en-US"/>
        </w:rPr>
        <w:t>и</w:t>
      </w:r>
      <w:r w:rsidRPr="00971865">
        <w:rPr>
          <w:rFonts w:eastAsia="Calibri"/>
          <w:spacing w:val="1"/>
          <w:sz w:val="24"/>
          <w:szCs w:val="24"/>
          <w:lang w:eastAsia="en-US"/>
        </w:rPr>
        <w:t xml:space="preserve"> </w:t>
      </w:r>
      <w:r w:rsidRPr="00971865">
        <w:rPr>
          <w:rFonts w:eastAsia="Calibri"/>
          <w:sz w:val="24"/>
          <w:szCs w:val="24"/>
          <w:lang w:eastAsia="en-US"/>
        </w:rPr>
        <w:t>лифтов пред</w:t>
      </w:r>
      <w:r w:rsidRPr="00971865">
        <w:rPr>
          <w:rFonts w:eastAsia="Calibri"/>
          <w:spacing w:val="2"/>
          <w:sz w:val="24"/>
          <w:szCs w:val="24"/>
          <w:lang w:eastAsia="en-US"/>
        </w:rPr>
        <w:t>у</w:t>
      </w:r>
      <w:r w:rsidRPr="00971865">
        <w:rPr>
          <w:rFonts w:eastAsia="Calibri"/>
          <w:spacing w:val="-1"/>
          <w:sz w:val="24"/>
          <w:szCs w:val="24"/>
          <w:lang w:eastAsia="en-US"/>
        </w:rPr>
        <w:t>с</w:t>
      </w:r>
      <w:r w:rsidRPr="00971865">
        <w:rPr>
          <w:rFonts w:eastAsia="Calibri"/>
          <w:sz w:val="24"/>
          <w:szCs w:val="24"/>
          <w:lang w:eastAsia="en-US"/>
        </w:rPr>
        <w:t>м</w:t>
      </w:r>
      <w:r w:rsidRPr="00971865">
        <w:rPr>
          <w:rFonts w:eastAsia="Calibri"/>
          <w:spacing w:val="-2"/>
          <w:sz w:val="24"/>
          <w:szCs w:val="24"/>
          <w:lang w:eastAsia="en-US"/>
        </w:rPr>
        <w:t>о</w:t>
      </w:r>
      <w:r w:rsidRPr="00971865">
        <w:rPr>
          <w:rFonts w:eastAsia="Calibri"/>
          <w:sz w:val="24"/>
          <w:szCs w:val="24"/>
          <w:lang w:eastAsia="en-US"/>
        </w:rPr>
        <w:t xml:space="preserve">трены </w:t>
      </w:r>
      <w:r w:rsidRPr="00971865">
        <w:rPr>
          <w:rFonts w:eastAsia="Calibri"/>
          <w:spacing w:val="-1"/>
          <w:sz w:val="24"/>
          <w:szCs w:val="24"/>
          <w:lang w:eastAsia="en-US"/>
        </w:rPr>
        <w:t>тактильны</w:t>
      </w:r>
      <w:r w:rsidRPr="00971865">
        <w:rPr>
          <w:rFonts w:eastAsia="Calibri"/>
          <w:sz w:val="24"/>
          <w:szCs w:val="24"/>
          <w:lang w:eastAsia="en-US"/>
        </w:rPr>
        <w:t>е</w:t>
      </w:r>
      <w:r w:rsidRPr="00971865">
        <w:rPr>
          <w:rFonts w:eastAsia="Calibri"/>
          <w:spacing w:val="23"/>
          <w:sz w:val="24"/>
          <w:szCs w:val="24"/>
          <w:lang w:eastAsia="en-US"/>
        </w:rPr>
        <w:t xml:space="preserve"> </w:t>
      </w:r>
      <w:r w:rsidRPr="00971865">
        <w:rPr>
          <w:rFonts w:eastAsia="Calibri"/>
          <w:spacing w:val="2"/>
          <w:sz w:val="24"/>
          <w:szCs w:val="24"/>
          <w:lang w:eastAsia="en-US"/>
        </w:rPr>
        <w:t>у</w:t>
      </w:r>
      <w:r w:rsidRPr="00971865">
        <w:rPr>
          <w:rFonts w:eastAsia="Calibri"/>
          <w:spacing w:val="-1"/>
          <w:sz w:val="24"/>
          <w:szCs w:val="24"/>
          <w:lang w:eastAsia="en-US"/>
        </w:rPr>
        <w:t>к</w:t>
      </w:r>
      <w:r w:rsidRPr="00971865">
        <w:rPr>
          <w:rFonts w:eastAsia="Calibri"/>
          <w:sz w:val="24"/>
          <w:szCs w:val="24"/>
          <w:lang w:eastAsia="en-US"/>
        </w:rPr>
        <w:t>азат</w:t>
      </w:r>
      <w:r w:rsidRPr="00971865">
        <w:rPr>
          <w:rFonts w:eastAsia="Calibri"/>
          <w:sz w:val="24"/>
          <w:szCs w:val="24"/>
          <w:lang w:eastAsia="en-US"/>
        </w:rPr>
        <w:t>е</w:t>
      </w:r>
      <w:r w:rsidRPr="00971865">
        <w:rPr>
          <w:rFonts w:eastAsia="Calibri"/>
          <w:sz w:val="24"/>
          <w:szCs w:val="24"/>
          <w:lang w:eastAsia="en-US"/>
        </w:rPr>
        <w:t>ли</w:t>
      </w:r>
      <w:r w:rsidRPr="00971865">
        <w:rPr>
          <w:rFonts w:eastAsia="Calibri"/>
          <w:spacing w:val="21"/>
          <w:sz w:val="24"/>
          <w:szCs w:val="24"/>
          <w:lang w:eastAsia="en-US"/>
        </w:rPr>
        <w:t xml:space="preserve"> </w:t>
      </w:r>
      <w:r w:rsidRPr="00971865">
        <w:rPr>
          <w:rFonts w:eastAsia="Calibri"/>
          <w:sz w:val="24"/>
          <w:szCs w:val="24"/>
          <w:lang w:eastAsia="en-US"/>
        </w:rPr>
        <w:t>уровня</w:t>
      </w:r>
      <w:r w:rsidRPr="00971865">
        <w:rPr>
          <w:rFonts w:eastAsia="Calibri"/>
          <w:spacing w:val="23"/>
          <w:sz w:val="24"/>
          <w:szCs w:val="24"/>
          <w:lang w:eastAsia="en-US"/>
        </w:rPr>
        <w:t xml:space="preserve"> </w:t>
      </w:r>
      <w:r w:rsidRPr="00971865">
        <w:rPr>
          <w:rFonts w:eastAsia="Calibri"/>
          <w:spacing w:val="-1"/>
          <w:sz w:val="24"/>
          <w:szCs w:val="24"/>
          <w:lang w:eastAsia="en-US"/>
        </w:rPr>
        <w:t>этаж</w:t>
      </w:r>
      <w:r w:rsidRPr="00971865">
        <w:rPr>
          <w:rFonts w:eastAsia="Calibri"/>
          <w:sz w:val="24"/>
          <w:szCs w:val="24"/>
          <w:lang w:eastAsia="en-US"/>
        </w:rPr>
        <w:t>а.</w:t>
      </w:r>
      <w:r w:rsidRPr="00971865">
        <w:rPr>
          <w:rFonts w:eastAsia="Calibri"/>
          <w:spacing w:val="22"/>
          <w:sz w:val="24"/>
          <w:szCs w:val="24"/>
          <w:lang w:eastAsia="en-US"/>
        </w:rPr>
        <w:t xml:space="preserve"> </w:t>
      </w:r>
      <w:r w:rsidRPr="00971865">
        <w:rPr>
          <w:rFonts w:eastAsia="Calibri"/>
          <w:sz w:val="24"/>
          <w:szCs w:val="24"/>
          <w:lang w:eastAsia="en-US"/>
        </w:rPr>
        <w:t>Напротив</w:t>
      </w:r>
      <w:r w:rsidRPr="00971865">
        <w:rPr>
          <w:rFonts w:eastAsia="Calibri"/>
          <w:spacing w:val="22"/>
          <w:sz w:val="24"/>
          <w:szCs w:val="24"/>
          <w:lang w:eastAsia="en-US"/>
        </w:rPr>
        <w:t xml:space="preserve"> </w:t>
      </w:r>
      <w:r w:rsidRPr="00971865">
        <w:rPr>
          <w:rFonts w:eastAsia="Calibri"/>
          <w:spacing w:val="-1"/>
          <w:sz w:val="24"/>
          <w:szCs w:val="24"/>
          <w:lang w:eastAsia="en-US"/>
        </w:rPr>
        <w:t>выход</w:t>
      </w:r>
      <w:r w:rsidRPr="00971865">
        <w:rPr>
          <w:rFonts w:eastAsia="Calibri"/>
          <w:sz w:val="24"/>
          <w:szCs w:val="24"/>
          <w:lang w:eastAsia="en-US"/>
        </w:rPr>
        <w:t>а</w:t>
      </w:r>
      <w:r w:rsidRPr="00971865">
        <w:rPr>
          <w:rFonts w:eastAsia="Calibri"/>
          <w:spacing w:val="24"/>
          <w:sz w:val="24"/>
          <w:szCs w:val="24"/>
          <w:lang w:eastAsia="en-US"/>
        </w:rPr>
        <w:t xml:space="preserve"> </w:t>
      </w:r>
      <w:r w:rsidRPr="00971865">
        <w:rPr>
          <w:rFonts w:eastAsia="Calibri"/>
          <w:spacing w:val="-1"/>
          <w:sz w:val="24"/>
          <w:szCs w:val="24"/>
          <w:lang w:eastAsia="en-US"/>
        </w:rPr>
        <w:t>и</w:t>
      </w:r>
      <w:r w:rsidRPr="00971865">
        <w:rPr>
          <w:rFonts w:eastAsia="Calibri"/>
          <w:sz w:val="24"/>
          <w:szCs w:val="24"/>
          <w:lang w:eastAsia="en-US"/>
        </w:rPr>
        <w:t>з</w:t>
      </w:r>
      <w:r w:rsidRPr="00971865">
        <w:rPr>
          <w:rFonts w:eastAsia="Calibri"/>
          <w:spacing w:val="22"/>
          <w:sz w:val="24"/>
          <w:szCs w:val="24"/>
          <w:lang w:eastAsia="en-US"/>
        </w:rPr>
        <w:t xml:space="preserve"> </w:t>
      </w:r>
      <w:r w:rsidRPr="00971865">
        <w:rPr>
          <w:rFonts w:eastAsia="Calibri"/>
          <w:sz w:val="24"/>
          <w:szCs w:val="24"/>
          <w:lang w:eastAsia="en-US"/>
        </w:rPr>
        <w:t>лифтов</w:t>
      </w:r>
      <w:r w:rsidRPr="00971865">
        <w:rPr>
          <w:rFonts w:eastAsia="Calibri"/>
          <w:spacing w:val="22"/>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23"/>
          <w:sz w:val="24"/>
          <w:szCs w:val="24"/>
          <w:lang w:eastAsia="en-US"/>
        </w:rPr>
        <w:t xml:space="preserve"> </w:t>
      </w:r>
      <w:r w:rsidRPr="00971865">
        <w:rPr>
          <w:rFonts w:eastAsia="Calibri"/>
          <w:spacing w:val="-1"/>
          <w:sz w:val="24"/>
          <w:szCs w:val="24"/>
          <w:lang w:eastAsia="en-US"/>
        </w:rPr>
        <w:t>высот</w:t>
      </w:r>
      <w:r w:rsidRPr="00971865">
        <w:rPr>
          <w:rFonts w:eastAsia="Calibri"/>
          <w:sz w:val="24"/>
          <w:szCs w:val="24"/>
          <w:lang w:eastAsia="en-US"/>
        </w:rPr>
        <w:t>е</w:t>
      </w:r>
      <w:r w:rsidRPr="00971865">
        <w:rPr>
          <w:rFonts w:eastAsia="Calibri"/>
          <w:spacing w:val="24"/>
          <w:sz w:val="24"/>
          <w:szCs w:val="24"/>
          <w:lang w:eastAsia="en-US"/>
        </w:rPr>
        <w:t xml:space="preserve"> </w:t>
      </w:r>
      <w:r w:rsidRPr="00971865">
        <w:rPr>
          <w:rFonts w:eastAsia="Calibri"/>
          <w:sz w:val="24"/>
          <w:szCs w:val="24"/>
          <w:lang w:eastAsia="en-US"/>
        </w:rPr>
        <w:t>1,5</w:t>
      </w:r>
      <w:r w:rsidRPr="00971865">
        <w:rPr>
          <w:rFonts w:eastAsia="Calibri"/>
          <w:spacing w:val="22"/>
          <w:sz w:val="24"/>
          <w:szCs w:val="24"/>
          <w:lang w:eastAsia="en-US"/>
        </w:rPr>
        <w:t xml:space="preserve"> </w:t>
      </w:r>
      <w:r w:rsidRPr="00971865">
        <w:rPr>
          <w:rFonts w:eastAsia="Calibri"/>
          <w:sz w:val="24"/>
          <w:szCs w:val="24"/>
          <w:lang w:eastAsia="en-US"/>
        </w:rPr>
        <w:t>м</w:t>
      </w:r>
      <w:r w:rsidRPr="00971865">
        <w:rPr>
          <w:rFonts w:eastAsia="Calibri"/>
          <w:spacing w:val="22"/>
          <w:sz w:val="24"/>
          <w:szCs w:val="24"/>
          <w:lang w:eastAsia="en-US"/>
        </w:rPr>
        <w:t xml:space="preserve"> </w:t>
      </w:r>
      <w:r w:rsidRPr="00971865">
        <w:rPr>
          <w:rFonts w:eastAsia="Calibri"/>
          <w:sz w:val="24"/>
          <w:szCs w:val="24"/>
          <w:lang w:eastAsia="en-US"/>
        </w:rPr>
        <w:t>ус</w:t>
      </w:r>
      <w:r w:rsidRPr="00971865">
        <w:rPr>
          <w:rFonts w:eastAsia="Calibri"/>
          <w:spacing w:val="-1"/>
          <w:sz w:val="24"/>
          <w:szCs w:val="24"/>
          <w:lang w:eastAsia="en-US"/>
        </w:rPr>
        <w:t>т</w:t>
      </w:r>
      <w:r w:rsidRPr="00971865">
        <w:rPr>
          <w:rFonts w:eastAsia="Calibri"/>
          <w:sz w:val="24"/>
          <w:szCs w:val="24"/>
          <w:lang w:eastAsia="en-US"/>
        </w:rPr>
        <w:t>а</w:t>
      </w:r>
      <w:r w:rsidRPr="00971865">
        <w:rPr>
          <w:rFonts w:eastAsia="Calibri"/>
          <w:spacing w:val="-1"/>
          <w:sz w:val="24"/>
          <w:szCs w:val="24"/>
          <w:lang w:eastAsia="en-US"/>
        </w:rPr>
        <w:t>н</w:t>
      </w:r>
      <w:r w:rsidRPr="00971865">
        <w:rPr>
          <w:rFonts w:eastAsia="Calibri"/>
          <w:sz w:val="24"/>
          <w:szCs w:val="24"/>
          <w:lang w:eastAsia="en-US"/>
        </w:rPr>
        <w:t>о</w:t>
      </w:r>
      <w:r w:rsidRPr="00971865">
        <w:rPr>
          <w:rFonts w:eastAsia="Calibri"/>
          <w:spacing w:val="-1"/>
          <w:sz w:val="24"/>
          <w:szCs w:val="24"/>
          <w:lang w:eastAsia="en-US"/>
        </w:rPr>
        <w:t>в</w:t>
      </w:r>
      <w:r w:rsidRPr="00971865">
        <w:rPr>
          <w:rFonts w:eastAsia="Calibri"/>
          <w:sz w:val="24"/>
          <w:szCs w:val="24"/>
          <w:lang w:eastAsia="en-US"/>
        </w:rPr>
        <w:t>ле</w:t>
      </w:r>
      <w:r w:rsidRPr="00971865">
        <w:rPr>
          <w:rFonts w:eastAsia="Calibri"/>
          <w:spacing w:val="-1"/>
          <w:sz w:val="24"/>
          <w:szCs w:val="24"/>
          <w:lang w:eastAsia="en-US"/>
        </w:rPr>
        <w:t>н</w:t>
      </w:r>
      <w:r w:rsidRPr="00971865">
        <w:rPr>
          <w:rFonts w:eastAsia="Calibri"/>
          <w:sz w:val="24"/>
          <w:szCs w:val="24"/>
          <w:lang w:eastAsia="en-US"/>
        </w:rPr>
        <w:t xml:space="preserve">о </w:t>
      </w:r>
      <w:r w:rsidRPr="00971865">
        <w:rPr>
          <w:rFonts w:eastAsia="Calibri"/>
          <w:spacing w:val="-1"/>
          <w:sz w:val="24"/>
          <w:szCs w:val="24"/>
          <w:lang w:eastAsia="en-US"/>
        </w:rPr>
        <w:t>цифрово</w:t>
      </w:r>
      <w:r w:rsidRPr="00971865">
        <w:rPr>
          <w:rFonts w:eastAsia="Calibri"/>
          <w:sz w:val="24"/>
          <w:szCs w:val="24"/>
          <w:lang w:eastAsia="en-US"/>
        </w:rPr>
        <w:t>е</w:t>
      </w:r>
      <w:r w:rsidRPr="00971865">
        <w:rPr>
          <w:rFonts w:eastAsia="Calibri"/>
          <w:spacing w:val="55"/>
          <w:sz w:val="24"/>
          <w:szCs w:val="24"/>
          <w:lang w:eastAsia="en-US"/>
        </w:rPr>
        <w:t xml:space="preserve"> </w:t>
      </w:r>
      <w:r w:rsidRPr="00971865">
        <w:rPr>
          <w:rFonts w:eastAsia="Calibri"/>
          <w:sz w:val="24"/>
          <w:szCs w:val="24"/>
          <w:lang w:eastAsia="en-US"/>
        </w:rPr>
        <w:t>обозначение</w:t>
      </w:r>
      <w:r w:rsidRPr="00971865">
        <w:rPr>
          <w:rFonts w:eastAsia="Calibri"/>
          <w:spacing w:val="54"/>
          <w:sz w:val="24"/>
          <w:szCs w:val="24"/>
          <w:lang w:eastAsia="en-US"/>
        </w:rPr>
        <w:t xml:space="preserve"> </w:t>
      </w:r>
      <w:r w:rsidRPr="00971865">
        <w:rPr>
          <w:rFonts w:eastAsia="Calibri"/>
          <w:spacing w:val="-1"/>
          <w:sz w:val="24"/>
          <w:szCs w:val="24"/>
          <w:lang w:eastAsia="en-US"/>
        </w:rPr>
        <w:t>этаж</w:t>
      </w:r>
      <w:r w:rsidRPr="00971865">
        <w:rPr>
          <w:rFonts w:eastAsia="Calibri"/>
          <w:sz w:val="24"/>
          <w:szCs w:val="24"/>
          <w:lang w:eastAsia="en-US"/>
        </w:rPr>
        <w:t>а</w:t>
      </w:r>
      <w:r w:rsidRPr="00971865">
        <w:rPr>
          <w:rFonts w:eastAsia="Calibri"/>
          <w:spacing w:val="55"/>
          <w:sz w:val="24"/>
          <w:szCs w:val="24"/>
          <w:lang w:eastAsia="en-US"/>
        </w:rPr>
        <w:t xml:space="preserve"> </w:t>
      </w:r>
      <w:r w:rsidRPr="00971865">
        <w:rPr>
          <w:rFonts w:eastAsia="Calibri"/>
          <w:sz w:val="24"/>
          <w:szCs w:val="24"/>
          <w:lang w:eastAsia="en-US"/>
        </w:rPr>
        <w:t>размером</w:t>
      </w:r>
      <w:r w:rsidRPr="00971865">
        <w:rPr>
          <w:rFonts w:eastAsia="Calibri"/>
          <w:spacing w:val="55"/>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55"/>
          <w:sz w:val="24"/>
          <w:szCs w:val="24"/>
          <w:lang w:eastAsia="en-US"/>
        </w:rPr>
        <w:t xml:space="preserve"> </w:t>
      </w:r>
      <w:r w:rsidRPr="00971865">
        <w:rPr>
          <w:rFonts w:eastAsia="Calibri"/>
          <w:sz w:val="24"/>
          <w:szCs w:val="24"/>
          <w:lang w:eastAsia="en-US"/>
        </w:rPr>
        <w:t>менее</w:t>
      </w:r>
      <w:r w:rsidRPr="00971865">
        <w:rPr>
          <w:rFonts w:eastAsia="Calibri"/>
          <w:spacing w:val="55"/>
          <w:sz w:val="24"/>
          <w:szCs w:val="24"/>
          <w:lang w:eastAsia="en-US"/>
        </w:rPr>
        <w:t xml:space="preserve"> </w:t>
      </w:r>
      <w:r w:rsidRPr="00971865">
        <w:rPr>
          <w:rFonts w:eastAsia="Calibri"/>
          <w:sz w:val="24"/>
          <w:szCs w:val="24"/>
          <w:lang w:eastAsia="en-US"/>
        </w:rPr>
        <w:t>0,1</w:t>
      </w:r>
      <w:r w:rsidRPr="00971865">
        <w:rPr>
          <w:rFonts w:eastAsia="Calibri"/>
          <w:spacing w:val="55"/>
          <w:sz w:val="24"/>
          <w:szCs w:val="24"/>
          <w:lang w:eastAsia="en-US"/>
        </w:rPr>
        <w:t xml:space="preserve"> </w:t>
      </w:r>
      <w:r w:rsidRPr="00971865">
        <w:rPr>
          <w:rFonts w:eastAsia="Calibri"/>
          <w:sz w:val="24"/>
          <w:szCs w:val="24"/>
          <w:lang w:eastAsia="en-US"/>
        </w:rPr>
        <w:t>м,</w:t>
      </w:r>
      <w:r w:rsidRPr="00971865">
        <w:rPr>
          <w:rFonts w:eastAsia="Calibri"/>
          <w:spacing w:val="55"/>
          <w:sz w:val="24"/>
          <w:szCs w:val="24"/>
          <w:lang w:eastAsia="en-US"/>
        </w:rPr>
        <w:t xml:space="preserve"> </w:t>
      </w:r>
      <w:r w:rsidRPr="00971865">
        <w:rPr>
          <w:rFonts w:eastAsia="Calibri"/>
          <w:spacing w:val="-1"/>
          <w:sz w:val="24"/>
          <w:szCs w:val="24"/>
          <w:lang w:eastAsia="en-US"/>
        </w:rPr>
        <w:t>контрастно</w:t>
      </w:r>
      <w:r w:rsidRPr="00971865">
        <w:rPr>
          <w:rFonts w:eastAsia="Calibri"/>
          <w:sz w:val="24"/>
          <w:szCs w:val="24"/>
          <w:lang w:eastAsia="en-US"/>
        </w:rPr>
        <w:t>е</w:t>
      </w:r>
      <w:r w:rsidRPr="00971865">
        <w:rPr>
          <w:rFonts w:eastAsia="Calibri"/>
          <w:spacing w:val="55"/>
          <w:sz w:val="24"/>
          <w:szCs w:val="24"/>
          <w:lang w:eastAsia="en-US"/>
        </w:rPr>
        <w:t xml:space="preserve"> </w:t>
      </w:r>
      <w:r w:rsidRPr="00971865">
        <w:rPr>
          <w:rFonts w:eastAsia="Calibri"/>
          <w:spacing w:val="-1"/>
          <w:sz w:val="24"/>
          <w:szCs w:val="24"/>
          <w:lang w:eastAsia="en-US"/>
        </w:rPr>
        <w:t>п</w:t>
      </w:r>
      <w:r w:rsidRPr="00971865">
        <w:rPr>
          <w:rFonts w:eastAsia="Calibri"/>
          <w:sz w:val="24"/>
          <w:szCs w:val="24"/>
          <w:lang w:eastAsia="en-US"/>
        </w:rPr>
        <w:t>о</w:t>
      </w:r>
      <w:r w:rsidRPr="00971865">
        <w:rPr>
          <w:rFonts w:eastAsia="Calibri"/>
          <w:spacing w:val="55"/>
          <w:sz w:val="24"/>
          <w:szCs w:val="24"/>
          <w:lang w:eastAsia="en-US"/>
        </w:rPr>
        <w:t xml:space="preserve"> </w:t>
      </w:r>
      <w:r w:rsidRPr="00971865">
        <w:rPr>
          <w:rFonts w:eastAsia="Calibri"/>
          <w:sz w:val="24"/>
          <w:szCs w:val="24"/>
          <w:lang w:eastAsia="en-US"/>
        </w:rPr>
        <w:t>отношению</w:t>
      </w:r>
      <w:r w:rsidRPr="00971865">
        <w:rPr>
          <w:rFonts w:eastAsia="Calibri"/>
          <w:spacing w:val="54"/>
          <w:sz w:val="24"/>
          <w:szCs w:val="24"/>
          <w:lang w:eastAsia="en-US"/>
        </w:rPr>
        <w:t xml:space="preserve"> </w:t>
      </w:r>
      <w:r w:rsidRPr="00971865">
        <w:rPr>
          <w:rFonts w:eastAsia="Calibri"/>
          <w:sz w:val="24"/>
          <w:szCs w:val="24"/>
          <w:lang w:eastAsia="en-US"/>
        </w:rPr>
        <w:t>к</w:t>
      </w:r>
      <w:r w:rsidRPr="00971865">
        <w:rPr>
          <w:rFonts w:eastAsia="Calibri"/>
          <w:spacing w:val="56"/>
          <w:sz w:val="24"/>
          <w:szCs w:val="24"/>
          <w:lang w:eastAsia="en-US"/>
        </w:rPr>
        <w:t xml:space="preserve"> </w:t>
      </w:r>
      <w:r w:rsidRPr="00971865">
        <w:rPr>
          <w:rFonts w:eastAsia="Calibri"/>
          <w:sz w:val="24"/>
          <w:szCs w:val="24"/>
          <w:lang w:eastAsia="en-US"/>
        </w:rPr>
        <w:t>фо</w:t>
      </w:r>
      <w:r w:rsidRPr="00971865">
        <w:rPr>
          <w:rFonts w:eastAsia="Calibri"/>
          <w:spacing w:val="-2"/>
          <w:sz w:val="24"/>
          <w:szCs w:val="24"/>
          <w:lang w:eastAsia="en-US"/>
        </w:rPr>
        <w:t>н</w:t>
      </w:r>
      <w:r w:rsidRPr="00971865">
        <w:rPr>
          <w:rFonts w:eastAsia="Calibri"/>
          <w:sz w:val="24"/>
          <w:szCs w:val="24"/>
          <w:lang w:eastAsia="en-US"/>
        </w:rPr>
        <w:t>у стен</w:t>
      </w:r>
      <w:r w:rsidRPr="00971865">
        <w:rPr>
          <w:rFonts w:eastAsia="Calibri"/>
          <w:spacing w:val="-1"/>
          <w:sz w:val="24"/>
          <w:szCs w:val="24"/>
          <w:lang w:eastAsia="en-US"/>
        </w:rPr>
        <w:t>ы</w:t>
      </w:r>
      <w:r w:rsidRPr="00971865">
        <w:rPr>
          <w:rFonts w:eastAsia="Calibri"/>
          <w:sz w:val="24"/>
          <w:szCs w:val="24"/>
          <w:lang w:eastAsia="en-US"/>
        </w:rPr>
        <w:t>.</w:t>
      </w:r>
      <w:r w:rsidRPr="00971865">
        <w:rPr>
          <w:rFonts w:eastAsia="Calibri"/>
          <w:spacing w:val="13"/>
          <w:sz w:val="24"/>
          <w:szCs w:val="24"/>
          <w:lang w:eastAsia="en-US"/>
        </w:rPr>
        <w:t xml:space="preserve"> </w:t>
      </w:r>
      <w:r w:rsidRPr="00971865">
        <w:rPr>
          <w:rFonts w:eastAsia="Calibri"/>
          <w:spacing w:val="-1"/>
          <w:sz w:val="24"/>
          <w:szCs w:val="24"/>
          <w:lang w:eastAsia="en-US"/>
        </w:rPr>
        <w:t>Пр</w:t>
      </w:r>
      <w:r w:rsidRPr="00971865">
        <w:rPr>
          <w:rFonts w:eastAsia="Calibri"/>
          <w:sz w:val="24"/>
          <w:szCs w:val="24"/>
          <w:lang w:eastAsia="en-US"/>
        </w:rPr>
        <w:t>и</w:t>
      </w:r>
      <w:r w:rsidRPr="00971865">
        <w:rPr>
          <w:rFonts w:eastAsia="Calibri"/>
          <w:spacing w:val="14"/>
          <w:sz w:val="24"/>
          <w:szCs w:val="24"/>
          <w:lang w:eastAsia="en-US"/>
        </w:rPr>
        <w:t xml:space="preserve"> </w:t>
      </w:r>
      <w:r w:rsidRPr="00971865">
        <w:rPr>
          <w:rFonts w:eastAsia="Calibri"/>
          <w:spacing w:val="-1"/>
          <w:sz w:val="24"/>
          <w:szCs w:val="24"/>
          <w:lang w:eastAsia="en-US"/>
        </w:rPr>
        <w:t>использовани</w:t>
      </w:r>
      <w:r w:rsidRPr="00971865">
        <w:rPr>
          <w:rFonts w:eastAsia="Calibri"/>
          <w:sz w:val="24"/>
          <w:szCs w:val="24"/>
          <w:lang w:eastAsia="en-US"/>
        </w:rPr>
        <w:t>и</w:t>
      </w:r>
      <w:r w:rsidRPr="00971865">
        <w:rPr>
          <w:rFonts w:eastAsia="Calibri"/>
          <w:spacing w:val="12"/>
          <w:sz w:val="24"/>
          <w:szCs w:val="24"/>
          <w:lang w:eastAsia="en-US"/>
        </w:rPr>
        <w:t xml:space="preserve"> </w:t>
      </w:r>
      <w:r w:rsidRPr="00971865">
        <w:rPr>
          <w:rFonts w:eastAsia="Calibri"/>
          <w:spacing w:val="2"/>
          <w:sz w:val="24"/>
          <w:szCs w:val="24"/>
          <w:lang w:eastAsia="en-US"/>
        </w:rPr>
        <w:t>у</w:t>
      </w:r>
      <w:r w:rsidRPr="00971865">
        <w:rPr>
          <w:rFonts w:eastAsia="Calibri"/>
          <w:spacing w:val="-1"/>
          <w:sz w:val="24"/>
          <w:szCs w:val="24"/>
          <w:lang w:eastAsia="en-US"/>
        </w:rPr>
        <w:t>правлени</w:t>
      </w:r>
      <w:r w:rsidRPr="00971865">
        <w:rPr>
          <w:rFonts w:eastAsia="Calibri"/>
          <w:sz w:val="24"/>
          <w:szCs w:val="24"/>
          <w:lang w:eastAsia="en-US"/>
        </w:rPr>
        <w:t>я</w:t>
      </w:r>
      <w:r w:rsidRPr="00971865">
        <w:rPr>
          <w:rFonts w:eastAsia="Calibri"/>
          <w:spacing w:val="13"/>
          <w:sz w:val="24"/>
          <w:szCs w:val="24"/>
          <w:lang w:eastAsia="en-US"/>
        </w:rPr>
        <w:t xml:space="preserve"> </w:t>
      </w:r>
      <w:r w:rsidRPr="00971865">
        <w:rPr>
          <w:rFonts w:eastAsia="Calibri"/>
          <w:spacing w:val="-1"/>
          <w:sz w:val="24"/>
          <w:szCs w:val="24"/>
          <w:lang w:eastAsia="en-US"/>
        </w:rPr>
        <w:t>разовог</w:t>
      </w:r>
      <w:r w:rsidRPr="00971865">
        <w:rPr>
          <w:rFonts w:eastAsia="Calibri"/>
          <w:sz w:val="24"/>
          <w:szCs w:val="24"/>
          <w:lang w:eastAsia="en-US"/>
        </w:rPr>
        <w:t>о</w:t>
      </w:r>
      <w:r w:rsidRPr="00971865">
        <w:rPr>
          <w:rFonts w:eastAsia="Calibri"/>
          <w:spacing w:val="13"/>
          <w:sz w:val="24"/>
          <w:szCs w:val="24"/>
          <w:lang w:eastAsia="en-US"/>
        </w:rPr>
        <w:t xml:space="preserve"> </w:t>
      </w:r>
      <w:r w:rsidRPr="00971865">
        <w:rPr>
          <w:rFonts w:eastAsia="Calibri"/>
          <w:spacing w:val="-1"/>
          <w:sz w:val="24"/>
          <w:szCs w:val="24"/>
          <w:lang w:eastAsia="en-US"/>
        </w:rPr>
        <w:t>включени</w:t>
      </w:r>
      <w:r w:rsidRPr="00971865">
        <w:rPr>
          <w:rFonts w:eastAsia="Calibri"/>
          <w:sz w:val="24"/>
          <w:szCs w:val="24"/>
          <w:lang w:eastAsia="en-US"/>
        </w:rPr>
        <w:t>я</w:t>
      </w:r>
      <w:r w:rsidRPr="00971865">
        <w:rPr>
          <w:rFonts w:eastAsia="Calibri"/>
          <w:spacing w:val="13"/>
          <w:sz w:val="24"/>
          <w:szCs w:val="24"/>
          <w:lang w:eastAsia="en-US"/>
        </w:rPr>
        <w:t xml:space="preserve"> </w:t>
      </w:r>
      <w:r w:rsidRPr="00971865">
        <w:rPr>
          <w:rFonts w:eastAsia="Calibri"/>
          <w:spacing w:val="-1"/>
          <w:sz w:val="24"/>
          <w:szCs w:val="24"/>
          <w:lang w:eastAsia="en-US"/>
        </w:rPr>
        <w:t>аппарат</w:t>
      </w:r>
      <w:r w:rsidRPr="00971865">
        <w:rPr>
          <w:rFonts w:eastAsia="Calibri"/>
          <w:sz w:val="24"/>
          <w:szCs w:val="24"/>
          <w:lang w:eastAsia="en-US"/>
        </w:rPr>
        <w:t>ы</w:t>
      </w:r>
      <w:r w:rsidRPr="00971865">
        <w:rPr>
          <w:rFonts w:eastAsia="Calibri"/>
          <w:spacing w:val="11"/>
          <w:sz w:val="24"/>
          <w:szCs w:val="24"/>
          <w:lang w:eastAsia="en-US"/>
        </w:rPr>
        <w:t xml:space="preserve"> </w:t>
      </w:r>
      <w:r w:rsidRPr="00971865">
        <w:rPr>
          <w:rFonts w:eastAsia="Calibri"/>
          <w:spacing w:val="2"/>
          <w:sz w:val="24"/>
          <w:szCs w:val="24"/>
          <w:lang w:eastAsia="en-US"/>
        </w:rPr>
        <w:t>у</w:t>
      </w:r>
      <w:r w:rsidRPr="00971865">
        <w:rPr>
          <w:rFonts w:eastAsia="Calibri"/>
          <w:spacing w:val="-1"/>
          <w:sz w:val="24"/>
          <w:szCs w:val="24"/>
          <w:lang w:eastAsia="en-US"/>
        </w:rPr>
        <w:t>п</w:t>
      </w:r>
      <w:r w:rsidRPr="00971865">
        <w:rPr>
          <w:rFonts w:eastAsia="Calibri"/>
          <w:sz w:val="24"/>
          <w:szCs w:val="24"/>
          <w:lang w:eastAsia="en-US"/>
        </w:rPr>
        <w:t>ра</w:t>
      </w:r>
      <w:r w:rsidRPr="00971865">
        <w:rPr>
          <w:rFonts w:eastAsia="Calibri"/>
          <w:spacing w:val="-1"/>
          <w:sz w:val="24"/>
          <w:szCs w:val="24"/>
          <w:lang w:eastAsia="en-US"/>
        </w:rPr>
        <w:t>в</w:t>
      </w:r>
      <w:r w:rsidRPr="00971865">
        <w:rPr>
          <w:rFonts w:eastAsia="Calibri"/>
          <w:sz w:val="24"/>
          <w:szCs w:val="24"/>
          <w:lang w:eastAsia="en-US"/>
        </w:rPr>
        <w:t>ле</w:t>
      </w:r>
      <w:r w:rsidRPr="00971865">
        <w:rPr>
          <w:rFonts w:eastAsia="Calibri"/>
          <w:spacing w:val="-2"/>
          <w:sz w:val="24"/>
          <w:szCs w:val="24"/>
          <w:lang w:eastAsia="en-US"/>
        </w:rPr>
        <w:t>н</w:t>
      </w:r>
      <w:r w:rsidRPr="00971865">
        <w:rPr>
          <w:rFonts w:eastAsia="Calibri"/>
          <w:spacing w:val="-1"/>
          <w:sz w:val="24"/>
          <w:szCs w:val="24"/>
          <w:lang w:eastAsia="en-US"/>
        </w:rPr>
        <w:t>и</w:t>
      </w:r>
      <w:r w:rsidRPr="00971865">
        <w:rPr>
          <w:rFonts w:eastAsia="Calibri"/>
          <w:sz w:val="24"/>
          <w:szCs w:val="24"/>
          <w:lang w:eastAsia="en-US"/>
        </w:rPr>
        <w:t>я</w:t>
      </w:r>
      <w:r w:rsidRPr="00971865">
        <w:rPr>
          <w:rFonts w:eastAsia="Calibri"/>
          <w:spacing w:val="13"/>
          <w:sz w:val="24"/>
          <w:szCs w:val="24"/>
          <w:lang w:eastAsia="en-US"/>
        </w:rPr>
        <w:t xml:space="preserve"> </w:t>
      </w:r>
      <w:r w:rsidRPr="00971865">
        <w:rPr>
          <w:rFonts w:eastAsia="Calibri"/>
          <w:spacing w:val="-1"/>
          <w:sz w:val="24"/>
          <w:szCs w:val="24"/>
          <w:lang w:eastAsia="en-US"/>
        </w:rPr>
        <w:t xml:space="preserve">маркированы </w:t>
      </w:r>
      <w:r w:rsidRPr="00971865">
        <w:rPr>
          <w:rFonts w:eastAsia="Calibri"/>
          <w:spacing w:val="1"/>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тановленны</w:t>
      </w:r>
      <w:r w:rsidRPr="00971865">
        <w:rPr>
          <w:rFonts w:eastAsia="Calibri"/>
          <w:sz w:val="24"/>
          <w:szCs w:val="24"/>
          <w:lang w:eastAsia="en-US"/>
        </w:rPr>
        <w:t>м символом и</w:t>
      </w:r>
      <w:r w:rsidRPr="00971865">
        <w:rPr>
          <w:rFonts w:eastAsia="Calibri"/>
          <w:sz w:val="24"/>
          <w:szCs w:val="24"/>
          <w:lang w:eastAsia="en-US"/>
        </w:rPr>
        <w:t>с</w:t>
      </w:r>
      <w:r w:rsidRPr="00971865">
        <w:rPr>
          <w:rFonts w:eastAsia="Calibri"/>
          <w:sz w:val="24"/>
          <w:szCs w:val="24"/>
          <w:lang w:eastAsia="en-US"/>
        </w:rPr>
        <w:t>пол</w:t>
      </w:r>
      <w:r w:rsidRPr="00971865">
        <w:rPr>
          <w:rFonts w:eastAsia="Calibri"/>
          <w:spacing w:val="-2"/>
          <w:sz w:val="24"/>
          <w:szCs w:val="24"/>
          <w:lang w:eastAsia="en-US"/>
        </w:rPr>
        <w:t>ь</w:t>
      </w:r>
      <w:r w:rsidRPr="00971865">
        <w:rPr>
          <w:rFonts w:eastAsia="Calibri"/>
          <w:sz w:val="24"/>
          <w:szCs w:val="24"/>
          <w:lang w:eastAsia="en-US"/>
        </w:rPr>
        <w:t>зования инвалидами.</w:t>
      </w:r>
    </w:p>
    <w:p w14:paraId="28AE8411" w14:textId="77777777" w:rsidR="00B65D93" w:rsidRPr="00ED39C5" w:rsidRDefault="00B65D93" w:rsidP="00B34FB3">
      <w:pPr>
        <w:widowControl/>
        <w:kinsoku w:val="0"/>
        <w:overflowPunct w:val="0"/>
        <w:ind w:firstLine="567"/>
        <w:jc w:val="both"/>
        <w:rPr>
          <w:rFonts w:eastAsia="Calibri"/>
          <w:sz w:val="24"/>
          <w:szCs w:val="24"/>
          <w:lang w:eastAsia="en-US"/>
        </w:rPr>
      </w:pPr>
      <w:r w:rsidRPr="00ED39C5">
        <w:rPr>
          <w:rFonts w:eastAsia="Calibri"/>
          <w:spacing w:val="-1"/>
          <w:sz w:val="24"/>
          <w:szCs w:val="24"/>
          <w:lang w:eastAsia="en-US"/>
        </w:rPr>
        <w:t>Кнопк</w:t>
      </w:r>
      <w:r w:rsidRPr="00ED39C5">
        <w:rPr>
          <w:rFonts w:eastAsia="Calibri"/>
          <w:sz w:val="24"/>
          <w:szCs w:val="24"/>
          <w:lang w:eastAsia="en-US"/>
        </w:rPr>
        <w:t>и</w:t>
      </w:r>
      <w:r w:rsidRPr="00ED39C5">
        <w:rPr>
          <w:rFonts w:eastAsia="Calibri"/>
          <w:spacing w:val="-1"/>
          <w:sz w:val="24"/>
          <w:szCs w:val="24"/>
          <w:lang w:eastAsia="en-US"/>
        </w:rPr>
        <w:t xml:space="preserve"> </w:t>
      </w:r>
      <w:r w:rsidRPr="00ED39C5">
        <w:rPr>
          <w:rFonts w:eastAsia="Calibri"/>
          <w:spacing w:val="2"/>
          <w:sz w:val="24"/>
          <w:szCs w:val="24"/>
          <w:lang w:eastAsia="en-US"/>
        </w:rPr>
        <w:t>у</w:t>
      </w:r>
      <w:r w:rsidRPr="00ED39C5">
        <w:rPr>
          <w:rFonts w:eastAsia="Calibri"/>
          <w:spacing w:val="-1"/>
          <w:sz w:val="24"/>
          <w:szCs w:val="24"/>
          <w:lang w:eastAsia="en-US"/>
        </w:rPr>
        <w:t>правлени</w:t>
      </w:r>
      <w:r w:rsidRPr="00ED39C5">
        <w:rPr>
          <w:rFonts w:eastAsia="Calibri"/>
          <w:sz w:val="24"/>
          <w:szCs w:val="24"/>
          <w:lang w:eastAsia="en-US"/>
        </w:rPr>
        <w:t>я в</w:t>
      </w:r>
      <w:r w:rsidRPr="00ED39C5">
        <w:rPr>
          <w:rFonts w:eastAsia="Calibri"/>
          <w:spacing w:val="-1"/>
          <w:sz w:val="24"/>
          <w:szCs w:val="24"/>
          <w:lang w:eastAsia="en-US"/>
        </w:rPr>
        <w:t xml:space="preserve"> </w:t>
      </w:r>
      <w:r w:rsidRPr="00ED39C5">
        <w:rPr>
          <w:rFonts w:eastAsia="Calibri"/>
          <w:sz w:val="24"/>
          <w:szCs w:val="24"/>
          <w:lang w:eastAsia="en-US"/>
        </w:rPr>
        <w:t>кабине лиф</w:t>
      </w:r>
      <w:r w:rsidRPr="00ED39C5">
        <w:rPr>
          <w:rFonts w:eastAsia="Calibri"/>
          <w:spacing w:val="-2"/>
          <w:sz w:val="24"/>
          <w:szCs w:val="24"/>
          <w:lang w:eastAsia="en-US"/>
        </w:rPr>
        <w:t>т</w:t>
      </w:r>
      <w:r w:rsidRPr="00ED39C5">
        <w:rPr>
          <w:rFonts w:eastAsia="Calibri"/>
          <w:sz w:val="24"/>
          <w:szCs w:val="24"/>
          <w:lang w:eastAsia="en-US"/>
        </w:rPr>
        <w:t xml:space="preserve">а </w:t>
      </w:r>
      <w:r w:rsidRPr="00ED39C5">
        <w:rPr>
          <w:rFonts w:eastAsia="Calibri"/>
          <w:spacing w:val="-1"/>
          <w:sz w:val="24"/>
          <w:szCs w:val="24"/>
          <w:lang w:eastAsia="en-US"/>
        </w:rPr>
        <w:t>маркир</w:t>
      </w:r>
      <w:r w:rsidRPr="00ED39C5">
        <w:rPr>
          <w:rFonts w:eastAsia="Calibri"/>
          <w:spacing w:val="2"/>
          <w:sz w:val="24"/>
          <w:szCs w:val="24"/>
          <w:lang w:eastAsia="en-US"/>
        </w:rPr>
        <w:t>у</w:t>
      </w:r>
      <w:r w:rsidRPr="00ED39C5">
        <w:rPr>
          <w:rFonts w:eastAsia="Calibri"/>
          <w:spacing w:val="-2"/>
          <w:sz w:val="24"/>
          <w:szCs w:val="24"/>
          <w:lang w:eastAsia="en-US"/>
        </w:rPr>
        <w:t>ю</w:t>
      </w:r>
      <w:r w:rsidRPr="00ED39C5">
        <w:rPr>
          <w:rFonts w:eastAsia="Calibri"/>
          <w:spacing w:val="-1"/>
          <w:sz w:val="24"/>
          <w:szCs w:val="24"/>
          <w:lang w:eastAsia="en-US"/>
        </w:rPr>
        <w:t>т</w:t>
      </w:r>
      <w:r w:rsidRPr="00ED39C5">
        <w:rPr>
          <w:rFonts w:eastAsia="Calibri"/>
          <w:sz w:val="24"/>
          <w:szCs w:val="24"/>
          <w:lang w:eastAsia="en-US"/>
        </w:rPr>
        <w:t>:</w:t>
      </w:r>
    </w:p>
    <w:p w14:paraId="4A0D554B" w14:textId="77777777" w:rsidR="00B65D93" w:rsidRPr="00ED39C5" w:rsidRDefault="00EB3CA4" w:rsidP="00B34FB3">
      <w:pPr>
        <w:widowControl/>
        <w:tabs>
          <w:tab w:val="left" w:pos="1085"/>
        </w:tabs>
        <w:kinsoku w:val="0"/>
        <w:overflowPunct w:val="0"/>
        <w:ind w:left="1134"/>
        <w:jc w:val="both"/>
        <w:rPr>
          <w:rFonts w:eastAsia="Calibri"/>
          <w:sz w:val="24"/>
          <w:szCs w:val="24"/>
          <w:lang w:eastAsia="en-US"/>
        </w:rPr>
      </w:pPr>
      <w:r w:rsidRPr="00ED39C5">
        <w:rPr>
          <w:rFonts w:eastAsia="Calibri"/>
          <w:spacing w:val="-1"/>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и</w:t>
      </w:r>
      <w:r w:rsidR="00B65D93" w:rsidRPr="00ED39C5">
        <w:rPr>
          <w:rFonts w:eastAsia="Calibri"/>
          <w:spacing w:val="-1"/>
          <w:sz w:val="24"/>
          <w:szCs w:val="24"/>
          <w:lang w:eastAsia="en-US"/>
        </w:rPr>
        <w:t xml:space="preserve"> </w:t>
      </w:r>
      <w:r w:rsidR="00B65D93" w:rsidRPr="00ED39C5">
        <w:rPr>
          <w:rFonts w:eastAsia="Calibri"/>
          <w:sz w:val="24"/>
          <w:szCs w:val="24"/>
          <w:lang w:eastAsia="en-US"/>
        </w:rPr>
        <w:t>приказов</w:t>
      </w:r>
      <w:r w:rsidR="00B65D93" w:rsidRPr="00ED39C5">
        <w:rPr>
          <w:rFonts w:eastAsia="Calibri"/>
          <w:spacing w:val="-1"/>
          <w:sz w:val="24"/>
          <w:szCs w:val="24"/>
          <w:lang w:eastAsia="en-US"/>
        </w:rPr>
        <w:t xml:space="preserve"> </w:t>
      </w:r>
      <w:r w:rsidR="00B65D93" w:rsidRPr="00ED39C5">
        <w:rPr>
          <w:rFonts w:eastAsia="Calibri"/>
          <w:sz w:val="24"/>
          <w:szCs w:val="24"/>
          <w:lang w:eastAsia="en-US"/>
        </w:rPr>
        <w:t>- номерами</w:t>
      </w:r>
      <w:r w:rsidR="00B65D93" w:rsidRPr="00ED39C5">
        <w:rPr>
          <w:rFonts w:eastAsia="Calibri"/>
          <w:spacing w:val="-1"/>
          <w:sz w:val="24"/>
          <w:szCs w:val="24"/>
          <w:lang w:eastAsia="en-US"/>
        </w:rPr>
        <w:t xml:space="preserve"> </w:t>
      </w:r>
      <w:r w:rsidR="00B65D93" w:rsidRPr="00ED39C5">
        <w:rPr>
          <w:rFonts w:eastAsia="Calibri"/>
          <w:sz w:val="24"/>
          <w:szCs w:val="24"/>
          <w:lang w:eastAsia="en-US"/>
        </w:rPr>
        <w:t>э</w:t>
      </w:r>
      <w:r w:rsidR="00B65D93" w:rsidRPr="00ED39C5">
        <w:rPr>
          <w:rFonts w:eastAsia="Calibri"/>
          <w:spacing w:val="-2"/>
          <w:sz w:val="24"/>
          <w:szCs w:val="24"/>
          <w:lang w:eastAsia="en-US"/>
        </w:rPr>
        <w:t>т</w:t>
      </w:r>
      <w:r w:rsidR="00B65D93" w:rsidRPr="00ED39C5">
        <w:rPr>
          <w:rFonts w:eastAsia="Calibri"/>
          <w:sz w:val="24"/>
          <w:szCs w:val="24"/>
          <w:lang w:eastAsia="en-US"/>
        </w:rPr>
        <w:t>ажей</w:t>
      </w:r>
      <w:r w:rsidR="00B65D93" w:rsidRPr="00ED39C5">
        <w:rPr>
          <w:rFonts w:eastAsia="Calibri"/>
          <w:spacing w:val="-1"/>
          <w:sz w:val="24"/>
          <w:szCs w:val="24"/>
          <w:lang w:eastAsia="en-US"/>
        </w:rPr>
        <w:t xml:space="preserve"> </w:t>
      </w:r>
      <w:r w:rsidR="00B65D93" w:rsidRPr="00ED39C5">
        <w:rPr>
          <w:rFonts w:eastAsia="Calibri"/>
          <w:sz w:val="24"/>
          <w:szCs w:val="24"/>
          <w:lang w:eastAsia="en-US"/>
        </w:rPr>
        <w:t xml:space="preserve">назначения  </w:t>
      </w:r>
      <w:r w:rsidR="00B65D93" w:rsidRPr="00ED39C5">
        <w:rPr>
          <w:rFonts w:eastAsia="Calibri"/>
          <w:spacing w:val="-1"/>
          <w:sz w:val="24"/>
          <w:szCs w:val="24"/>
          <w:lang w:eastAsia="en-US"/>
        </w:rPr>
        <w:t>-2,-1,1,2,</w:t>
      </w:r>
      <w:r w:rsidR="00B65D93" w:rsidRPr="00ED39C5">
        <w:rPr>
          <w:rFonts w:eastAsia="Calibri"/>
          <w:sz w:val="24"/>
          <w:szCs w:val="24"/>
          <w:lang w:eastAsia="en-US"/>
        </w:rPr>
        <w:t>3</w:t>
      </w:r>
      <w:r w:rsidR="00B65D93" w:rsidRPr="00ED39C5">
        <w:rPr>
          <w:rFonts w:eastAsia="Calibri"/>
          <w:spacing w:val="-1"/>
          <w:sz w:val="24"/>
          <w:szCs w:val="24"/>
          <w:lang w:eastAsia="en-US"/>
        </w:rPr>
        <w:t xml:space="preserve"> </w:t>
      </w:r>
      <w:r w:rsidR="00B65D93" w:rsidRPr="00ED39C5">
        <w:rPr>
          <w:rFonts w:eastAsia="Calibri"/>
          <w:sz w:val="24"/>
          <w:szCs w:val="24"/>
          <w:lang w:eastAsia="en-US"/>
        </w:rPr>
        <w:t xml:space="preserve">и </w:t>
      </w:r>
      <w:r w:rsidR="00B65D93" w:rsidRPr="00ED39C5">
        <w:rPr>
          <w:rFonts w:eastAsia="Calibri"/>
          <w:spacing w:val="-1"/>
          <w:sz w:val="24"/>
          <w:szCs w:val="24"/>
          <w:lang w:eastAsia="en-US"/>
        </w:rPr>
        <w:t>т</w:t>
      </w:r>
      <w:r w:rsidR="00B65D93" w:rsidRPr="00ED39C5">
        <w:rPr>
          <w:rFonts w:eastAsia="Calibri"/>
          <w:sz w:val="24"/>
          <w:szCs w:val="24"/>
          <w:lang w:eastAsia="en-US"/>
        </w:rPr>
        <w:t>.д.;</w:t>
      </w:r>
    </w:p>
    <w:p w14:paraId="7C8E0545" w14:textId="77777777" w:rsidR="00B65D93" w:rsidRPr="00ED39C5" w:rsidRDefault="00EB3CA4" w:rsidP="00B34FB3">
      <w:pPr>
        <w:widowControl/>
        <w:tabs>
          <w:tab w:val="left" w:pos="1227"/>
        </w:tabs>
        <w:kinsoku w:val="0"/>
        <w:overflowPunct w:val="0"/>
        <w:ind w:left="1134" w:right="104"/>
        <w:jc w:val="both"/>
        <w:rPr>
          <w:rFonts w:eastAsia="Calibri"/>
          <w:sz w:val="24"/>
          <w:szCs w:val="24"/>
          <w:lang w:eastAsia="en-US"/>
        </w:rPr>
      </w:pPr>
      <w:r w:rsidRPr="00ED39C5">
        <w:rPr>
          <w:rFonts w:eastAsia="Calibri"/>
          <w:spacing w:val="-1"/>
          <w:sz w:val="24"/>
          <w:szCs w:val="24"/>
          <w:lang w:eastAsia="en-US"/>
        </w:rPr>
        <w:t xml:space="preserve">- </w:t>
      </w:r>
      <w:r w:rsidR="00B65D93" w:rsidRPr="00ED39C5">
        <w:rPr>
          <w:rFonts w:eastAsia="Calibri"/>
          <w:spacing w:val="-1"/>
          <w:sz w:val="24"/>
          <w:szCs w:val="24"/>
          <w:lang w:eastAsia="en-US"/>
        </w:rPr>
        <w:t>аварийн</w:t>
      </w:r>
      <w:r w:rsidR="00B65D93" w:rsidRPr="00ED39C5">
        <w:rPr>
          <w:rFonts w:eastAsia="Calibri"/>
          <w:spacing w:val="1"/>
          <w:sz w:val="24"/>
          <w:szCs w:val="24"/>
          <w:lang w:eastAsia="en-US"/>
        </w:rPr>
        <w:t>у</w:t>
      </w:r>
      <w:r w:rsidR="00B65D93" w:rsidRPr="00ED39C5">
        <w:rPr>
          <w:rFonts w:eastAsia="Calibri"/>
          <w:sz w:val="24"/>
          <w:szCs w:val="24"/>
          <w:lang w:eastAsia="en-US"/>
        </w:rPr>
        <w:t xml:space="preserve">ю  </w:t>
      </w:r>
      <w:r w:rsidR="00B65D93" w:rsidRPr="00ED39C5">
        <w:rPr>
          <w:rFonts w:eastAsia="Calibri"/>
          <w:spacing w:val="8"/>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 xml:space="preserve">у  </w:t>
      </w:r>
      <w:r w:rsidR="00B65D93" w:rsidRPr="00ED39C5">
        <w:rPr>
          <w:rFonts w:eastAsia="Calibri"/>
          <w:spacing w:val="10"/>
          <w:sz w:val="24"/>
          <w:szCs w:val="24"/>
          <w:lang w:eastAsia="en-US"/>
        </w:rPr>
        <w:t xml:space="preserve"> </w:t>
      </w:r>
      <w:r w:rsidR="00B65D93" w:rsidRPr="00ED39C5">
        <w:rPr>
          <w:rFonts w:eastAsia="Calibri"/>
          <w:spacing w:val="-1"/>
          <w:sz w:val="24"/>
          <w:szCs w:val="24"/>
          <w:lang w:eastAsia="en-US"/>
        </w:rPr>
        <w:t>вызов</w:t>
      </w:r>
      <w:r w:rsidR="00B65D93" w:rsidRPr="00ED39C5">
        <w:rPr>
          <w:rFonts w:eastAsia="Calibri"/>
          <w:sz w:val="24"/>
          <w:szCs w:val="24"/>
          <w:lang w:eastAsia="en-US"/>
        </w:rPr>
        <w:t xml:space="preserve">а  </w:t>
      </w:r>
      <w:r w:rsidR="00B65D93" w:rsidRPr="00ED39C5">
        <w:rPr>
          <w:rFonts w:eastAsia="Calibri"/>
          <w:spacing w:val="8"/>
          <w:sz w:val="24"/>
          <w:szCs w:val="24"/>
          <w:lang w:eastAsia="en-US"/>
        </w:rPr>
        <w:t xml:space="preserve"> </w:t>
      </w:r>
      <w:r w:rsidR="00B65D93" w:rsidRPr="00ED39C5">
        <w:rPr>
          <w:rFonts w:eastAsia="Calibri"/>
          <w:sz w:val="24"/>
          <w:szCs w:val="24"/>
          <w:lang w:eastAsia="en-US"/>
        </w:rPr>
        <w:t xml:space="preserve">персонала  </w:t>
      </w:r>
      <w:r w:rsidR="00B65D93" w:rsidRPr="00ED39C5">
        <w:rPr>
          <w:rFonts w:eastAsia="Calibri"/>
          <w:spacing w:val="7"/>
          <w:sz w:val="24"/>
          <w:szCs w:val="24"/>
          <w:lang w:eastAsia="en-US"/>
        </w:rPr>
        <w:t xml:space="preserve"> </w:t>
      </w:r>
      <w:r w:rsidR="00B65D93" w:rsidRPr="00ED39C5">
        <w:rPr>
          <w:rFonts w:eastAsia="Calibri"/>
          <w:sz w:val="24"/>
          <w:szCs w:val="24"/>
          <w:lang w:eastAsia="en-US"/>
        </w:rPr>
        <w:t xml:space="preserve">-  </w:t>
      </w:r>
      <w:r w:rsidR="00B65D93" w:rsidRPr="00ED39C5">
        <w:rPr>
          <w:rFonts w:eastAsia="Calibri"/>
          <w:spacing w:val="7"/>
          <w:sz w:val="24"/>
          <w:szCs w:val="24"/>
          <w:lang w:eastAsia="en-US"/>
        </w:rPr>
        <w:t xml:space="preserve"> </w:t>
      </w:r>
      <w:r w:rsidR="00B65D93" w:rsidRPr="00ED39C5">
        <w:rPr>
          <w:rFonts w:eastAsia="Calibri"/>
          <w:spacing w:val="-1"/>
          <w:sz w:val="24"/>
          <w:szCs w:val="24"/>
          <w:lang w:eastAsia="en-US"/>
        </w:rPr>
        <w:t>желты</w:t>
      </w:r>
      <w:r w:rsidR="00B65D93" w:rsidRPr="00ED39C5">
        <w:rPr>
          <w:rFonts w:eastAsia="Calibri"/>
          <w:sz w:val="24"/>
          <w:szCs w:val="24"/>
          <w:lang w:eastAsia="en-US"/>
        </w:rPr>
        <w:t xml:space="preserve">м  </w:t>
      </w:r>
      <w:r w:rsidR="00B65D93" w:rsidRPr="00ED39C5">
        <w:rPr>
          <w:rFonts w:eastAsia="Calibri"/>
          <w:spacing w:val="9"/>
          <w:sz w:val="24"/>
          <w:szCs w:val="24"/>
          <w:lang w:eastAsia="en-US"/>
        </w:rPr>
        <w:t xml:space="preserve"> </w:t>
      </w:r>
      <w:r w:rsidR="00B65D93" w:rsidRPr="00ED39C5">
        <w:rPr>
          <w:rFonts w:eastAsia="Calibri"/>
          <w:spacing w:val="-1"/>
          <w:sz w:val="24"/>
          <w:szCs w:val="24"/>
          <w:lang w:eastAsia="en-US"/>
        </w:rPr>
        <w:t>цвето</w:t>
      </w:r>
      <w:r w:rsidR="00B65D93" w:rsidRPr="00ED39C5">
        <w:rPr>
          <w:rFonts w:eastAsia="Calibri"/>
          <w:sz w:val="24"/>
          <w:szCs w:val="24"/>
          <w:lang w:eastAsia="en-US"/>
        </w:rPr>
        <w:t xml:space="preserve">м  </w:t>
      </w:r>
      <w:r w:rsidR="00B65D93" w:rsidRPr="00ED39C5">
        <w:rPr>
          <w:rFonts w:eastAsia="Calibri"/>
          <w:spacing w:val="8"/>
          <w:sz w:val="24"/>
          <w:szCs w:val="24"/>
          <w:lang w:eastAsia="en-US"/>
        </w:rPr>
        <w:t xml:space="preserve"> </w:t>
      </w:r>
      <w:r w:rsidR="00B65D93" w:rsidRPr="00ED39C5">
        <w:rPr>
          <w:rFonts w:eastAsia="Calibri"/>
          <w:sz w:val="24"/>
          <w:szCs w:val="24"/>
          <w:lang w:eastAsia="en-US"/>
        </w:rPr>
        <w:t xml:space="preserve">с  </w:t>
      </w:r>
      <w:r w:rsidR="00B65D93" w:rsidRPr="00ED39C5">
        <w:rPr>
          <w:rFonts w:eastAsia="Calibri"/>
          <w:spacing w:val="8"/>
          <w:sz w:val="24"/>
          <w:szCs w:val="24"/>
          <w:lang w:eastAsia="en-US"/>
        </w:rPr>
        <w:t xml:space="preserve"> </w:t>
      </w:r>
      <w:r w:rsidR="00B65D93" w:rsidRPr="00ED39C5">
        <w:rPr>
          <w:rFonts w:eastAsia="Calibri"/>
          <w:sz w:val="24"/>
          <w:szCs w:val="24"/>
          <w:lang w:eastAsia="en-US"/>
        </w:rPr>
        <w:t xml:space="preserve">символом  </w:t>
      </w:r>
      <w:r w:rsidR="00B65D93" w:rsidRPr="00ED39C5">
        <w:rPr>
          <w:rFonts w:eastAsia="Calibri"/>
          <w:spacing w:val="7"/>
          <w:sz w:val="24"/>
          <w:szCs w:val="24"/>
          <w:lang w:eastAsia="en-US"/>
        </w:rPr>
        <w:t xml:space="preserve"> </w:t>
      </w:r>
      <w:r w:rsidR="00B65D93" w:rsidRPr="00ED39C5">
        <w:rPr>
          <w:rFonts w:eastAsia="Calibri"/>
          <w:sz w:val="24"/>
          <w:szCs w:val="24"/>
          <w:lang w:eastAsia="en-US"/>
        </w:rPr>
        <w:t xml:space="preserve">в  </w:t>
      </w:r>
      <w:r w:rsidR="00B65D93" w:rsidRPr="00ED39C5">
        <w:rPr>
          <w:rFonts w:eastAsia="Calibri"/>
          <w:spacing w:val="7"/>
          <w:sz w:val="24"/>
          <w:szCs w:val="24"/>
          <w:lang w:eastAsia="en-US"/>
        </w:rPr>
        <w:t xml:space="preserve"> </w:t>
      </w:r>
      <w:r w:rsidR="00B65D93" w:rsidRPr="00ED39C5">
        <w:rPr>
          <w:rFonts w:eastAsia="Calibri"/>
          <w:sz w:val="24"/>
          <w:szCs w:val="24"/>
          <w:lang w:eastAsia="en-US"/>
        </w:rPr>
        <w:t>виде</w:t>
      </w:r>
      <w:r w:rsidRPr="00ED39C5">
        <w:rPr>
          <w:rFonts w:eastAsia="Calibri"/>
          <w:sz w:val="24"/>
          <w:szCs w:val="24"/>
          <w:lang w:eastAsia="en-US"/>
        </w:rPr>
        <w:t xml:space="preserve"> </w:t>
      </w:r>
      <w:r w:rsidR="00B65D93" w:rsidRPr="00ED39C5">
        <w:rPr>
          <w:rFonts w:eastAsia="Calibri"/>
          <w:sz w:val="24"/>
          <w:szCs w:val="24"/>
          <w:lang w:eastAsia="en-US"/>
        </w:rPr>
        <w:t xml:space="preserve"> колокольчика;</w:t>
      </w:r>
    </w:p>
    <w:p w14:paraId="6F6D1EE6" w14:textId="77777777" w:rsidR="00B65D93" w:rsidRPr="00ED39C5" w:rsidRDefault="00EB3CA4" w:rsidP="00B34FB3">
      <w:pPr>
        <w:widowControl/>
        <w:tabs>
          <w:tab w:val="left" w:pos="1134"/>
        </w:tabs>
        <w:kinsoku w:val="0"/>
        <w:overflowPunct w:val="0"/>
        <w:ind w:left="1134"/>
        <w:jc w:val="both"/>
        <w:rPr>
          <w:rFonts w:eastAsia="Calibri"/>
          <w:sz w:val="24"/>
          <w:szCs w:val="24"/>
          <w:lang w:eastAsia="en-US"/>
        </w:rPr>
      </w:pPr>
      <w:r w:rsidRPr="00ED39C5">
        <w:rPr>
          <w:rFonts w:eastAsia="Calibri"/>
          <w:spacing w:val="-1"/>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у</w:t>
      </w:r>
      <w:r w:rsidR="00B65D93" w:rsidRPr="00ED39C5">
        <w:rPr>
          <w:rFonts w:eastAsia="Calibri"/>
          <w:spacing w:val="2"/>
          <w:sz w:val="24"/>
          <w:szCs w:val="24"/>
          <w:lang w:eastAsia="en-US"/>
        </w:rPr>
        <w:t xml:space="preserve"> </w:t>
      </w:r>
      <w:r w:rsidR="00B65D93" w:rsidRPr="00ED39C5">
        <w:rPr>
          <w:rFonts w:eastAsia="Calibri"/>
          <w:spacing w:val="-1"/>
          <w:sz w:val="24"/>
          <w:szCs w:val="24"/>
          <w:lang w:eastAsia="en-US"/>
        </w:rPr>
        <w:t>открывани</w:t>
      </w:r>
      <w:r w:rsidR="00B65D93" w:rsidRPr="00ED39C5">
        <w:rPr>
          <w:rFonts w:eastAsia="Calibri"/>
          <w:sz w:val="24"/>
          <w:szCs w:val="24"/>
          <w:lang w:eastAsia="en-US"/>
        </w:rPr>
        <w:t>я дверей</w:t>
      </w:r>
      <w:r w:rsidR="00B65D93" w:rsidRPr="00ED39C5">
        <w:rPr>
          <w:rFonts w:eastAsia="Calibri"/>
          <w:spacing w:val="-2"/>
          <w:sz w:val="24"/>
          <w:szCs w:val="24"/>
          <w:lang w:eastAsia="en-US"/>
        </w:rPr>
        <w:t xml:space="preserve"> </w:t>
      </w:r>
      <w:r w:rsidR="00B65D93" w:rsidRPr="00ED39C5">
        <w:rPr>
          <w:rFonts w:eastAsia="Calibri"/>
          <w:sz w:val="24"/>
          <w:szCs w:val="24"/>
          <w:lang w:eastAsia="en-US"/>
        </w:rPr>
        <w:t>– знаком</w:t>
      </w:r>
      <w:r w:rsidR="00B65D93" w:rsidRPr="00ED39C5">
        <w:rPr>
          <w:rFonts w:eastAsia="Calibri"/>
          <w:spacing w:val="-1"/>
          <w:sz w:val="24"/>
          <w:szCs w:val="24"/>
          <w:lang w:eastAsia="en-US"/>
        </w:rPr>
        <w:t xml:space="preserve"> &lt;|</w:t>
      </w:r>
      <w:r w:rsidR="00B65D93" w:rsidRPr="00ED39C5">
        <w:rPr>
          <w:rFonts w:eastAsia="Calibri"/>
          <w:spacing w:val="1"/>
          <w:sz w:val="24"/>
          <w:szCs w:val="24"/>
          <w:lang w:eastAsia="en-US"/>
        </w:rPr>
        <w:t>|</w:t>
      </w:r>
      <w:r w:rsidR="00B65D93" w:rsidRPr="00ED39C5">
        <w:rPr>
          <w:rFonts w:eastAsia="Calibri"/>
          <w:sz w:val="24"/>
          <w:szCs w:val="24"/>
          <w:lang w:eastAsia="en-US"/>
        </w:rPr>
        <w:t>&gt;;</w:t>
      </w:r>
    </w:p>
    <w:p w14:paraId="4847610E" w14:textId="77777777" w:rsidR="00EB3CA4" w:rsidRPr="00ED39C5" w:rsidRDefault="00EB3CA4" w:rsidP="00B34FB3">
      <w:pPr>
        <w:widowControl/>
        <w:tabs>
          <w:tab w:val="left" w:pos="1098"/>
        </w:tabs>
        <w:kinsoku w:val="0"/>
        <w:overflowPunct w:val="0"/>
        <w:ind w:left="1134" w:right="4121"/>
        <w:jc w:val="both"/>
        <w:rPr>
          <w:rFonts w:eastAsia="Calibri"/>
          <w:sz w:val="24"/>
          <w:szCs w:val="24"/>
          <w:lang w:eastAsia="en-US"/>
        </w:rPr>
      </w:pPr>
      <w:r w:rsidRPr="00ED39C5">
        <w:rPr>
          <w:rFonts w:eastAsia="Calibri"/>
          <w:spacing w:val="-1"/>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у</w:t>
      </w:r>
      <w:r w:rsidR="00B65D93" w:rsidRPr="00ED39C5">
        <w:rPr>
          <w:rFonts w:eastAsia="Calibri"/>
          <w:spacing w:val="2"/>
          <w:sz w:val="24"/>
          <w:szCs w:val="24"/>
          <w:lang w:eastAsia="en-US"/>
        </w:rPr>
        <w:t xml:space="preserve"> </w:t>
      </w:r>
      <w:r w:rsidR="00B65D93" w:rsidRPr="00ED39C5">
        <w:rPr>
          <w:rFonts w:eastAsia="Calibri"/>
          <w:spacing w:val="-1"/>
          <w:sz w:val="24"/>
          <w:szCs w:val="24"/>
          <w:lang w:eastAsia="en-US"/>
        </w:rPr>
        <w:t>закрывани</w:t>
      </w:r>
      <w:r w:rsidR="00B65D93" w:rsidRPr="00ED39C5">
        <w:rPr>
          <w:rFonts w:eastAsia="Calibri"/>
          <w:sz w:val="24"/>
          <w:szCs w:val="24"/>
          <w:lang w:eastAsia="en-US"/>
        </w:rPr>
        <w:t>я</w:t>
      </w:r>
      <w:r w:rsidR="00B65D93" w:rsidRPr="00ED39C5">
        <w:rPr>
          <w:rFonts w:eastAsia="Calibri"/>
          <w:spacing w:val="1"/>
          <w:sz w:val="24"/>
          <w:szCs w:val="24"/>
          <w:lang w:eastAsia="en-US"/>
        </w:rPr>
        <w:t xml:space="preserve"> </w:t>
      </w:r>
      <w:r w:rsidR="00B65D93" w:rsidRPr="00ED39C5">
        <w:rPr>
          <w:rFonts w:eastAsia="Calibri"/>
          <w:sz w:val="24"/>
          <w:szCs w:val="24"/>
          <w:lang w:eastAsia="en-US"/>
        </w:rPr>
        <w:t>дверей</w:t>
      </w:r>
      <w:r w:rsidR="00B65D93" w:rsidRPr="00ED39C5">
        <w:rPr>
          <w:rFonts w:eastAsia="Calibri"/>
          <w:spacing w:val="-1"/>
          <w:sz w:val="24"/>
          <w:szCs w:val="24"/>
          <w:lang w:eastAsia="en-US"/>
        </w:rPr>
        <w:t xml:space="preserve"> </w:t>
      </w:r>
      <w:r w:rsidR="00B65D93" w:rsidRPr="00ED39C5">
        <w:rPr>
          <w:rFonts w:eastAsia="Calibri"/>
          <w:sz w:val="24"/>
          <w:szCs w:val="24"/>
          <w:lang w:eastAsia="en-US"/>
        </w:rPr>
        <w:t>–</w:t>
      </w:r>
      <w:r w:rsidR="00B65D93" w:rsidRPr="00ED39C5">
        <w:rPr>
          <w:rFonts w:eastAsia="Calibri"/>
          <w:spacing w:val="-1"/>
          <w:sz w:val="24"/>
          <w:szCs w:val="24"/>
          <w:lang w:eastAsia="en-US"/>
        </w:rPr>
        <w:t xml:space="preserve"> </w:t>
      </w:r>
      <w:r w:rsidR="00B65D93" w:rsidRPr="00ED39C5">
        <w:rPr>
          <w:rFonts w:eastAsia="Calibri"/>
          <w:sz w:val="24"/>
          <w:szCs w:val="24"/>
          <w:lang w:eastAsia="en-US"/>
        </w:rPr>
        <w:t xml:space="preserve">знаком </w:t>
      </w:r>
      <w:r w:rsidR="00B65D93" w:rsidRPr="00ED39C5">
        <w:rPr>
          <w:rFonts w:eastAsia="Calibri"/>
          <w:spacing w:val="-1"/>
          <w:sz w:val="24"/>
          <w:szCs w:val="24"/>
          <w:lang w:eastAsia="en-US"/>
        </w:rPr>
        <w:t>&gt;|</w:t>
      </w:r>
      <w:r w:rsidR="00B65D93" w:rsidRPr="00ED39C5">
        <w:rPr>
          <w:rFonts w:eastAsia="Calibri"/>
          <w:spacing w:val="1"/>
          <w:sz w:val="24"/>
          <w:szCs w:val="24"/>
          <w:lang w:eastAsia="en-US"/>
        </w:rPr>
        <w:t>|</w:t>
      </w:r>
      <w:r w:rsidR="00B65D93" w:rsidRPr="00ED39C5">
        <w:rPr>
          <w:rFonts w:eastAsia="Calibri"/>
          <w:sz w:val="24"/>
          <w:szCs w:val="24"/>
          <w:lang w:eastAsia="en-US"/>
        </w:rPr>
        <w:t xml:space="preserve">&lt;. </w:t>
      </w:r>
    </w:p>
    <w:p w14:paraId="75632788" w14:textId="77777777" w:rsidR="00B65D93" w:rsidRPr="00ED39C5" w:rsidRDefault="00B65D93" w:rsidP="00B34FB3">
      <w:pPr>
        <w:widowControl/>
        <w:tabs>
          <w:tab w:val="left" w:pos="1098"/>
        </w:tabs>
        <w:kinsoku w:val="0"/>
        <w:overflowPunct w:val="0"/>
        <w:ind w:right="4121" w:firstLine="567"/>
        <w:jc w:val="both"/>
        <w:rPr>
          <w:rFonts w:eastAsia="Calibri"/>
          <w:sz w:val="24"/>
          <w:szCs w:val="24"/>
          <w:lang w:eastAsia="en-US"/>
        </w:rPr>
      </w:pPr>
      <w:r w:rsidRPr="00ED39C5">
        <w:rPr>
          <w:rFonts w:eastAsia="Calibri"/>
          <w:sz w:val="24"/>
          <w:szCs w:val="24"/>
          <w:lang w:eastAsia="en-US"/>
        </w:rPr>
        <w:t>Требования</w:t>
      </w:r>
      <w:r w:rsidRPr="00ED39C5">
        <w:rPr>
          <w:rFonts w:eastAsia="Calibri"/>
          <w:spacing w:val="-1"/>
          <w:sz w:val="24"/>
          <w:szCs w:val="24"/>
          <w:lang w:eastAsia="en-US"/>
        </w:rPr>
        <w:t xml:space="preserve"> </w:t>
      </w:r>
      <w:r w:rsidRPr="00ED39C5">
        <w:rPr>
          <w:rFonts w:eastAsia="Calibri"/>
          <w:sz w:val="24"/>
          <w:szCs w:val="24"/>
          <w:lang w:eastAsia="en-US"/>
        </w:rPr>
        <w:t>к</w:t>
      </w:r>
      <w:r w:rsidRPr="00ED39C5">
        <w:rPr>
          <w:rFonts w:eastAsia="Calibri"/>
          <w:spacing w:val="-1"/>
          <w:sz w:val="24"/>
          <w:szCs w:val="24"/>
          <w:lang w:eastAsia="en-US"/>
        </w:rPr>
        <w:t xml:space="preserve"> кнопка</w:t>
      </w:r>
      <w:r w:rsidRPr="00ED39C5">
        <w:rPr>
          <w:rFonts w:eastAsia="Calibri"/>
          <w:sz w:val="24"/>
          <w:szCs w:val="24"/>
          <w:lang w:eastAsia="en-US"/>
        </w:rPr>
        <w:t xml:space="preserve">м </w:t>
      </w:r>
      <w:r w:rsidRPr="00ED39C5">
        <w:rPr>
          <w:rFonts w:eastAsia="Calibri"/>
          <w:spacing w:val="-1"/>
          <w:sz w:val="24"/>
          <w:szCs w:val="24"/>
          <w:lang w:eastAsia="en-US"/>
        </w:rPr>
        <w:t>пост</w:t>
      </w:r>
      <w:r w:rsidRPr="00ED39C5">
        <w:rPr>
          <w:rFonts w:eastAsia="Calibri"/>
          <w:sz w:val="24"/>
          <w:szCs w:val="24"/>
          <w:lang w:eastAsia="en-US"/>
        </w:rPr>
        <w:t>а</w:t>
      </w:r>
      <w:r w:rsidRPr="00ED39C5">
        <w:rPr>
          <w:rFonts w:eastAsia="Calibri"/>
          <w:spacing w:val="-1"/>
          <w:sz w:val="24"/>
          <w:szCs w:val="24"/>
          <w:lang w:eastAsia="en-US"/>
        </w:rPr>
        <w:t xml:space="preserve"> </w:t>
      </w:r>
      <w:r w:rsidRPr="00ED39C5">
        <w:rPr>
          <w:rFonts w:eastAsia="Calibri"/>
          <w:spacing w:val="2"/>
          <w:sz w:val="24"/>
          <w:szCs w:val="24"/>
          <w:lang w:eastAsia="en-US"/>
        </w:rPr>
        <w:t>у</w:t>
      </w:r>
      <w:r w:rsidRPr="00ED39C5">
        <w:rPr>
          <w:rFonts w:eastAsia="Calibri"/>
          <w:spacing w:val="-1"/>
          <w:sz w:val="24"/>
          <w:szCs w:val="24"/>
          <w:lang w:eastAsia="en-US"/>
        </w:rPr>
        <w:t>п</w:t>
      </w:r>
      <w:r w:rsidRPr="00ED39C5">
        <w:rPr>
          <w:rFonts w:eastAsia="Calibri"/>
          <w:sz w:val="24"/>
          <w:szCs w:val="24"/>
          <w:lang w:eastAsia="en-US"/>
        </w:rPr>
        <w:t>ра</w:t>
      </w:r>
      <w:r w:rsidRPr="00ED39C5">
        <w:rPr>
          <w:rFonts w:eastAsia="Calibri"/>
          <w:spacing w:val="-2"/>
          <w:sz w:val="24"/>
          <w:szCs w:val="24"/>
          <w:lang w:eastAsia="en-US"/>
        </w:rPr>
        <w:t>в</w:t>
      </w:r>
      <w:r w:rsidRPr="00ED39C5">
        <w:rPr>
          <w:rFonts w:eastAsia="Calibri"/>
          <w:sz w:val="24"/>
          <w:szCs w:val="24"/>
          <w:lang w:eastAsia="en-US"/>
        </w:rPr>
        <w:t>ления в</w:t>
      </w:r>
      <w:r w:rsidRPr="00ED39C5">
        <w:rPr>
          <w:rFonts w:eastAsia="Calibri"/>
          <w:spacing w:val="-1"/>
          <w:sz w:val="24"/>
          <w:szCs w:val="24"/>
          <w:lang w:eastAsia="en-US"/>
        </w:rPr>
        <w:t xml:space="preserve"> </w:t>
      </w:r>
      <w:r w:rsidRPr="00ED39C5">
        <w:rPr>
          <w:rFonts w:eastAsia="Calibri"/>
          <w:sz w:val="24"/>
          <w:szCs w:val="24"/>
          <w:lang w:eastAsia="en-US"/>
        </w:rPr>
        <w:t>кабине:</w:t>
      </w:r>
    </w:p>
    <w:p w14:paraId="77F07740" w14:textId="77777777" w:rsidR="00B65D93" w:rsidRPr="00ED39C5" w:rsidRDefault="00EB3CA4" w:rsidP="00B34FB3">
      <w:pPr>
        <w:widowControl/>
        <w:tabs>
          <w:tab w:val="left" w:pos="1024"/>
        </w:tabs>
        <w:kinsoku w:val="0"/>
        <w:overflowPunct w:val="0"/>
        <w:ind w:left="1134" w:right="104"/>
        <w:jc w:val="both"/>
        <w:rPr>
          <w:rFonts w:eastAsia="Calibri"/>
          <w:sz w:val="24"/>
          <w:szCs w:val="24"/>
          <w:lang w:eastAsia="en-US"/>
        </w:rPr>
      </w:pPr>
      <w:r w:rsidRPr="00ED39C5">
        <w:rPr>
          <w:rFonts w:eastAsia="Calibri"/>
          <w:sz w:val="24"/>
          <w:szCs w:val="24"/>
          <w:lang w:eastAsia="en-US"/>
        </w:rPr>
        <w:t xml:space="preserve">- </w:t>
      </w:r>
      <w:r w:rsidR="00B65D93" w:rsidRPr="00ED39C5">
        <w:rPr>
          <w:rFonts w:eastAsia="Calibri"/>
          <w:sz w:val="24"/>
          <w:szCs w:val="24"/>
          <w:lang w:eastAsia="en-US"/>
        </w:rPr>
        <w:t>централ</w:t>
      </w:r>
      <w:r w:rsidR="00B65D93" w:rsidRPr="00ED39C5">
        <w:rPr>
          <w:rFonts w:eastAsia="Calibri"/>
          <w:spacing w:val="-2"/>
          <w:sz w:val="24"/>
          <w:szCs w:val="24"/>
          <w:lang w:eastAsia="en-US"/>
        </w:rPr>
        <w:t>ь</w:t>
      </w:r>
      <w:r w:rsidR="00B65D93" w:rsidRPr="00ED39C5">
        <w:rPr>
          <w:rFonts w:eastAsia="Calibri"/>
          <w:sz w:val="24"/>
          <w:szCs w:val="24"/>
          <w:lang w:eastAsia="en-US"/>
        </w:rPr>
        <w:t>ная</w:t>
      </w:r>
      <w:r w:rsidR="00B65D93" w:rsidRPr="00ED39C5">
        <w:rPr>
          <w:rFonts w:eastAsia="Calibri"/>
          <w:spacing w:val="45"/>
          <w:sz w:val="24"/>
          <w:szCs w:val="24"/>
          <w:lang w:eastAsia="en-US"/>
        </w:rPr>
        <w:t xml:space="preserve"> </w:t>
      </w:r>
      <w:r w:rsidR="00B65D93" w:rsidRPr="00ED39C5">
        <w:rPr>
          <w:rFonts w:eastAsia="Calibri"/>
          <w:sz w:val="24"/>
          <w:szCs w:val="24"/>
          <w:lang w:eastAsia="en-US"/>
        </w:rPr>
        <w:t>линия</w:t>
      </w:r>
      <w:r w:rsidR="00B65D93" w:rsidRPr="00ED39C5">
        <w:rPr>
          <w:rFonts w:eastAsia="Calibri"/>
          <w:spacing w:val="44"/>
          <w:sz w:val="24"/>
          <w:szCs w:val="24"/>
          <w:lang w:eastAsia="en-US"/>
        </w:rPr>
        <w:t xml:space="preserve"> </w:t>
      </w:r>
      <w:r w:rsidR="00B65D93" w:rsidRPr="00ED39C5">
        <w:rPr>
          <w:rFonts w:eastAsia="Calibri"/>
          <w:spacing w:val="-1"/>
          <w:sz w:val="24"/>
          <w:szCs w:val="24"/>
          <w:lang w:eastAsia="en-US"/>
        </w:rPr>
        <w:t>аварийно</w:t>
      </w:r>
      <w:r w:rsidR="00B65D93" w:rsidRPr="00ED39C5">
        <w:rPr>
          <w:rFonts w:eastAsia="Calibri"/>
          <w:sz w:val="24"/>
          <w:szCs w:val="24"/>
          <w:lang w:eastAsia="en-US"/>
        </w:rPr>
        <w:t>й</w:t>
      </w:r>
      <w:r w:rsidR="00B65D93" w:rsidRPr="00ED39C5">
        <w:rPr>
          <w:rFonts w:eastAsia="Calibri"/>
          <w:spacing w:val="45"/>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и</w:t>
      </w:r>
      <w:r w:rsidR="00B65D93" w:rsidRPr="00ED39C5">
        <w:rPr>
          <w:rFonts w:eastAsia="Calibri"/>
          <w:spacing w:val="45"/>
          <w:sz w:val="24"/>
          <w:szCs w:val="24"/>
          <w:lang w:eastAsia="en-US"/>
        </w:rPr>
        <w:t xml:space="preserve"> </w:t>
      </w:r>
      <w:r w:rsidR="00B65D93" w:rsidRPr="00ED39C5">
        <w:rPr>
          <w:rFonts w:eastAsia="Calibri"/>
          <w:sz w:val="24"/>
          <w:szCs w:val="24"/>
          <w:lang w:eastAsia="en-US"/>
        </w:rPr>
        <w:t>и</w:t>
      </w:r>
      <w:r w:rsidR="00B65D93" w:rsidRPr="00ED39C5">
        <w:rPr>
          <w:rFonts w:eastAsia="Calibri"/>
          <w:spacing w:val="45"/>
          <w:sz w:val="24"/>
          <w:szCs w:val="24"/>
          <w:lang w:eastAsia="en-US"/>
        </w:rPr>
        <w:t xml:space="preserve"> </w:t>
      </w:r>
      <w:r w:rsidR="00B65D93" w:rsidRPr="00ED39C5">
        <w:rPr>
          <w:rFonts w:eastAsia="Calibri"/>
          <w:spacing w:val="-1"/>
          <w:sz w:val="24"/>
          <w:szCs w:val="24"/>
          <w:lang w:eastAsia="en-US"/>
        </w:rPr>
        <w:t>кнопо</w:t>
      </w:r>
      <w:r w:rsidR="00B65D93" w:rsidRPr="00ED39C5">
        <w:rPr>
          <w:rFonts w:eastAsia="Calibri"/>
          <w:sz w:val="24"/>
          <w:szCs w:val="24"/>
          <w:lang w:eastAsia="en-US"/>
        </w:rPr>
        <w:t>к</w:t>
      </w:r>
      <w:r w:rsidR="00B65D93" w:rsidRPr="00ED39C5">
        <w:rPr>
          <w:rFonts w:eastAsia="Calibri"/>
          <w:spacing w:val="44"/>
          <w:sz w:val="24"/>
          <w:szCs w:val="24"/>
          <w:lang w:eastAsia="en-US"/>
        </w:rPr>
        <w:t xml:space="preserve"> </w:t>
      </w:r>
      <w:r w:rsidR="00B65D93" w:rsidRPr="00ED39C5">
        <w:rPr>
          <w:rFonts w:eastAsia="Calibri"/>
          <w:spacing w:val="2"/>
          <w:sz w:val="24"/>
          <w:szCs w:val="24"/>
          <w:lang w:eastAsia="en-US"/>
        </w:rPr>
        <w:t>у</w:t>
      </w:r>
      <w:r w:rsidR="00B65D93" w:rsidRPr="00ED39C5">
        <w:rPr>
          <w:rFonts w:eastAsia="Calibri"/>
          <w:spacing w:val="-1"/>
          <w:sz w:val="24"/>
          <w:szCs w:val="24"/>
          <w:lang w:eastAsia="en-US"/>
        </w:rPr>
        <w:t>правлени</w:t>
      </w:r>
      <w:r w:rsidR="00B65D93" w:rsidRPr="00ED39C5">
        <w:rPr>
          <w:rFonts w:eastAsia="Calibri"/>
          <w:sz w:val="24"/>
          <w:szCs w:val="24"/>
          <w:lang w:eastAsia="en-US"/>
        </w:rPr>
        <w:t>я</w:t>
      </w:r>
      <w:r w:rsidR="00B65D93" w:rsidRPr="00ED39C5">
        <w:rPr>
          <w:rFonts w:eastAsia="Calibri"/>
          <w:spacing w:val="45"/>
          <w:sz w:val="24"/>
          <w:szCs w:val="24"/>
          <w:lang w:eastAsia="en-US"/>
        </w:rPr>
        <w:t xml:space="preserve"> </w:t>
      </w:r>
      <w:r w:rsidR="00B65D93" w:rsidRPr="00ED39C5">
        <w:rPr>
          <w:rFonts w:eastAsia="Calibri"/>
          <w:sz w:val="24"/>
          <w:szCs w:val="24"/>
          <w:lang w:eastAsia="en-US"/>
        </w:rPr>
        <w:t>дверями</w:t>
      </w:r>
      <w:r w:rsidR="00B65D93" w:rsidRPr="00ED39C5">
        <w:rPr>
          <w:rFonts w:eastAsia="Calibri"/>
          <w:spacing w:val="45"/>
          <w:sz w:val="24"/>
          <w:szCs w:val="24"/>
          <w:lang w:eastAsia="en-US"/>
        </w:rPr>
        <w:t xml:space="preserve"> </w:t>
      </w:r>
      <w:r w:rsidR="00B65D93" w:rsidRPr="00ED39C5">
        <w:rPr>
          <w:rFonts w:eastAsia="Calibri"/>
          <w:sz w:val="24"/>
          <w:szCs w:val="24"/>
          <w:lang w:eastAsia="en-US"/>
        </w:rPr>
        <w:t>-</w:t>
      </w:r>
      <w:r w:rsidR="00B65D93" w:rsidRPr="00ED39C5">
        <w:rPr>
          <w:rFonts w:eastAsia="Calibri"/>
          <w:spacing w:val="44"/>
          <w:sz w:val="24"/>
          <w:szCs w:val="24"/>
          <w:lang w:eastAsia="en-US"/>
        </w:rPr>
        <w:t xml:space="preserve"> </w:t>
      </w:r>
      <w:r w:rsidR="00B65D93" w:rsidRPr="00ED39C5">
        <w:rPr>
          <w:rFonts w:eastAsia="Calibri"/>
          <w:spacing w:val="-1"/>
          <w:sz w:val="24"/>
          <w:szCs w:val="24"/>
          <w:lang w:eastAsia="en-US"/>
        </w:rPr>
        <w:t>н</w:t>
      </w:r>
      <w:r w:rsidR="00B65D93" w:rsidRPr="00ED39C5">
        <w:rPr>
          <w:rFonts w:eastAsia="Calibri"/>
          <w:sz w:val="24"/>
          <w:szCs w:val="24"/>
          <w:lang w:eastAsia="en-US"/>
        </w:rPr>
        <w:t>а</w:t>
      </w:r>
      <w:r w:rsidR="00B65D93" w:rsidRPr="00ED39C5">
        <w:rPr>
          <w:rFonts w:eastAsia="Calibri"/>
          <w:spacing w:val="44"/>
          <w:sz w:val="24"/>
          <w:szCs w:val="24"/>
          <w:lang w:eastAsia="en-US"/>
        </w:rPr>
        <w:t xml:space="preserve"> </w:t>
      </w:r>
      <w:r w:rsidR="00B65D93" w:rsidRPr="00ED39C5">
        <w:rPr>
          <w:rFonts w:eastAsia="Calibri"/>
          <w:spacing w:val="-1"/>
          <w:sz w:val="24"/>
          <w:szCs w:val="24"/>
          <w:lang w:eastAsia="en-US"/>
        </w:rPr>
        <w:t>высот</w:t>
      </w:r>
      <w:r w:rsidR="00B65D93" w:rsidRPr="00ED39C5">
        <w:rPr>
          <w:rFonts w:eastAsia="Calibri"/>
          <w:sz w:val="24"/>
          <w:szCs w:val="24"/>
          <w:lang w:eastAsia="en-US"/>
        </w:rPr>
        <w:t>е</w:t>
      </w:r>
      <w:r w:rsidR="00B65D93" w:rsidRPr="00ED39C5">
        <w:rPr>
          <w:rFonts w:eastAsia="Calibri"/>
          <w:spacing w:val="46"/>
          <w:sz w:val="24"/>
          <w:szCs w:val="24"/>
          <w:lang w:eastAsia="en-US"/>
        </w:rPr>
        <w:t xml:space="preserve"> </w:t>
      </w:r>
      <w:r w:rsidR="00B65D93" w:rsidRPr="00ED39C5">
        <w:rPr>
          <w:rFonts w:eastAsia="Calibri"/>
          <w:spacing w:val="-1"/>
          <w:sz w:val="24"/>
          <w:szCs w:val="24"/>
          <w:lang w:eastAsia="en-US"/>
        </w:rPr>
        <w:t xml:space="preserve">не </w:t>
      </w:r>
      <w:r w:rsidR="00B65D93" w:rsidRPr="00ED39C5">
        <w:rPr>
          <w:rFonts w:eastAsia="Calibri"/>
          <w:sz w:val="24"/>
          <w:szCs w:val="24"/>
          <w:lang w:eastAsia="en-US"/>
        </w:rPr>
        <w:t>менее</w:t>
      </w:r>
      <w:r w:rsidR="00B65D93" w:rsidRPr="00ED39C5">
        <w:rPr>
          <w:rFonts w:eastAsia="Calibri"/>
          <w:spacing w:val="-1"/>
          <w:sz w:val="24"/>
          <w:szCs w:val="24"/>
          <w:lang w:eastAsia="en-US"/>
        </w:rPr>
        <w:t xml:space="preserve"> </w:t>
      </w:r>
      <w:r w:rsidR="00B65D93" w:rsidRPr="00ED39C5">
        <w:rPr>
          <w:rFonts w:eastAsia="Calibri"/>
          <w:sz w:val="24"/>
          <w:szCs w:val="24"/>
          <w:lang w:eastAsia="en-US"/>
        </w:rPr>
        <w:t>900</w:t>
      </w:r>
      <w:r w:rsidR="00B65D93" w:rsidRPr="00ED39C5">
        <w:rPr>
          <w:rFonts w:eastAsia="Calibri"/>
          <w:spacing w:val="-2"/>
          <w:sz w:val="24"/>
          <w:szCs w:val="24"/>
          <w:lang w:eastAsia="en-US"/>
        </w:rPr>
        <w:t xml:space="preserve"> </w:t>
      </w:r>
      <w:r w:rsidR="00B65D93" w:rsidRPr="00ED39C5">
        <w:rPr>
          <w:rFonts w:eastAsia="Calibri"/>
          <w:sz w:val="24"/>
          <w:szCs w:val="24"/>
          <w:lang w:eastAsia="en-US"/>
        </w:rPr>
        <w:t>мм над</w:t>
      </w:r>
      <w:r w:rsidR="00B65D93" w:rsidRPr="00ED39C5">
        <w:rPr>
          <w:rFonts w:eastAsia="Calibri"/>
          <w:spacing w:val="-1"/>
          <w:sz w:val="24"/>
          <w:szCs w:val="24"/>
          <w:lang w:eastAsia="en-US"/>
        </w:rPr>
        <w:t xml:space="preserve"> </w:t>
      </w:r>
      <w:r w:rsidR="00B65D93" w:rsidRPr="00ED39C5">
        <w:rPr>
          <w:rFonts w:eastAsia="Calibri"/>
          <w:sz w:val="24"/>
          <w:szCs w:val="24"/>
          <w:lang w:eastAsia="en-US"/>
        </w:rPr>
        <w:t>ур</w:t>
      </w:r>
      <w:r w:rsidR="00B65D93" w:rsidRPr="00ED39C5">
        <w:rPr>
          <w:rFonts w:eastAsia="Calibri"/>
          <w:spacing w:val="-2"/>
          <w:sz w:val="24"/>
          <w:szCs w:val="24"/>
          <w:lang w:eastAsia="en-US"/>
        </w:rPr>
        <w:t>о</w:t>
      </w:r>
      <w:r w:rsidR="00B65D93" w:rsidRPr="00ED39C5">
        <w:rPr>
          <w:rFonts w:eastAsia="Calibri"/>
          <w:spacing w:val="-1"/>
          <w:sz w:val="24"/>
          <w:szCs w:val="24"/>
          <w:lang w:eastAsia="en-US"/>
        </w:rPr>
        <w:t>вн</w:t>
      </w:r>
      <w:r w:rsidR="00B65D93" w:rsidRPr="00ED39C5">
        <w:rPr>
          <w:rFonts w:eastAsia="Calibri"/>
          <w:sz w:val="24"/>
          <w:szCs w:val="24"/>
          <w:lang w:eastAsia="en-US"/>
        </w:rPr>
        <w:t>ем пола кабин</w:t>
      </w:r>
      <w:r w:rsidR="00B65D93" w:rsidRPr="00ED39C5">
        <w:rPr>
          <w:rFonts w:eastAsia="Calibri"/>
          <w:spacing w:val="-1"/>
          <w:sz w:val="24"/>
          <w:szCs w:val="24"/>
          <w:lang w:eastAsia="en-US"/>
        </w:rPr>
        <w:t>ы</w:t>
      </w:r>
      <w:r w:rsidR="00B65D93" w:rsidRPr="00ED39C5">
        <w:rPr>
          <w:rFonts w:eastAsia="Calibri"/>
          <w:sz w:val="24"/>
          <w:szCs w:val="24"/>
          <w:lang w:eastAsia="en-US"/>
        </w:rPr>
        <w:t>;</w:t>
      </w:r>
    </w:p>
    <w:p w14:paraId="5F1BD35A" w14:textId="77777777" w:rsidR="00B65D93" w:rsidRPr="00971865" w:rsidRDefault="00EB3CA4" w:rsidP="00B34FB3">
      <w:pPr>
        <w:widowControl/>
        <w:tabs>
          <w:tab w:val="left" w:pos="982"/>
        </w:tabs>
        <w:kinsoku w:val="0"/>
        <w:overflowPunct w:val="0"/>
        <w:ind w:left="1134" w:right="105"/>
        <w:jc w:val="both"/>
        <w:rPr>
          <w:rFonts w:eastAsia="Calibri"/>
          <w:sz w:val="24"/>
          <w:szCs w:val="24"/>
          <w:lang w:eastAsia="en-US"/>
        </w:rPr>
      </w:pPr>
      <w:r w:rsidRPr="00ED39C5">
        <w:rPr>
          <w:rFonts w:eastAsia="Calibri"/>
          <w:spacing w:val="-1"/>
          <w:sz w:val="24"/>
          <w:szCs w:val="24"/>
          <w:lang w:eastAsia="en-US"/>
        </w:rPr>
        <w:t xml:space="preserve">- </w:t>
      </w:r>
      <w:r w:rsidR="00B65D93" w:rsidRPr="00ED39C5">
        <w:rPr>
          <w:rFonts w:eastAsia="Calibri"/>
          <w:spacing w:val="-1"/>
          <w:sz w:val="24"/>
          <w:szCs w:val="24"/>
          <w:lang w:eastAsia="en-US"/>
        </w:rPr>
        <w:t>кнопк</w:t>
      </w:r>
      <w:r w:rsidR="00B65D93" w:rsidRPr="00ED39C5">
        <w:rPr>
          <w:rFonts w:eastAsia="Calibri"/>
          <w:sz w:val="24"/>
          <w:szCs w:val="24"/>
          <w:lang w:eastAsia="en-US"/>
        </w:rPr>
        <w:t>и</w:t>
      </w:r>
      <w:r w:rsidR="00B65D93" w:rsidRPr="00ED39C5">
        <w:rPr>
          <w:rFonts w:eastAsia="Calibri"/>
          <w:spacing w:val="3"/>
          <w:sz w:val="24"/>
          <w:szCs w:val="24"/>
          <w:lang w:eastAsia="en-US"/>
        </w:rPr>
        <w:t xml:space="preserve"> </w:t>
      </w:r>
      <w:r w:rsidR="00B65D93" w:rsidRPr="00ED39C5">
        <w:rPr>
          <w:rFonts w:eastAsia="Calibri"/>
          <w:sz w:val="24"/>
          <w:szCs w:val="24"/>
          <w:lang w:eastAsia="en-US"/>
        </w:rPr>
        <w:t>п</w:t>
      </w:r>
      <w:r w:rsidR="00B65D93" w:rsidRPr="00ED39C5">
        <w:rPr>
          <w:rFonts w:eastAsia="Calibri"/>
          <w:spacing w:val="1"/>
          <w:sz w:val="24"/>
          <w:szCs w:val="24"/>
          <w:lang w:eastAsia="en-US"/>
        </w:rPr>
        <w:t>р</w:t>
      </w:r>
      <w:r w:rsidR="00B65D93" w:rsidRPr="00ED39C5">
        <w:rPr>
          <w:rFonts w:eastAsia="Calibri"/>
          <w:sz w:val="24"/>
          <w:szCs w:val="24"/>
          <w:lang w:eastAsia="en-US"/>
        </w:rPr>
        <w:t>иказов</w:t>
      </w:r>
      <w:r w:rsidR="00B65D93" w:rsidRPr="00ED39C5">
        <w:rPr>
          <w:rFonts w:eastAsia="Calibri"/>
          <w:spacing w:val="3"/>
          <w:sz w:val="24"/>
          <w:szCs w:val="24"/>
          <w:lang w:eastAsia="en-US"/>
        </w:rPr>
        <w:t xml:space="preserve"> </w:t>
      </w:r>
      <w:r w:rsidR="00B65D93" w:rsidRPr="00ED39C5">
        <w:rPr>
          <w:rFonts w:eastAsia="Calibri"/>
          <w:spacing w:val="-1"/>
          <w:sz w:val="24"/>
          <w:szCs w:val="24"/>
          <w:lang w:eastAsia="en-US"/>
        </w:rPr>
        <w:t>н</w:t>
      </w:r>
      <w:r w:rsidR="00B65D93" w:rsidRPr="00ED39C5">
        <w:rPr>
          <w:rFonts w:eastAsia="Calibri"/>
          <w:sz w:val="24"/>
          <w:szCs w:val="24"/>
          <w:lang w:eastAsia="en-US"/>
        </w:rPr>
        <w:t>а</w:t>
      </w:r>
      <w:r w:rsidR="00B65D93" w:rsidRPr="00ED39C5">
        <w:rPr>
          <w:rFonts w:eastAsia="Calibri"/>
          <w:spacing w:val="3"/>
          <w:sz w:val="24"/>
          <w:szCs w:val="24"/>
          <w:lang w:eastAsia="en-US"/>
        </w:rPr>
        <w:t xml:space="preserve"> </w:t>
      </w:r>
      <w:r w:rsidR="00B65D93" w:rsidRPr="00ED39C5">
        <w:rPr>
          <w:rFonts w:eastAsia="Calibri"/>
          <w:sz w:val="24"/>
          <w:szCs w:val="24"/>
          <w:lang w:eastAsia="en-US"/>
        </w:rPr>
        <w:t>э</w:t>
      </w:r>
      <w:r w:rsidR="00B65D93" w:rsidRPr="00ED39C5">
        <w:rPr>
          <w:rFonts w:eastAsia="Calibri"/>
          <w:spacing w:val="-1"/>
          <w:sz w:val="24"/>
          <w:szCs w:val="24"/>
          <w:lang w:eastAsia="en-US"/>
        </w:rPr>
        <w:t>т</w:t>
      </w:r>
      <w:r w:rsidR="00B65D93" w:rsidRPr="00ED39C5">
        <w:rPr>
          <w:rFonts w:eastAsia="Calibri"/>
          <w:sz w:val="24"/>
          <w:szCs w:val="24"/>
          <w:lang w:eastAsia="en-US"/>
        </w:rPr>
        <w:t>а</w:t>
      </w:r>
      <w:r w:rsidR="00B65D93" w:rsidRPr="00ED39C5">
        <w:rPr>
          <w:rFonts w:eastAsia="Calibri"/>
          <w:spacing w:val="-1"/>
          <w:sz w:val="24"/>
          <w:szCs w:val="24"/>
          <w:lang w:eastAsia="en-US"/>
        </w:rPr>
        <w:t>ж</w:t>
      </w:r>
      <w:r w:rsidR="00B65D93" w:rsidRPr="00ED39C5">
        <w:rPr>
          <w:rFonts w:eastAsia="Calibri"/>
          <w:sz w:val="24"/>
          <w:szCs w:val="24"/>
          <w:lang w:eastAsia="en-US"/>
        </w:rPr>
        <w:t>и</w:t>
      </w:r>
      <w:r w:rsidR="00B65D93" w:rsidRPr="00ED39C5">
        <w:rPr>
          <w:rFonts w:eastAsia="Calibri"/>
          <w:spacing w:val="3"/>
          <w:sz w:val="24"/>
          <w:szCs w:val="24"/>
          <w:lang w:eastAsia="en-US"/>
        </w:rPr>
        <w:t xml:space="preserve"> </w:t>
      </w:r>
      <w:r w:rsidR="00B65D93" w:rsidRPr="00ED39C5">
        <w:rPr>
          <w:rFonts w:eastAsia="Calibri"/>
          <w:sz w:val="24"/>
          <w:szCs w:val="24"/>
          <w:lang w:eastAsia="en-US"/>
        </w:rPr>
        <w:t>назначения</w:t>
      </w:r>
      <w:r w:rsidR="00B65D93" w:rsidRPr="00ED39C5">
        <w:rPr>
          <w:rFonts w:eastAsia="Calibri"/>
          <w:spacing w:val="3"/>
          <w:sz w:val="24"/>
          <w:szCs w:val="24"/>
          <w:lang w:eastAsia="en-US"/>
        </w:rPr>
        <w:t xml:space="preserve"> </w:t>
      </w:r>
      <w:r w:rsidR="00B65D93" w:rsidRPr="00ED39C5">
        <w:rPr>
          <w:rFonts w:eastAsia="Calibri"/>
          <w:sz w:val="24"/>
          <w:szCs w:val="24"/>
          <w:lang w:eastAsia="en-US"/>
        </w:rPr>
        <w:t>-</w:t>
      </w:r>
      <w:r w:rsidR="00B65D93" w:rsidRPr="00ED39C5">
        <w:rPr>
          <w:rFonts w:eastAsia="Calibri"/>
          <w:spacing w:val="4"/>
          <w:sz w:val="24"/>
          <w:szCs w:val="24"/>
          <w:lang w:eastAsia="en-US"/>
        </w:rPr>
        <w:t xml:space="preserve"> </w:t>
      </w:r>
      <w:r w:rsidR="00B65D93" w:rsidRPr="00ED39C5">
        <w:rPr>
          <w:rFonts w:eastAsia="Calibri"/>
          <w:sz w:val="24"/>
          <w:szCs w:val="24"/>
          <w:lang w:eastAsia="en-US"/>
        </w:rPr>
        <w:t>над</w:t>
      </w:r>
      <w:r w:rsidR="00B65D93" w:rsidRPr="00ED39C5">
        <w:rPr>
          <w:rFonts w:eastAsia="Calibri"/>
          <w:spacing w:val="3"/>
          <w:sz w:val="24"/>
          <w:szCs w:val="24"/>
          <w:lang w:eastAsia="en-US"/>
        </w:rPr>
        <w:t xml:space="preserve"> </w:t>
      </w:r>
      <w:r w:rsidR="00B65D93" w:rsidRPr="00ED39C5">
        <w:rPr>
          <w:rFonts w:eastAsia="Calibri"/>
          <w:spacing w:val="-1"/>
          <w:sz w:val="24"/>
          <w:szCs w:val="24"/>
          <w:lang w:eastAsia="en-US"/>
        </w:rPr>
        <w:t>аварийно</w:t>
      </w:r>
      <w:r w:rsidR="00B65D93" w:rsidRPr="00ED39C5">
        <w:rPr>
          <w:rFonts w:eastAsia="Calibri"/>
          <w:sz w:val="24"/>
          <w:szCs w:val="24"/>
          <w:lang w:eastAsia="en-US"/>
        </w:rPr>
        <w:t>й</w:t>
      </w:r>
      <w:r w:rsidR="00B65D93" w:rsidRPr="00ED39C5">
        <w:rPr>
          <w:rFonts w:eastAsia="Calibri"/>
          <w:spacing w:val="3"/>
          <w:sz w:val="24"/>
          <w:szCs w:val="24"/>
          <w:lang w:eastAsia="en-US"/>
        </w:rPr>
        <w:t xml:space="preserve"> </w:t>
      </w:r>
      <w:r w:rsidR="00B65D93" w:rsidRPr="00ED39C5">
        <w:rPr>
          <w:rFonts w:eastAsia="Calibri"/>
          <w:spacing w:val="-1"/>
          <w:sz w:val="24"/>
          <w:szCs w:val="24"/>
          <w:lang w:eastAsia="en-US"/>
        </w:rPr>
        <w:t>кнопко</w:t>
      </w:r>
      <w:r w:rsidR="00B65D93" w:rsidRPr="00ED39C5">
        <w:rPr>
          <w:rFonts w:eastAsia="Calibri"/>
          <w:sz w:val="24"/>
          <w:szCs w:val="24"/>
          <w:lang w:eastAsia="en-US"/>
        </w:rPr>
        <w:t>й</w:t>
      </w:r>
      <w:r w:rsidR="00B65D93" w:rsidRPr="00ED39C5">
        <w:rPr>
          <w:rFonts w:eastAsia="Calibri"/>
          <w:spacing w:val="3"/>
          <w:sz w:val="24"/>
          <w:szCs w:val="24"/>
          <w:lang w:eastAsia="en-US"/>
        </w:rPr>
        <w:t xml:space="preserve"> </w:t>
      </w:r>
      <w:r w:rsidR="00B65D93" w:rsidRPr="00ED39C5">
        <w:rPr>
          <w:rFonts w:eastAsia="Calibri"/>
          <w:sz w:val="24"/>
          <w:szCs w:val="24"/>
          <w:lang w:eastAsia="en-US"/>
        </w:rPr>
        <w:t>и</w:t>
      </w:r>
      <w:r w:rsidR="00B65D93" w:rsidRPr="00ED39C5">
        <w:rPr>
          <w:rFonts w:eastAsia="Calibri"/>
          <w:spacing w:val="4"/>
          <w:sz w:val="24"/>
          <w:szCs w:val="24"/>
          <w:lang w:eastAsia="en-US"/>
        </w:rPr>
        <w:t xml:space="preserve"> </w:t>
      </w:r>
      <w:r w:rsidR="00B65D93" w:rsidRPr="00ED39C5">
        <w:rPr>
          <w:rFonts w:eastAsia="Calibri"/>
          <w:sz w:val="24"/>
          <w:szCs w:val="24"/>
          <w:lang w:eastAsia="en-US"/>
        </w:rPr>
        <w:t>кнопками</w:t>
      </w:r>
      <w:r w:rsidR="00B65D93" w:rsidRPr="00ED39C5">
        <w:rPr>
          <w:rFonts w:eastAsia="Calibri"/>
          <w:spacing w:val="1"/>
          <w:sz w:val="24"/>
          <w:szCs w:val="24"/>
          <w:lang w:eastAsia="en-US"/>
        </w:rPr>
        <w:t xml:space="preserve"> </w:t>
      </w:r>
      <w:r w:rsidR="00B65D93" w:rsidRPr="00971865">
        <w:rPr>
          <w:rFonts w:eastAsia="Calibri"/>
          <w:spacing w:val="1"/>
          <w:sz w:val="24"/>
          <w:szCs w:val="24"/>
          <w:lang w:eastAsia="en-US"/>
        </w:rPr>
        <w:t>у</w:t>
      </w:r>
      <w:r w:rsidR="00B65D93" w:rsidRPr="00971865">
        <w:rPr>
          <w:rFonts w:eastAsia="Calibri"/>
          <w:spacing w:val="-1"/>
          <w:sz w:val="24"/>
          <w:szCs w:val="24"/>
          <w:lang w:eastAsia="en-US"/>
        </w:rPr>
        <w:t>п</w:t>
      </w:r>
      <w:r w:rsidR="00B65D93" w:rsidRPr="00971865">
        <w:rPr>
          <w:rFonts w:eastAsia="Calibri"/>
          <w:sz w:val="24"/>
          <w:szCs w:val="24"/>
          <w:lang w:eastAsia="en-US"/>
        </w:rPr>
        <w:t>равл</w:t>
      </w:r>
      <w:r w:rsidR="00B65D93" w:rsidRPr="00971865">
        <w:rPr>
          <w:rFonts w:eastAsia="Calibri"/>
          <w:sz w:val="24"/>
          <w:szCs w:val="24"/>
          <w:lang w:eastAsia="en-US"/>
        </w:rPr>
        <w:t>е</w:t>
      </w:r>
      <w:r w:rsidR="00B65D93" w:rsidRPr="00971865">
        <w:rPr>
          <w:rFonts w:eastAsia="Calibri"/>
          <w:sz w:val="24"/>
          <w:szCs w:val="24"/>
          <w:lang w:eastAsia="en-US"/>
        </w:rPr>
        <w:t>ния дверям</w:t>
      </w:r>
      <w:r w:rsidR="00B65D93" w:rsidRPr="00971865">
        <w:rPr>
          <w:rFonts w:eastAsia="Calibri"/>
          <w:spacing w:val="-1"/>
          <w:sz w:val="24"/>
          <w:szCs w:val="24"/>
          <w:lang w:eastAsia="en-US"/>
        </w:rPr>
        <w:t>и</w:t>
      </w:r>
      <w:r w:rsidR="00B65D93" w:rsidRPr="00971865">
        <w:rPr>
          <w:rFonts w:eastAsia="Calibri"/>
          <w:sz w:val="24"/>
          <w:szCs w:val="24"/>
          <w:lang w:eastAsia="en-US"/>
        </w:rPr>
        <w:t>.</w:t>
      </w:r>
    </w:p>
    <w:p w14:paraId="4987FC56" w14:textId="77777777" w:rsidR="00B65D93" w:rsidRPr="00971865" w:rsidRDefault="00B65D93" w:rsidP="00B34FB3">
      <w:pPr>
        <w:widowControl/>
        <w:kinsoku w:val="0"/>
        <w:overflowPunct w:val="0"/>
        <w:ind w:right="104" w:firstLine="567"/>
        <w:jc w:val="both"/>
        <w:rPr>
          <w:rFonts w:eastAsia="Calibri"/>
          <w:sz w:val="24"/>
          <w:szCs w:val="24"/>
          <w:lang w:eastAsia="en-US"/>
        </w:rPr>
      </w:pPr>
      <w:r w:rsidRPr="00971865">
        <w:rPr>
          <w:rFonts w:eastAsia="Calibri"/>
          <w:spacing w:val="-1"/>
          <w:sz w:val="24"/>
          <w:szCs w:val="24"/>
          <w:lang w:eastAsia="en-US"/>
        </w:rPr>
        <w:t>Кнопк</w:t>
      </w:r>
      <w:r w:rsidRPr="00971865">
        <w:rPr>
          <w:rFonts w:eastAsia="Calibri"/>
          <w:sz w:val="24"/>
          <w:szCs w:val="24"/>
          <w:lang w:eastAsia="en-US"/>
        </w:rPr>
        <w:t>и п</w:t>
      </w:r>
      <w:r w:rsidRPr="00971865">
        <w:rPr>
          <w:rFonts w:eastAsia="Calibri"/>
          <w:spacing w:val="1"/>
          <w:sz w:val="24"/>
          <w:szCs w:val="24"/>
          <w:lang w:eastAsia="en-US"/>
        </w:rPr>
        <w:t>р</w:t>
      </w:r>
      <w:r w:rsidRPr="00971865">
        <w:rPr>
          <w:rFonts w:eastAsia="Calibri"/>
          <w:sz w:val="24"/>
          <w:szCs w:val="24"/>
          <w:lang w:eastAsia="en-US"/>
        </w:rPr>
        <w:t xml:space="preserve">иказов </w:t>
      </w:r>
      <w:r w:rsidRPr="00971865">
        <w:rPr>
          <w:rFonts w:eastAsia="Calibri"/>
          <w:spacing w:val="-1"/>
          <w:sz w:val="24"/>
          <w:szCs w:val="24"/>
          <w:lang w:eastAsia="en-US"/>
        </w:rPr>
        <w:t>пр</w:t>
      </w:r>
      <w:r w:rsidRPr="00971865">
        <w:rPr>
          <w:rFonts w:eastAsia="Calibri"/>
          <w:sz w:val="24"/>
          <w:szCs w:val="24"/>
          <w:lang w:eastAsia="en-US"/>
        </w:rPr>
        <w:t>и многорядном вертикальном расположе</w:t>
      </w:r>
      <w:r w:rsidRPr="00971865">
        <w:rPr>
          <w:rFonts w:eastAsia="Calibri"/>
          <w:spacing w:val="-2"/>
          <w:sz w:val="24"/>
          <w:szCs w:val="24"/>
          <w:lang w:eastAsia="en-US"/>
        </w:rPr>
        <w:t>н</w:t>
      </w:r>
      <w:r w:rsidRPr="00971865">
        <w:rPr>
          <w:rFonts w:eastAsia="Calibri"/>
          <w:sz w:val="24"/>
          <w:szCs w:val="24"/>
          <w:lang w:eastAsia="en-US"/>
        </w:rPr>
        <w:t xml:space="preserve">ии маркируют слева направо и </w:t>
      </w:r>
      <w:r w:rsidRPr="00971865">
        <w:rPr>
          <w:rFonts w:eastAsia="Calibri"/>
          <w:spacing w:val="-1"/>
          <w:sz w:val="24"/>
          <w:szCs w:val="24"/>
          <w:lang w:eastAsia="en-US"/>
        </w:rPr>
        <w:t>сниз</w:t>
      </w:r>
      <w:r w:rsidRPr="00971865">
        <w:rPr>
          <w:rFonts w:eastAsia="Calibri"/>
          <w:sz w:val="24"/>
          <w:szCs w:val="24"/>
          <w:lang w:eastAsia="en-US"/>
        </w:rPr>
        <w:t>у</w:t>
      </w:r>
      <w:r w:rsidRPr="00971865">
        <w:rPr>
          <w:rFonts w:eastAsia="Calibri"/>
          <w:spacing w:val="2"/>
          <w:sz w:val="24"/>
          <w:szCs w:val="24"/>
          <w:lang w:eastAsia="en-US"/>
        </w:rPr>
        <w:t xml:space="preserve"> </w:t>
      </w:r>
      <w:r w:rsidRPr="00971865">
        <w:rPr>
          <w:rFonts w:eastAsia="Calibri"/>
          <w:spacing w:val="-1"/>
          <w:sz w:val="24"/>
          <w:szCs w:val="24"/>
          <w:lang w:eastAsia="en-US"/>
        </w:rPr>
        <w:t>вверх</w:t>
      </w:r>
      <w:r w:rsidRPr="00971865">
        <w:rPr>
          <w:rFonts w:eastAsia="Calibri"/>
          <w:sz w:val="24"/>
          <w:szCs w:val="24"/>
          <w:lang w:eastAsia="en-US"/>
        </w:rPr>
        <w:t>.</w:t>
      </w:r>
    </w:p>
    <w:p w14:paraId="00E84484" w14:textId="77777777" w:rsidR="00B65D93" w:rsidRPr="00971865" w:rsidRDefault="00B65D93" w:rsidP="00B34FB3">
      <w:pPr>
        <w:widowControl/>
        <w:kinsoku w:val="0"/>
        <w:overflowPunct w:val="0"/>
        <w:ind w:firstLine="567"/>
        <w:jc w:val="both"/>
        <w:rPr>
          <w:rFonts w:eastAsia="Calibri"/>
          <w:sz w:val="24"/>
          <w:szCs w:val="24"/>
          <w:lang w:eastAsia="en-US"/>
        </w:rPr>
      </w:pPr>
      <w:r w:rsidRPr="00971865">
        <w:rPr>
          <w:rFonts w:eastAsia="Calibri"/>
          <w:sz w:val="24"/>
          <w:szCs w:val="24"/>
          <w:lang w:eastAsia="en-US"/>
        </w:rPr>
        <w:t>Пост</w:t>
      </w:r>
      <w:r w:rsidRPr="00971865">
        <w:rPr>
          <w:rFonts w:eastAsia="Calibri"/>
          <w:spacing w:val="-1"/>
          <w:sz w:val="24"/>
          <w:szCs w:val="24"/>
          <w:lang w:eastAsia="en-US"/>
        </w:rPr>
        <w:t xml:space="preserve"> </w:t>
      </w:r>
      <w:r w:rsidRPr="00971865">
        <w:rPr>
          <w:rFonts w:eastAsia="Calibri"/>
          <w:spacing w:val="2"/>
          <w:sz w:val="24"/>
          <w:szCs w:val="24"/>
          <w:lang w:eastAsia="en-US"/>
        </w:rPr>
        <w:t>у</w:t>
      </w:r>
      <w:r w:rsidRPr="00971865">
        <w:rPr>
          <w:rFonts w:eastAsia="Calibri"/>
          <w:spacing w:val="-1"/>
          <w:sz w:val="24"/>
          <w:szCs w:val="24"/>
          <w:lang w:eastAsia="en-US"/>
        </w:rPr>
        <w:t>правлени</w:t>
      </w:r>
      <w:r w:rsidRPr="00971865">
        <w:rPr>
          <w:rFonts w:eastAsia="Calibri"/>
          <w:sz w:val="24"/>
          <w:szCs w:val="24"/>
          <w:lang w:eastAsia="en-US"/>
        </w:rPr>
        <w:t>я в</w:t>
      </w:r>
      <w:r w:rsidRPr="00971865">
        <w:rPr>
          <w:rFonts w:eastAsia="Calibri"/>
          <w:spacing w:val="-1"/>
          <w:sz w:val="24"/>
          <w:szCs w:val="24"/>
          <w:lang w:eastAsia="en-US"/>
        </w:rPr>
        <w:t xml:space="preserve"> </w:t>
      </w:r>
      <w:r w:rsidRPr="00971865">
        <w:rPr>
          <w:rFonts w:eastAsia="Calibri"/>
          <w:sz w:val="24"/>
          <w:szCs w:val="24"/>
          <w:lang w:eastAsia="en-US"/>
        </w:rPr>
        <w:t>кабине распо</w:t>
      </w:r>
      <w:r w:rsidRPr="00971865">
        <w:rPr>
          <w:rFonts w:eastAsia="Calibri"/>
          <w:spacing w:val="-1"/>
          <w:sz w:val="24"/>
          <w:szCs w:val="24"/>
          <w:lang w:eastAsia="en-US"/>
        </w:rPr>
        <w:t>л</w:t>
      </w:r>
      <w:r w:rsidRPr="00971865">
        <w:rPr>
          <w:rFonts w:eastAsia="Calibri"/>
          <w:sz w:val="24"/>
          <w:szCs w:val="24"/>
          <w:lang w:eastAsia="en-US"/>
        </w:rPr>
        <w:t>агается</w:t>
      </w:r>
      <w:r w:rsidRPr="00971865">
        <w:rPr>
          <w:rFonts w:eastAsia="Calibri"/>
          <w:spacing w:val="-1"/>
          <w:sz w:val="24"/>
          <w:szCs w:val="24"/>
          <w:lang w:eastAsia="en-US"/>
        </w:rPr>
        <w:t xml:space="preserve"> н</w:t>
      </w:r>
      <w:r w:rsidRPr="00971865">
        <w:rPr>
          <w:rFonts w:eastAsia="Calibri"/>
          <w:sz w:val="24"/>
          <w:szCs w:val="24"/>
          <w:lang w:eastAsia="en-US"/>
        </w:rPr>
        <w:t xml:space="preserve">а </w:t>
      </w:r>
      <w:r w:rsidRPr="00971865">
        <w:rPr>
          <w:rFonts w:eastAsia="Calibri"/>
          <w:spacing w:val="-2"/>
          <w:sz w:val="24"/>
          <w:szCs w:val="24"/>
          <w:lang w:eastAsia="en-US"/>
        </w:rPr>
        <w:t>п</w:t>
      </w:r>
      <w:r w:rsidRPr="00971865">
        <w:rPr>
          <w:rFonts w:eastAsia="Calibri"/>
          <w:sz w:val="24"/>
          <w:szCs w:val="24"/>
          <w:lang w:eastAsia="en-US"/>
        </w:rPr>
        <w:t>ра</w:t>
      </w:r>
      <w:r w:rsidRPr="00971865">
        <w:rPr>
          <w:rFonts w:eastAsia="Calibri"/>
          <w:spacing w:val="-1"/>
          <w:sz w:val="24"/>
          <w:szCs w:val="24"/>
          <w:lang w:eastAsia="en-US"/>
        </w:rPr>
        <w:t>в</w:t>
      </w:r>
      <w:r w:rsidRPr="00971865">
        <w:rPr>
          <w:rFonts w:eastAsia="Calibri"/>
          <w:sz w:val="24"/>
          <w:szCs w:val="24"/>
          <w:lang w:eastAsia="en-US"/>
        </w:rPr>
        <w:t xml:space="preserve">ой </w:t>
      </w:r>
      <w:r w:rsidRPr="00971865">
        <w:rPr>
          <w:rFonts w:eastAsia="Calibri"/>
          <w:spacing w:val="-1"/>
          <w:sz w:val="24"/>
          <w:szCs w:val="24"/>
          <w:lang w:eastAsia="en-US"/>
        </w:rPr>
        <w:t>сторон</w:t>
      </w:r>
      <w:r w:rsidRPr="00971865">
        <w:rPr>
          <w:rFonts w:eastAsia="Calibri"/>
          <w:sz w:val="24"/>
          <w:szCs w:val="24"/>
          <w:lang w:eastAsia="en-US"/>
        </w:rPr>
        <w:t>е от</w:t>
      </w:r>
      <w:r w:rsidRPr="00971865">
        <w:rPr>
          <w:rFonts w:eastAsia="Calibri"/>
          <w:spacing w:val="-1"/>
          <w:sz w:val="24"/>
          <w:szCs w:val="24"/>
          <w:lang w:eastAsia="en-US"/>
        </w:rPr>
        <w:t xml:space="preserve"> вход</w:t>
      </w:r>
      <w:r w:rsidRPr="00971865">
        <w:rPr>
          <w:rFonts w:eastAsia="Calibri"/>
          <w:sz w:val="24"/>
          <w:szCs w:val="24"/>
          <w:lang w:eastAsia="en-US"/>
        </w:rPr>
        <w:t xml:space="preserve">а </w:t>
      </w:r>
      <w:r w:rsidRPr="00971865">
        <w:rPr>
          <w:rFonts w:eastAsia="Calibri"/>
          <w:spacing w:val="-1"/>
          <w:sz w:val="24"/>
          <w:szCs w:val="24"/>
          <w:lang w:eastAsia="en-US"/>
        </w:rPr>
        <w:t>пр</w:t>
      </w:r>
      <w:r w:rsidRPr="00971865">
        <w:rPr>
          <w:rFonts w:eastAsia="Calibri"/>
          <w:sz w:val="24"/>
          <w:szCs w:val="24"/>
          <w:lang w:eastAsia="en-US"/>
        </w:rPr>
        <w:t xml:space="preserve">и дверях </w:t>
      </w:r>
      <w:r w:rsidRPr="00971865">
        <w:rPr>
          <w:rFonts w:eastAsia="Calibri"/>
          <w:spacing w:val="-1"/>
          <w:sz w:val="24"/>
          <w:szCs w:val="24"/>
          <w:lang w:eastAsia="en-US"/>
        </w:rPr>
        <w:t>центральног</w:t>
      </w:r>
      <w:r w:rsidRPr="00971865">
        <w:rPr>
          <w:rFonts w:eastAsia="Calibri"/>
          <w:sz w:val="24"/>
          <w:szCs w:val="24"/>
          <w:lang w:eastAsia="en-US"/>
        </w:rPr>
        <w:t xml:space="preserve">о </w:t>
      </w:r>
      <w:r w:rsidRPr="00971865">
        <w:rPr>
          <w:rFonts w:eastAsia="Calibri"/>
          <w:spacing w:val="-1"/>
          <w:sz w:val="24"/>
          <w:szCs w:val="24"/>
          <w:lang w:eastAsia="en-US"/>
        </w:rPr>
        <w:t>открыв</w:t>
      </w:r>
      <w:r w:rsidRPr="00971865">
        <w:rPr>
          <w:rFonts w:eastAsia="Calibri"/>
          <w:spacing w:val="1"/>
          <w:sz w:val="24"/>
          <w:szCs w:val="24"/>
          <w:lang w:eastAsia="en-US"/>
        </w:rPr>
        <w:t>а</w:t>
      </w:r>
      <w:r w:rsidRPr="00971865">
        <w:rPr>
          <w:rFonts w:eastAsia="Calibri"/>
          <w:spacing w:val="-1"/>
          <w:sz w:val="24"/>
          <w:szCs w:val="24"/>
          <w:lang w:eastAsia="en-US"/>
        </w:rPr>
        <w:t>ни</w:t>
      </w:r>
      <w:r w:rsidRPr="00971865">
        <w:rPr>
          <w:rFonts w:eastAsia="Calibri"/>
          <w:sz w:val="24"/>
          <w:szCs w:val="24"/>
          <w:lang w:eastAsia="en-US"/>
        </w:rPr>
        <w:t>я</w:t>
      </w:r>
      <w:r w:rsidRPr="00971865">
        <w:rPr>
          <w:rFonts w:eastAsia="Calibri"/>
          <w:spacing w:val="-1"/>
          <w:sz w:val="24"/>
          <w:szCs w:val="24"/>
          <w:lang w:eastAsia="en-US"/>
        </w:rPr>
        <w:t xml:space="preserve"> </w:t>
      </w:r>
      <w:r w:rsidRPr="00971865">
        <w:rPr>
          <w:rFonts w:eastAsia="Calibri"/>
          <w:sz w:val="24"/>
          <w:szCs w:val="24"/>
          <w:lang w:eastAsia="en-US"/>
        </w:rPr>
        <w:t xml:space="preserve">или </w:t>
      </w:r>
      <w:r w:rsidRPr="00971865">
        <w:rPr>
          <w:rFonts w:eastAsia="Calibri"/>
          <w:spacing w:val="-1"/>
          <w:sz w:val="24"/>
          <w:szCs w:val="24"/>
          <w:lang w:eastAsia="en-US"/>
        </w:rPr>
        <w:t>н</w:t>
      </w:r>
      <w:r w:rsidRPr="00971865">
        <w:rPr>
          <w:rFonts w:eastAsia="Calibri"/>
          <w:sz w:val="24"/>
          <w:szCs w:val="24"/>
          <w:lang w:eastAsia="en-US"/>
        </w:rPr>
        <w:t xml:space="preserve">а </w:t>
      </w:r>
      <w:r w:rsidRPr="00971865">
        <w:rPr>
          <w:rFonts w:eastAsia="Calibri"/>
          <w:spacing w:val="-1"/>
          <w:sz w:val="24"/>
          <w:szCs w:val="24"/>
          <w:lang w:eastAsia="en-US"/>
        </w:rPr>
        <w:t>сторон</w:t>
      </w:r>
      <w:r w:rsidRPr="00971865">
        <w:rPr>
          <w:rFonts w:eastAsia="Calibri"/>
          <w:sz w:val="24"/>
          <w:szCs w:val="24"/>
          <w:lang w:eastAsia="en-US"/>
        </w:rPr>
        <w:t xml:space="preserve">е </w:t>
      </w:r>
      <w:r w:rsidRPr="00971865">
        <w:rPr>
          <w:rFonts w:eastAsia="Calibri"/>
          <w:spacing w:val="-1"/>
          <w:sz w:val="24"/>
          <w:szCs w:val="24"/>
          <w:lang w:eastAsia="en-US"/>
        </w:rPr>
        <w:t>закрывани</w:t>
      </w:r>
      <w:r w:rsidRPr="00971865">
        <w:rPr>
          <w:rFonts w:eastAsia="Calibri"/>
          <w:sz w:val="24"/>
          <w:szCs w:val="24"/>
          <w:lang w:eastAsia="en-US"/>
        </w:rPr>
        <w:t>я</w:t>
      </w:r>
      <w:r w:rsidRPr="00971865">
        <w:rPr>
          <w:rFonts w:eastAsia="Calibri"/>
          <w:spacing w:val="-1"/>
          <w:sz w:val="24"/>
          <w:szCs w:val="24"/>
          <w:lang w:eastAsia="en-US"/>
        </w:rPr>
        <w:t xml:space="preserve"> </w:t>
      </w:r>
      <w:r w:rsidRPr="00971865">
        <w:rPr>
          <w:rFonts w:eastAsia="Calibri"/>
          <w:sz w:val="24"/>
          <w:szCs w:val="24"/>
          <w:lang w:eastAsia="en-US"/>
        </w:rPr>
        <w:t>двери</w:t>
      </w:r>
      <w:r w:rsidRPr="00971865">
        <w:rPr>
          <w:rFonts w:eastAsia="Calibri"/>
          <w:spacing w:val="-1"/>
          <w:sz w:val="24"/>
          <w:szCs w:val="24"/>
          <w:lang w:eastAsia="en-US"/>
        </w:rPr>
        <w:t xml:space="preserve"> пр</w:t>
      </w:r>
      <w:r w:rsidRPr="00971865">
        <w:rPr>
          <w:rFonts w:eastAsia="Calibri"/>
          <w:sz w:val="24"/>
          <w:szCs w:val="24"/>
          <w:lang w:eastAsia="en-US"/>
        </w:rPr>
        <w:t xml:space="preserve">и дверях </w:t>
      </w:r>
      <w:r w:rsidRPr="00971865">
        <w:rPr>
          <w:rFonts w:eastAsia="Calibri"/>
          <w:spacing w:val="-1"/>
          <w:sz w:val="24"/>
          <w:szCs w:val="24"/>
          <w:lang w:eastAsia="en-US"/>
        </w:rPr>
        <w:t>боковог</w:t>
      </w:r>
      <w:r w:rsidRPr="00971865">
        <w:rPr>
          <w:rFonts w:eastAsia="Calibri"/>
          <w:sz w:val="24"/>
          <w:szCs w:val="24"/>
          <w:lang w:eastAsia="en-US"/>
        </w:rPr>
        <w:t xml:space="preserve">о </w:t>
      </w:r>
      <w:r w:rsidRPr="00971865">
        <w:rPr>
          <w:rFonts w:eastAsia="Calibri"/>
          <w:spacing w:val="-1"/>
          <w:sz w:val="24"/>
          <w:szCs w:val="24"/>
          <w:lang w:eastAsia="en-US"/>
        </w:rPr>
        <w:t>открывания</w:t>
      </w:r>
      <w:r w:rsidRPr="00971865">
        <w:rPr>
          <w:rFonts w:eastAsia="Calibri"/>
          <w:sz w:val="24"/>
          <w:szCs w:val="24"/>
          <w:lang w:eastAsia="en-US"/>
        </w:rPr>
        <w:t>.</w:t>
      </w:r>
    </w:p>
    <w:p w14:paraId="69992430" w14:textId="77777777" w:rsidR="00B65D93" w:rsidRPr="00971865" w:rsidRDefault="00EB3CA4" w:rsidP="00B34FB3">
      <w:pPr>
        <w:widowControl/>
        <w:kinsoku w:val="0"/>
        <w:overflowPunct w:val="0"/>
        <w:spacing w:line="245" w:lineRule="exact"/>
        <w:ind w:firstLine="567"/>
        <w:jc w:val="both"/>
        <w:rPr>
          <w:rFonts w:eastAsia="Calibri"/>
          <w:b/>
          <w:sz w:val="24"/>
          <w:szCs w:val="24"/>
          <w:lang w:eastAsia="en-US"/>
        </w:rPr>
      </w:pPr>
      <w:r w:rsidRPr="00971865">
        <w:rPr>
          <w:rFonts w:eastAsia="Calibri"/>
          <w:b/>
          <w:bCs/>
          <w:spacing w:val="-1"/>
          <w:sz w:val="24"/>
          <w:szCs w:val="24"/>
          <w:lang w:eastAsia="en-US"/>
        </w:rPr>
        <w:t xml:space="preserve">11.4. </w:t>
      </w:r>
      <w:r w:rsidR="00B65D93" w:rsidRPr="00971865">
        <w:rPr>
          <w:rFonts w:eastAsia="Calibri"/>
          <w:b/>
          <w:bCs/>
          <w:spacing w:val="-1"/>
          <w:sz w:val="24"/>
          <w:szCs w:val="24"/>
          <w:lang w:eastAsia="en-US"/>
        </w:rPr>
        <w:t>Технически</w:t>
      </w:r>
      <w:r w:rsidR="00B65D93" w:rsidRPr="00971865">
        <w:rPr>
          <w:rFonts w:eastAsia="Calibri"/>
          <w:b/>
          <w:bCs/>
          <w:sz w:val="24"/>
          <w:szCs w:val="24"/>
          <w:lang w:eastAsia="en-US"/>
        </w:rPr>
        <w:t xml:space="preserve">е </w:t>
      </w:r>
      <w:r w:rsidR="00B65D93" w:rsidRPr="00971865">
        <w:rPr>
          <w:rFonts w:eastAsia="Calibri"/>
          <w:b/>
          <w:bCs/>
          <w:spacing w:val="-1"/>
          <w:sz w:val="24"/>
          <w:szCs w:val="24"/>
          <w:lang w:eastAsia="en-US"/>
        </w:rPr>
        <w:t>требовани</w:t>
      </w:r>
      <w:r w:rsidR="00B65D93" w:rsidRPr="00971865">
        <w:rPr>
          <w:rFonts w:eastAsia="Calibri"/>
          <w:b/>
          <w:bCs/>
          <w:sz w:val="24"/>
          <w:szCs w:val="24"/>
          <w:lang w:eastAsia="en-US"/>
        </w:rPr>
        <w:t>я к</w:t>
      </w:r>
      <w:r w:rsidR="00B65D93" w:rsidRPr="00971865">
        <w:rPr>
          <w:rFonts w:eastAsia="Calibri"/>
          <w:b/>
          <w:bCs/>
          <w:spacing w:val="-1"/>
          <w:sz w:val="24"/>
          <w:szCs w:val="24"/>
          <w:lang w:eastAsia="en-US"/>
        </w:rPr>
        <w:t xml:space="preserve"> </w:t>
      </w:r>
      <w:r w:rsidR="00B65D93" w:rsidRPr="00971865">
        <w:rPr>
          <w:rFonts w:eastAsia="Calibri"/>
          <w:b/>
          <w:bCs/>
          <w:sz w:val="24"/>
          <w:szCs w:val="24"/>
          <w:lang w:eastAsia="en-US"/>
        </w:rPr>
        <w:t>строительн</w:t>
      </w:r>
      <w:r w:rsidR="00B65D93" w:rsidRPr="00971865">
        <w:rPr>
          <w:rFonts w:eastAsia="Calibri"/>
          <w:b/>
          <w:bCs/>
          <w:spacing w:val="1"/>
          <w:sz w:val="24"/>
          <w:szCs w:val="24"/>
          <w:lang w:eastAsia="en-US"/>
        </w:rPr>
        <w:t>о</w:t>
      </w:r>
      <w:r w:rsidR="00B65D93" w:rsidRPr="00971865">
        <w:rPr>
          <w:rFonts w:eastAsia="Calibri"/>
          <w:b/>
          <w:bCs/>
          <w:sz w:val="24"/>
          <w:szCs w:val="24"/>
          <w:lang w:eastAsia="en-US"/>
        </w:rPr>
        <w:t>й части</w:t>
      </w:r>
      <w:r w:rsidR="00B65D93" w:rsidRPr="00971865">
        <w:rPr>
          <w:rFonts w:eastAsia="Calibri"/>
          <w:b/>
          <w:bCs/>
          <w:spacing w:val="-1"/>
          <w:sz w:val="24"/>
          <w:szCs w:val="24"/>
          <w:lang w:eastAsia="en-US"/>
        </w:rPr>
        <w:t xml:space="preserve"> </w:t>
      </w:r>
      <w:r w:rsidR="00B65D93" w:rsidRPr="00971865">
        <w:rPr>
          <w:rFonts w:eastAsia="Calibri"/>
          <w:b/>
          <w:bCs/>
          <w:sz w:val="24"/>
          <w:szCs w:val="24"/>
          <w:lang w:eastAsia="en-US"/>
        </w:rPr>
        <w:t>ли</w:t>
      </w:r>
      <w:r w:rsidR="00B65D93" w:rsidRPr="00971865">
        <w:rPr>
          <w:rFonts w:eastAsia="Calibri"/>
          <w:b/>
          <w:bCs/>
          <w:spacing w:val="-2"/>
          <w:sz w:val="24"/>
          <w:szCs w:val="24"/>
          <w:lang w:eastAsia="en-US"/>
        </w:rPr>
        <w:t>ф</w:t>
      </w:r>
      <w:r w:rsidR="00B65D93" w:rsidRPr="00971865">
        <w:rPr>
          <w:rFonts w:eastAsia="Calibri"/>
          <w:b/>
          <w:bCs/>
          <w:sz w:val="24"/>
          <w:szCs w:val="24"/>
          <w:lang w:eastAsia="en-US"/>
        </w:rPr>
        <w:t>тов.</w:t>
      </w:r>
    </w:p>
    <w:p w14:paraId="330E3409" w14:textId="77777777" w:rsidR="00B65D93" w:rsidRPr="00971865" w:rsidRDefault="00B65D93" w:rsidP="00B34FB3">
      <w:pPr>
        <w:widowControl/>
        <w:tabs>
          <w:tab w:val="left" w:pos="567"/>
        </w:tabs>
        <w:kinsoku w:val="0"/>
        <w:overflowPunct w:val="0"/>
        <w:ind w:right="30" w:firstLine="567"/>
        <w:jc w:val="both"/>
        <w:rPr>
          <w:rFonts w:eastAsia="Calibri"/>
          <w:sz w:val="24"/>
          <w:szCs w:val="24"/>
          <w:lang w:eastAsia="en-US"/>
        </w:rPr>
      </w:pPr>
      <w:r w:rsidRPr="00971865">
        <w:rPr>
          <w:rFonts w:eastAsia="Calibri"/>
          <w:spacing w:val="-1"/>
          <w:sz w:val="24"/>
          <w:szCs w:val="24"/>
          <w:lang w:eastAsia="en-US"/>
        </w:rPr>
        <w:t>Строитель</w:t>
      </w:r>
      <w:r w:rsidRPr="00971865">
        <w:rPr>
          <w:rFonts w:eastAsia="Calibri"/>
          <w:spacing w:val="1"/>
          <w:sz w:val="24"/>
          <w:szCs w:val="24"/>
          <w:lang w:eastAsia="en-US"/>
        </w:rPr>
        <w:t>н</w:t>
      </w:r>
      <w:r w:rsidRPr="00971865">
        <w:rPr>
          <w:rFonts w:eastAsia="Calibri"/>
          <w:sz w:val="24"/>
          <w:szCs w:val="24"/>
          <w:lang w:eastAsia="en-US"/>
        </w:rPr>
        <w:t>ая</w:t>
      </w:r>
      <w:r w:rsidRPr="00971865">
        <w:rPr>
          <w:rFonts w:eastAsia="Calibri"/>
          <w:spacing w:val="42"/>
          <w:sz w:val="24"/>
          <w:szCs w:val="24"/>
          <w:lang w:eastAsia="en-US"/>
        </w:rPr>
        <w:t xml:space="preserve"> </w:t>
      </w:r>
      <w:r w:rsidRPr="00971865">
        <w:rPr>
          <w:rFonts w:eastAsia="Calibri"/>
          <w:sz w:val="24"/>
          <w:szCs w:val="24"/>
          <w:lang w:eastAsia="en-US"/>
        </w:rPr>
        <w:t>часть</w:t>
      </w:r>
      <w:r w:rsidRPr="00971865">
        <w:rPr>
          <w:rFonts w:eastAsia="Calibri"/>
          <w:spacing w:val="41"/>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ы</w:t>
      </w:r>
      <w:r w:rsidRPr="00971865">
        <w:rPr>
          <w:rFonts w:eastAsia="Calibri"/>
          <w:spacing w:val="41"/>
          <w:sz w:val="24"/>
          <w:szCs w:val="24"/>
          <w:lang w:eastAsia="en-US"/>
        </w:rPr>
        <w:t xml:space="preserve"> </w:t>
      </w:r>
      <w:r w:rsidRPr="00971865">
        <w:rPr>
          <w:rFonts w:eastAsia="Calibri"/>
          <w:sz w:val="24"/>
          <w:szCs w:val="24"/>
          <w:lang w:eastAsia="en-US"/>
        </w:rPr>
        <w:t>лифта</w:t>
      </w:r>
      <w:r w:rsidRPr="00971865">
        <w:rPr>
          <w:rFonts w:eastAsia="Calibri"/>
          <w:spacing w:val="42"/>
          <w:sz w:val="24"/>
          <w:szCs w:val="24"/>
          <w:lang w:eastAsia="en-US"/>
        </w:rPr>
        <w:t xml:space="preserve"> </w:t>
      </w:r>
      <w:r w:rsidRPr="00971865">
        <w:rPr>
          <w:rFonts w:eastAsia="Calibri"/>
          <w:sz w:val="24"/>
          <w:szCs w:val="24"/>
          <w:lang w:eastAsia="en-US"/>
        </w:rPr>
        <w:t>должна</w:t>
      </w:r>
      <w:r w:rsidRPr="00971865">
        <w:rPr>
          <w:rFonts w:eastAsia="Calibri"/>
          <w:spacing w:val="42"/>
          <w:sz w:val="24"/>
          <w:szCs w:val="24"/>
          <w:lang w:eastAsia="en-US"/>
        </w:rPr>
        <w:t xml:space="preserve"> </w:t>
      </w:r>
      <w:r w:rsidRPr="00971865">
        <w:rPr>
          <w:rFonts w:eastAsia="Calibri"/>
          <w:spacing w:val="-1"/>
          <w:sz w:val="24"/>
          <w:szCs w:val="24"/>
          <w:lang w:eastAsia="en-US"/>
        </w:rPr>
        <w:t>быт</w:t>
      </w:r>
      <w:r w:rsidRPr="00971865">
        <w:rPr>
          <w:rFonts w:eastAsia="Calibri"/>
          <w:sz w:val="24"/>
          <w:szCs w:val="24"/>
          <w:lang w:eastAsia="en-US"/>
        </w:rPr>
        <w:t>ь</w:t>
      </w:r>
      <w:r w:rsidRPr="00971865">
        <w:rPr>
          <w:rFonts w:eastAsia="Calibri"/>
          <w:spacing w:val="43"/>
          <w:sz w:val="24"/>
          <w:szCs w:val="24"/>
          <w:lang w:eastAsia="en-US"/>
        </w:rPr>
        <w:t xml:space="preserve"> </w:t>
      </w:r>
      <w:r w:rsidRPr="00971865">
        <w:rPr>
          <w:rFonts w:eastAsia="Calibri"/>
          <w:spacing w:val="-1"/>
          <w:sz w:val="24"/>
          <w:szCs w:val="24"/>
          <w:lang w:eastAsia="en-US"/>
        </w:rPr>
        <w:t>выполнен</w:t>
      </w:r>
      <w:r w:rsidRPr="00971865">
        <w:rPr>
          <w:rFonts w:eastAsia="Calibri"/>
          <w:sz w:val="24"/>
          <w:szCs w:val="24"/>
          <w:lang w:eastAsia="en-US"/>
        </w:rPr>
        <w:t>а</w:t>
      </w:r>
      <w:r w:rsidRPr="00971865">
        <w:rPr>
          <w:rFonts w:eastAsia="Calibri"/>
          <w:spacing w:val="42"/>
          <w:sz w:val="24"/>
          <w:szCs w:val="24"/>
          <w:lang w:eastAsia="en-US"/>
        </w:rPr>
        <w:t xml:space="preserve"> </w:t>
      </w:r>
      <w:r w:rsidRPr="00971865">
        <w:rPr>
          <w:rFonts w:eastAsia="Calibri"/>
          <w:sz w:val="24"/>
          <w:szCs w:val="24"/>
          <w:lang w:eastAsia="en-US"/>
        </w:rPr>
        <w:t>в</w:t>
      </w:r>
      <w:r w:rsidRPr="00971865">
        <w:rPr>
          <w:rFonts w:eastAsia="Calibri"/>
          <w:spacing w:val="41"/>
          <w:sz w:val="24"/>
          <w:szCs w:val="24"/>
          <w:lang w:eastAsia="en-US"/>
        </w:rPr>
        <w:t xml:space="preserve"> </w:t>
      </w:r>
      <w:r w:rsidRPr="00971865">
        <w:rPr>
          <w:rFonts w:eastAsia="Calibri"/>
          <w:sz w:val="24"/>
          <w:szCs w:val="24"/>
          <w:lang w:eastAsia="en-US"/>
        </w:rPr>
        <w:t>соответствии</w:t>
      </w:r>
      <w:r w:rsidRPr="00971865">
        <w:rPr>
          <w:rFonts w:eastAsia="Calibri"/>
          <w:spacing w:val="42"/>
          <w:sz w:val="24"/>
          <w:szCs w:val="24"/>
          <w:lang w:eastAsia="en-US"/>
        </w:rPr>
        <w:t xml:space="preserve"> </w:t>
      </w:r>
      <w:r w:rsidRPr="00971865">
        <w:rPr>
          <w:rFonts w:eastAsia="Calibri"/>
          <w:sz w:val="24"/>
          <w:szCs w:val="24"/>
          <w:lang w:eastAsia="en-US"/>
        </w:rPr>
        <w:t>с дейст</w:t>
      </w:r>
      <w:r w:rsidRPr="00971865">
        <w:rPr>
          <w:rFonts w:eastAsia="Calibri"/>
          <w:spacing w:val="-2"/>
          <w:sz w:val="24"/>
          <w:szCs w:val="24"/>
          <w:lang w:eastAsia="en-US"/>
        </w:rPr>
        <w:t>в</w:t>
      </w:r>
      <w:r w:rsidRPr="00971865">
        <w:rPr>
          <w:rFonts w:eastAsia="Calibri"/>
          <w:spacing w:val="2"/>
          <w:sz w:val="24"/>
          <w:szCs w:val="24"/>
          <w:lang w:eastAsia="en-US"/>
        </w:rPr>
        <w:t>у</w:t>
      </w:r>
      <w:r w:rsidRPr="00971865">
        <w:rPr>
          <w:rFonts w:eastAsia="Calibri"/>
          <w:sz w:val="24"/>
          <w:szCs w:val="24"/>
          <w:lang w:eastAsia="en-US"/>
        </w:rPr>
        <w:t>ющими</w:t>
      </w:r>
      <w:r w:rsidRPr="00971865">
        <w:rPr>
          <w:rFonts w:eastAsia="Calibri"/>
          <w:spacing w:val="44"/>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44"/>
          <w:sz w:val="24"/>
          <w:szCs w:val="24"/>
          <w:lang w:eastAsia="en-US"/>
        </w:rPr>
        <w:t xml:space="preserve"> </w:t>
      </w:r>
      <w:r w:rsidRPr="00971865">
        <w:rPr>
          <w:rFonts w:eastAsia="Calibri"/>
          <w:spacing w:val="-1"/>
          <w:sz w:val="24"/>
          <w:szCs w:val="24"/>
          <w:lang w:eastAsia="en-US"/>
        </w:rPr>
        <w:t>территори</w:t>
      </w:r>
      <w:r w:rsidRPr="00971865">
        <w:rPr>
          <w:rFonts w:eastAsia="Calibri"/>
          <w:sz w:val="24"/>
          <w:szCs w:val="24"/>
          <w:lang w:eastAsia="en-US"/>
        </w:rPr>
        <w:t>и</w:t>
      </w:r>
      <w:r w:rsidRPr="00971865">
        <w:rPr>
          <w:rFonts w:eastAsia="Calibri"/>
          <w:spacing w:val="44"/>
          <w:sz w:val="24"/>
          <w:szCs w:val="24"/>
          <w:lang w:eastAsia="en-US"/>
        </w:rPr>
        <w:t xml:space="preserve"> </w:t>
      </w:r>
      <w:r w:rsidRPr="00971865">
        <w:rPr>
          <w:rFonts w:eastAsia="Calibri"/>
          <w:spacing w:val="-1"/>
          <w:sz w:val="24"/>
          <w:szCs w:val="24"/>
          <w:lang w:eastAsia="en-US"/>
        </w:rPr>
        <w:t>Р</w:t>
      </w:r>
      <w:r w:rsidRPr="00971865">
        <w:rPr>
          <w:rFonts w:eastAsia="Calibri"/>
          <w:sz w:val="24"/>
          <w:szCs w:val="24"/>
          <w:lang w:eastAsia="en-US"/>
        </w:rPr>
        <w:t>Ф</w:t>
      </w:r>
      <w:r w:rsidRPr="00971865">
        <w:rPr>
          <w:rFonts w:eastAsia="Calibri"/>
          <w:spacing w:val="44"/>
          <w:sz w:val="24"/>
          <w:szCs w:val="24"/>
          <w:lang w:eastAsia="en-US"/>
        </w:rPr>
        <w:t xml:space="preserve"> </w:t>
      </w:r>
      <w:r w:rsidRPr="00971865">
        <w:rPr>
          <w:rFonts w:eastAsia="Calibri"/>
          <w:sz w:val="24"/>
          <w:szCs w:val="24"/>
          <w:lang w:eastAsia="en-US"/>
        </w:rPr>
        <w:t>строительными</w:t>
      </w:r>
      <w:r w:rsidRPr="00971865">
        <w:rPr>
          <w:rFonts w:eastAsia="Calibri"/>
          <w:spacing w:val="43"/>
          <w:sz w:val="24"/>
          <w:szCs w:val="24"/>
          <w:lang w:eastAsia="en-US"/>
        </w:rPr>
        <w:t xml:space="preserve"> </w:t>
      </w:r>
      <w:r w:rsidRPr="00971865">
        <w:rPr>
          <w:rFonts w:eastAsia="Calibri"/>
          <w:sz w:val="24"/>
          <w:szCs w:val="24"/>
          <w:lang w:eastAsia="en-US"/>
        </w:rPr>
        <w:t>и</w:t>
      </w:r>
      <w:r w:rsidRPr="00971865">
        <w:rPr>
          <w:rFonts w:eastAsia="Calibri"/>
          <w:spacing w:val="44"/>
          <w:sz w:val="24"/>
          <w:szCs w:val="24"/>
          <w:lang w:eastAsia="en-US"/>
        </w:rPr>
        <w:t xml:space="preserve"> </w:t>
      </w:r>
      <w:r w:rsidRPr="00971865">
        <w:rPr>
          <w:rFonts w:eastAsia="Calibri"/>
          <w:sz w:val="24"/>
          <w:szCs w:val="24"/>
          <w:lang w:eastAsia="en-US"/>
        </w:rPr>
        <w:t>пожарными</w:t>
      </w:r>
      <w:r w:rsidRPr="00971865">
        <w:rPr>
          <w:rFonts w:eastAsia="Calibri"/>
          <w:spacing w:val="44"/>
          <w:sz w:val="24"/>
          <w:szCs w:val="24"/>
          <w:lang w:eastAsia="en-US"/>
        </w:rPr>
        <w:t xml:space="preserve"> </w:t>
      </w:r>
      <w:r w:rsidRPr="00971865">
        <w:rPr>
          <w:rFonts w:eastAsia="Calibri"/>
          <w:spacing w:val="-1"/>
          <w:sz w:val="24"/>
          <w:szCs w:val="24"/>
          <w:lang w:eastAsia="en-US"/>
        </w:rPr>
        <w:t>нормами</w:t>
      </w:r>
      <w:r w:rsidRPr="00971865">
        <w:rPr>
          <w:rFonts w:eastAsia="Calibri"/>
          <w:sz w:val="24"/>
          <w:szCs w:val="24"/>
          <w:lang w:eastAsia="en-US"/>
        </w:rPr>
        <w:t>,</w:t>
      </w:r>
      <w:r w:rsidRPr="00971865">
        <w:rPr>
          <w:rFonts w:eastAsia="Calibri"/>
          <w:spacing w:val="44"/>
          <w:sz w:val="24"/>
          <w:szCs w:val="24"/>
          <w:lang w:eastAsia="en-US"/>
        </w:rPr>
        <w:t xml:space="preserve"> </w:t>
      </w:r>
      <w:r w:rsidRPr="00971865">
        <w:rPr>
          <w:rFonts w:eastAsia="Calibri"/>
          <w:sz w:val="24"/>
          <w:szCs w:val="24"/>
          <w:lang w:eastAsia="en-US"/>
        </w:rPr>
        <w:t>правилами</w:t>
      </w:r>
      <w:r w:rsidRPr="00971865">
        <w:rPr>
          <w:rFonts w:eastAsia="Calibri"/>
          <w:spacing w:val="44"/>
          <w:sz w:val="24"/>
          <w:szCs w:val="24"/>
          <w:lang w:eastAsia="en-US"/>
        </w:rPr>
        <w:t xml:space="preserve"> </w:t>
      </w:r>
      <w:r w:rsidRPr="00971865">
        <w:rPr>
          <w:rFonts w:eastAsia="Calibri"/>
          <w:sz w:val="24"/>
          <w:szCs w:val="24"/>
          <w:lang w:eastAsia="en-US"/>
        </w:rPr>
        <w:t xml:space="preserve">и </w:t>
      </w:r>
      <w:r w:rsidRPr="00971865">
        <w:rPr>
          <w:rFonts w:eastAsia="Calibri"/>
          <w:spacing w:val="-1"/>
          <w:sz w:val="24"/>
          <w:szCs w:val="24"/>
          <w:lang w:eastAsia="en-US"/>
        </w:rPr>
        <w:t>стандартам</w:t>
      </w:r>
      <w:r w:rsidRPr="00971865">
        <w:rPr>
          <w:rFonts w:eastAsia="Calibri"/>
          <w:sz w:val="24"/>
          <w:szCs w:val="24"/>
          <w:lang w:eastAsia="en-US"/>
        </w:rPr>
        <w:t>и,</w:t>
      </w:r>
      <w:r w:rsidRPr="00971865">
        <w:rPr>
          <w:rFonts w:eastAsia="Calibri"/>
          <w:spacing w:val="1"/>
          <w:sz w:val="24"/>
          <w:szCs w:val="24"/>
          <w:lang w:eastAsia="en-US"/>
        </w:rPr>
        <w:t xml:space="preserve"> </w:t>
      </w:r>
      <w:r w:rsidRPr="00971865">
        <w:rPr>
          <w:rFonts w:eastAsia="Calibri"/>
          <w:sz w:val="24"/>
          <w:szCs w:val="24"/>
          <w:lang w:eastAsia="en-US"/>
        </w:rPr>
        <w:t xml:space="preserve">в </w:t>
      </w:r>
      <w:r w:rsidRPr="00971865">
        <w:rPr>
          <w:rFonts w:eastAsia="Calibri"/>
          <w:spacing w:val="-1"/>
          <w:sz w:val="24"/>
          <w:szCs w:val="24"/>
          <w:lang w:eastAsia="en-US"/>
        </w:rPr>
        <w:t>то</w:t>
      </w:r>
      <w:r w:rsidRPr="00971865">
        <w:rPr>
          <w:rFonts w:eastAsia="Calibri"/>
          <w:sz w:val="24"/>
          <w:szCs w:val="24"/>
          <w:lang w:eastAsia="en-US"/>
        </w:rPr>
        <w:t>м</w:t>
      </w:r>
      <w:r w:rsidRPr="00971865">
        <w:rPr>
          <w:rFonts w:eastAsia="Calibri"/>
          <w:spacing w:val="1"/>
          <w:sz w:val="24"/>
          <w:szCs w:val="24"/>
          <w:lang w:eastAsia="en-US"/>
        </w:rPr>
        <w:t xml:space="preserve"> </w:t>
      </w:r>
      <w:r w:rsidRPr="00971865">
        <w:rPr>
          <w:rFonts w:eastAsia="Calibri"/>
          <w:sz w:val="24"/>
          <w:szCs w:val="24"/>
          <w:lang w:eastAsia="en-US"/>
        </w:rPr>
        <w:t>числе</w:t>
      </w:r>
      <w:r w:rsidRPr="00971865">
        <w:rPr>
          <w:rFonts w:eastAsia="Calibri"/>
          <w:spacing w:val="1"/>
          <w:sz w:val="24"/>
          <w:szCs w:val="24"/>
          <w:lang w:eastAsia="en-US"/>
        </w:rPr>
        <w:t xml:space="preserve"> </w:t>
      </w:r>
      <w:r w:rsidRPr="00971865">
        <w:rPr>
          <w:rFonts w:eastAsia="Calibri"/>
          <w:spacing w:val="-1"/>
          <w:sz w:val="24"/>
          <w:szCs w:val="24"/>
          <w:lang w:eastAsia="en-US"/>
        </w:rPr>
        <w:t>ГОС</w:t>
      </w:r>
      <w:r w:rsidRPr="00971865">
        <w:rPr>
          <w:rFonts w:eastAsia="Calibri"/>
          <w:sz w:val="24"/>
          <w:szCs w:val="24"/>
          <w:lang w:eastAsia="en-US"/>
        </w:rPr>
        <w:t>Т</w:t>
      </w:r>
      <w:r w:rsidRPr="00971865">
        <w:rPr>
          <w:rFonts w:eastAsia="Calibri"/>
          <w:spacing w:val="1"/>
          <w:sz w:val="24"/>
          <w:szCs w:val="24"/>
          <w:lang w:eastAsia="en-US"/>
        </w:rPr>
        <w:t xml:space="preserve"> </w:t>
      </w:r>
      <w:proofErr w:type="gramStart"/>
      <w:r w:rsidRPr="00971865">
        <w:rPr>
          <w:rFonts w:eastAsia="Calibri"/>
          <w:sz w:val="24"/>
          <w:szCs w:val="24"/>
          <w:lang w:eastAsia="en-US"/>
        </w:rPr>
        <w:t>Р</w:t>
      </w:r>
      <w:proofErr w:type="gramEnd"/>
      <w:r w:rsidRPr="00971865">
        <w:rPr>
          <w:rFonts w:eastAsia="Calibri"/>
          <w:sz w:val="24"/>
          <w:szCs w:val="24"/>
          <w:lang w:eastAsia="en-US"/>
        </w:rPr>
        <w:t xml:space="preserve"> 53780-2010</w:t>
      </w:r>
      <w:r w:rsidRPr="00971865">
        <w:rPr>
          <w:rFonts w:eastAsia="Calibri"/>
          <w:spacing w:val="1"/>
          <w:sz w:val="24"/>
          <w:szCs w:val="24"/>
          <w:lang w:eastAsia="en-US"/>
        </w:rPr>
        <w:t xml:space="preserve"> </w:t>
      </w:r>
      <w:r w:rsidRPr="00971865">
        <w:rPr>
          <w:rFonts w:eastAsia="Calibri"/>
          <w:sz w:val="24"/>
          <w:szCs w:val="24"/>
          <w:lang w:eastAsia="en-US"/>
        </w:rPr>
        <w:t>«Лифт</w:t>
      </w:r>
      <w:r w:rsidRPr="00971865">
        <w:rPr>
          <w:rFonts w:eastAsia="Calibri"/>
          <w:spacing w:val="-1"/>
          <w:sz w:val="24"/>
          <w:szCs w:val="24"/>
          <w:lang w:eastAsia="en-US"/>
        </w:rPr>
        <w:t>ы</w:t>
      </w:r>
      <w:r w:rsidRPr="00971865">
        <w:rPr>
          <w:rFonts w:eastAsia="Calibri"/>
          <w:sz w:val="24"/>
          <w:szCs w:val="24"/>
          <w:lang w:eastAsia="en-US"/>
        </w:rPr>
        <w:t>.</w:t>
      </w:r>
      <w:r w:rsidRPr="00971865">
        <w:rPr>
          <w:rFonts w:eastAsia="Calibri"/>
          <w:spacing w:val="1"/>
          <w:sz w:val="24"/>
          <w:szCs w:val="24"/>
          <w:lang w:eastAsia="en-US"/>
        </w:rPr>
        <w:t xml:space="preserve"> </w:t>
      </w:r>
      <w:r w:rsidRPr="00971865">
        <w:rPr>
          <w:rFonts w:eastAsia="Calibri"/>
          <w:spacing w:val="-1"/>
          <w:sz w:val="24"/>
          <w:szCs w:val="24"/>
          <w:lang w:eastAsia="en-US"/>
        </w:rPr>
        <w:t>Общи</w:t>
      </w:r>
      <w:r w:rsidRPr="00971865">
        <w:rPr>
          <w:rFonts w:eastAsia="Calibri"/>
          <w:sz w:val="24"/>
          <w:szCs w:val="24"/>
          <w:lang w:eastAsia="en-US"/>
        </w:rPr>
        <w:t>е</w:t>
      </w:r>
      <w:r w:rsidRPr="00971865">
        <w:rPr>
          <w:rFonts w:eastAsia="Calibri"/>
          <w:spacing w:val="1"/>
          <w:sz w:val="24"/>
          <w:szCs w:val="24"/>
          <w:lang w:eastAsia="en-US"/>
        </w:rPr>
        <w:t xml:space="preserve"> </w:t>
      </w:r>
      <w:r w:rsidRPr="00971865">
        <w:rPr>
          <w:rFonts w:eastAsia="Calibri"/>
          <w:spacing w:val="-1"/>
          <w:sz w:val="24"/>
          <w:szCs w:val="24"/>
          <w:lang w:eastAsia="en-US"/>
        </w:rPr>
        <w:t>требовани</w:t>
      </w:r>
      <w:r w:rsidRPr="00971865">
        <w:rPr>
          <w:rFonts w:eastAsia="Calibri"/>
          <w:sz w:val="24"/>
          <w:szCs w:val="24"/>
          <w:lang w:eastAsia="en-US"/>
        </w:rPr>
        <w:t>я</w:t>
      </w:r>
      <w:r w:rsidRPr="00971865">
        <w:rPr>
          <w:rFonts w:eastAsia="Calibri"/>
          <w:spacing w:val="1"/>
          <w:sz w:val="24"/>
          <w:szCs w:val="24"/>
          <w:lang w:eastAsia="en-US"/>
        </w:rPr>
        <w:t xml:space="preserve"> </w:t>
      </w:r>
      <w:r w:rsidRPr="00971865">
        <w:rPr>
          <w:rFonts w:eastAsia="Calibri"/>
          <w:sz w:val="24"/>
          <w:szCs w:val="24"/>
          <w:lang w:eastAsia="en-US"/>
        </w:rPr>
        <w:t>безопасн</w:t>
      </w:r>
      <w:r w:rsidRPr="00971865">
        <w:rPr>
          <w:rFonts w:eastAsia="Calibri"/>
          <w:spacing w:val="-2"/>
          <w:sz w:val="24"/>
          <w:szCs w:val="24"/>
          <w:lang w:eastAsia="en-US"/>
        </w:rPr>
        <w:t>о</w:t>
      </w:r>
      <w:r w:rsidRPr="00971865">
        <w:rPr>
          <w:rFonts w:eastAsia="Calibri"/>
          <w:sz w:val="24"/>
          <w:szCs w:val="24"/>
          <w:lang w:eastAsia="en-US"/>
        </w:rPr>
        <w:t>сти</w:t>
      </w:r>
      <w:r w:rsidRPr="00971865">
        <w:rPr>
          <w:rFonts w:eastAsia="Calibri"/>
          <w:spacing w:val="1"/>
          <w:sz w:val="24"/>
          <w:szCs w:val="24"/>
          <w:lang w:eastAsia="en-US"/>
        </w:rPr>
        <w:t xml:space="preserve"> </w:t>
      </w:r>
      <w:r w:rsidRPr="00971865">
        <w:rPr>
          <w:rFonts w:eastAsia="Calibri"/>
          <w:sz w:val="24"/>
          <w:szCs w:val="24"/>
          <w:lang w:eastAsia="en-US"/>
        </w:rPr>
        <w:t>к устройст</w:t>
      </w:r>
      <w:r w:rsidRPr="00971865">
        <w:rPr>
          <w:rFonts w:eastAsia="Calibri"/>
          <w:spacing w:val="-2"/>
          <w:sz w:val="24"/>
          <w:szCs w:val="24"/>
          <w:lang w:eastAsia="en-US"/>
        </w:rPr>
        <w:t>в</w:t>
      </w:r>
      <w:r w:rsidRPr="00971865">
        <w:rPr>
          <w:rFonts w:eastAsia="Calibri"/>
          <w:sz w:val="24"/>
          <w:szCs w:val="24"/>
          <w:lang w:eastAsia="en-US"/>
        </w:rPr>
        <w:t>у</w:t>
      </w:r>
      <w:r w:rsidRPr="00971865">
        <w:rPr>
          <w:rFonts w:eastAsia="Calibri"/>
          <w:spacing w:val="1"/>
          <w:sz w:val="24"/>
          <w:szCs w:val="24"/>
          <w:lang w:eastAsia="en-US"/>
        </w:rPr>
        <w:t xml:space="preserve"> </w:t>
      </w:r>
      <w:r w:rsidRPr="00971865">
        <w:rPr>
          <w:rFonts w:eastAsia="Calibri"/>
          <w:sz w:val="24"/>
          <w:szCs w:val="24"/>
          <w:lang w:eastAsia="en-US"/>
        </w:rPr>
        <w:t>и</w:t>
      </w:r>
      <w:r w:rsidRPr="00971865">
        <w:rPr>
          <w:rFonts w:eastAsia="Calibri"/>
          <w:spacing w:val="-2"/>
          <w:sz w:val="24"/>
          <w:szCs w:val="24"/>
          <w:lang w:eastAsia="en-US"/>
        </w:rPr>
        <w:t xml:space="preserve"> </w:t>
      </w:r>
      <w:r w:rsidRPr="00971865">
        <w:rPr>
          <w:rFonts w:eastAsia="Calibri"/>
          <w:spacing w:val="2"/>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w:t>
      </w:r>
      <w:r w:rsidRPr="00971865">
        <w:rPr>
          <w:rFonts w:eastAsia="Calibri"/>
          <w:sz w:val="24"/>
          <w:szCs w:val="24"/>
          <w:lang w:eastAsia="en-US"/>
        </w:rPr>
        <w:t>а</w:t>
      </w:r>
      <w:r w:rsidRPr="00971865">
        <w:rPr>
          <w:rFonts w:eastAsia="Calibri"/>
          <w:spacing w:val="-1"/>
          <w:sz w:val="24"/>
          <w:szCs w:val="24"/>
          <w:lang w:eastAsia="en-US"/>
        </w:rPr>
        <w:t>н</w:t>
      </w:r>
      <w:r w:rsidRPr="00971865">
        <w:rPr>
          <w:rFonts w:eastAsia="Calibri"/>
          <w:sz w:val="24"/>
          <w:szCs w:val="24"/>
          <w:lang w:eastAsia="en-US"/>
        </w:rPr>
        <w:t>о</w:t>
      </w:r>
      <w:r w:rsidRPr="00971865">
        <w:rPr>
          <w:rFonts w:eastAsia="Calibri"/>
          <w:spacing w:val="-1"/>
          <w:sz w:val="24"/>
          <w:szCs w:val="24"/>
          <w:lang w:eastAsia="en-US"/>
        </w:rPr>
        <w:t>вке</w:t>
      </w:r>
      <w:r w:rsidRPr="00971865">
        <w:rPr>
          <w:rFonts w:eastAsia="Calibri"/>
          <w:sz w:val="24"/>
          <w:szCs w:val="24"/>
          <w:lang w:eastAsia="en-US"/>
        </w:rPr>
        <w:t>».</w:t>
      </w:r>
    </w:p>
    <w:p w14:paraId="42EF001B" w14:textId="77777777" w:rsidR="00B65D93" w:rsidRPr="00971865" w:rsidRDefault="00B65D93" w:rsidP="00B34FB3">
      <w:pPr>
        <w:widowControl/>
        <w:tabs>
          <w:tab w:val="left" w:pos="567"/>
        </w:tabs>
        <w:kinsoku w:val="0"/>
        <w:overflowPunct w:val="0"/>
        <w:ind w:right="30" w:firstLine="567"/>
        <w:jc w:val="both"/>
        <w:rPr>
          <w:rFonts w:eastAsia="Calibri"/>
          <w:sz w:val="24"/>
          <w:szCs w:val="24"/>
          <w:lang w:eastAsia="en-US"/>
        </w:rPr>
      </w:pPr>
      <w:r w:rsidRPr="00971865">
        <w:rPr>
          <w:rFonts w:eastAsia="Calibri"/>
          <w:spacing w:val="-1"/>
          <w:sz w:val="24"/>
          <w:szCs w:val="24"/>
          <w:lang w:eastAsia="en-US"/>
        </w:rPr>
        <w:t>Отклонен</w:t>
      </w:r>
      <w:r w:rsidRPr="00971865">
        <w:rPr>
          <w:rFonts w:eastAsia="Calibri"/>
          <w:spacing w:val="1"/>
          <w:sz w:val="24"/>
          <w:szCs w:val="24"/>
          <w:lang w:eastAsia="en-US"/>
        </w:rPr>
        <w:t>и</w:t>
      </w:r>
      <w:r w:rsidRPr="00971865">
        <w:rPr>
          <w:rFonts w:eastAsia="Calibri"/>
          <w:sz w:val="24"/>
          <w:szCs w:val="24"/>
          <w:lang w:eastAsia="en-US"/>
        </w:rPr>
        <w:t xml:space="preserve">е </w:t>
      </w:r>
      <w:r w:rsidRPr="00971865">
        <w:rPr>
          <w:rFonts w:eastAsia="Calibri"/>
          <w:spacing w:val="-1"/>
          <w:sz w:val="24"/>
          <w:szCs w:val="24"/>
          <w:lang w:eastAsia="en-US"/>
        </w:rPr>
        <w:t>вн</w:t>
      </w:r>
      <w:r w:rsidRPr="00971865">
        <w:rPr>
          <w:rFonts w:eastAsia="Calibri"/>
          <w:spacing w:val="2"/>
          <w:sz w:val="24"/>
          <w:szCs w:val="24"/>
          <w:lang w:eastAsia="en-US"/>
        </w:rPr>
        <w:t>у</w:t>
      </w:r>
      <w:r w:rsidRPr="00971865">
        <w:rPr>
          <w:rFonts w:eastAsia="Calibri"/>
          <w:spacing w:val="-1"/>
          <w:sz w:val="24"/>
          <w:szCs w:val="24"/>
          <w:lang w:eastAsia="en-US"/>
        </w:rPr>
        <w:t>тренни</w:t>
      </w:r>
      <w:r w:rsidRPr="00971865">
        <w:rPr>
          <w:rFonts w:eastAsia="Calibri"/>
          <w:sz w:val="24"/>
          <w:szCs w:val="24"/>
          <w:lang w:eastAsia="en-US"/>
        </w:rPr>
        <w:t>х</w:t>
      </w:r>
      <w:r w:rsidRPr="00971865">
        <w:rPr>
          <w:rFonts w:eastAsia="Calibri"/>
          <w:spacing w:val="-1"/>
          <w:sz w:val="24"/>
          <w:szCs w:val="24"/>
          <w:lang w:eastAsia="en-US"/>
        </w:rPr>
        <w:t xml:space="preserve"> </w:t>
      </w:r>
      <w:r w:rsidRPr="00971865">
        <w:rPr>
          <w:rFonts w:eastAsia="Calibri"/>
          <w:sz w:val="24"/>
          <w:szCs w:val="24"/>
          <w:lang w:eastAsia="en-US"/>
        </w:rPr>
        <w:t>стен</w:t>
      </w:r>
      <w:r w:rsidRPr="00971865">
        <w:rPr>
          <w:rFonts w:eastAsia="Calibri"/>
          <w:spacing w:val="-1"/>
          <w:sz w:val="24"/>
          <w:szCs w:val="24"/>
          <w:lang w:eastAsia="en-US"/>
        </w:rPr>
        <w:t xml:space="preserve"> </w:t>
      </w:r>
      <w:r w:rsidRPr="00971865">
        <w:rPr>
          <w:rFonts w:eastAsia="Calibri"/>
          <w:sz w:val="24"/>
          <w:szCs w:val="24"/>
          <w:lang w:eastAsia="en-US"/>
        </w:rPr>
        <w:t>от</w:t>
      </w:r>
      <w:r w:rsidRPr="00971865">
        <w:rPr>
          <w:rFonts w:eastAsia="Calibri"/>
          <w:spacing w:val="-1"/>
          <w:sz w:val="24"/>
          <w:szCs w:val="24"/>
          <w:lang w:eastAsia="en-US"/>
        </w:rPr>
        <w:t xml:space="preserve"> </w:t>
      </w:r>
      <w:r w:rsidRPr="00971865">
        <w:rPr>
          <w:rFonts w:eastAsia="Calibri"/>
          <w:sz w:val="24"/>
          <w:szCs w:val="24"/>
          <w:lang w:eastAsia="en-US"/>
        </w:rPr>
        <w:t>вертикальной</w:t>
      </w:r>
      <w:r w:rsidRPr="00971865">
        <w:rPr>
          <w:rFonts w:eastAsia="Calibri"/>
          <w:spacing w:val="-1"/>
          <w:sz w:val="24"/>
          <w:szCs w:val="24"/>
          <w:lang w:eastAsia="en-US"/>
        </w:rPr>
        <w:t xml:space="preserve"> </w:t>
      </w:r>
      <w:r w:rsidRPr="00971865">
        <w:rPr>
          <w:rFonts w:eastAsia="Calibri"/>
          <w:sz w:val="24"/>
          <w:szCs w:val="24"/>
          <w:lang w:eastAsia="en-US"/>
        </w:rPr>
        <w:t>плоскости</w:t>
      </w:r>
      <w:r w:rsidRPr="00971865">
        <w:rPr>
          <w:rFonts w:eastAsia="Calibri"/>
          <w:spacing w:val="-1"/>
          <w:sz w:val="24"/>
          <w:szCs w:val="24"/>
          <w:lang w:eastAsia="en-US"/>
        </w:rPr>
        <w:t xml:space="preserve"> н</w:t>
      </w:r>
      <w:r w:rsidRPr="00971865">
        <w:rPr>
          <w:rFonts w:eastAsia="Calibri"/>
          <w:sz w:val="24"/>
          <w:szCs w:val="24"/>
          <w:lang w:eastAsia="en-US"/>
        </w:rPr>
        <w:t>е должно превышать</w:t>
      </w:r>
      <w:r w:rsidRPr="00971865">
        <w:rPr>
          <w:rFonts w:eastAsia="Calibri"/>
          <w:spacing w:val="-1"/>
          <w:sz w:val="24"/>
          <w:szCs w:val="24"/>
          <w:lang w:eastAsia="en-US"/>
        </w:rPr>
        <w:t xml:space="preserve"> </w:t>
      </w:r>
      <w:r w:rsidRPr="00971865">
        <w:rPr>
          <w:rFonts w:eastAsia="Calibri"/>
          <w:sz w:val="24"/>
          <w:szCs w:val="24"/>
          <w:lang w:eastAsia="en-US"/>
        </w:rPr>
        <w:t>30 мм.</w:t>
      </w:r>
    </w:p>
    <w:p w14:paraId="65E3E68B" w14:textId="77777777" w:rsidR="00B65D93" w:rsidRPr="00971865" w:rsidRDefault="00B65D93" w:rsidP="00B34FB3">
      <w:pPr>
        <w:widowControl/>
        <w:tabs>
          <w:tab w:val="left" w:pos="567"/>
        </w:tabs>
        <w:kinsoku w:val="0"/>
        <w:overflowPunct w:val="0"/>
        <w:ind w:right="30" w:firstLine="567"/>
        <w:jc w:val="both"/>
        <w:rPr>
          <w:rFonts w:eastAsia="Calibri"/>
          <w:sz w:val="24"/>
          <w:szCs w:val="24"/>
          <w:lang w:eastAsia="en-US"/>
        </w:rPr>
      </w:pPr>
      <w:r w:rsidRPr="00971865">
        <w:rPr>
          <w:rFonts w:eastAsia="Calibri"/>
          <w:spacing w:val="-1"/>
          <w:sz w:val="24"/>
          <w:szCs w:val="24"/>
          <w:lang w:eastAsia="en-US"/>
        </w:rPr>
        <w:t>Разност</w:t>
      </w:r>
      <w:r w:rsidRPr="00971865">
        <w:rPr>
          <w:rFonts w:eastAsia="Calibri"/>
          <w:sz w:val="24"/>
          <w:szCs w:val="24"/>
          <w:lang w:eastAsia="en-US"/>
        </w:rPr>
        <w:t>ь длин диагоналей</w:t>
      </w:r>
      <w:r w:rsidRPr="00971865">
        <w:rPr>
          <w:rFonts w:eastAsia="Calibri"/>
          <w:spacing w:val="-1"/>
          <w:sz w:val="24"/>
          <w:szCs w:val="24"/>
          <w:lang w:eastAsia="en-US"/>
        </w:rPr>
        <w:t xml:space="preserve"> </w:t>
      </w:r>
      <w:r w:rsidRPr="00971865">
        <w:rPr>
          <w:rFonts w:eastAsia="Calibri"/>
          <w:sz w:val="24"/>
          <w:szCs w:val="24"/>
          <w:lang w:eastAsia="en-US"/>
        </w:rPr>
        <w:t>должна</w:t>
      </w:r>
      <w:r w:rsidRPr="00971865">
        <w:rPr>
          <w:rFonts w:eastAsia="Calibri"/>
          <w:spacing w:val="-1"/>
          <w:sz w:val="24"/>
          <w:szCs w:val="24"/>
          <w:lang w:eastAsia="en-US"/>
        </w:rPr>
        <w:t xml:space="preserve"> быт</w:t>
      </w:r>
      <w:r w:rsidRPr="00971865">
        <w:rPr>
          <w:rFonts w:eastAsia="Calibri"/>
          <w:sz w:val="24"/>
          <w:szCs w:val="24"/>
          <w:lang w:eastAsia="en-US"/>
        </w:rPr>
        <w:t>ь</w:t>
      </w:r>
      <w:r w:rsidRPr="00971865">
        <w:rPr>
          <w:rFonts w:eastAsia="Calibri"/>
          <w:spacing w:val="-1"/>
          <w:sz w:val="24"/>
          <w:szCs w:val="24"/>
          <w:lang w:eastAsia="en-US"/>
        </w:rPr>
        <w:t xml:space="preserve"> н</w:t>
      </w:r>
      <w:r w:rsidRPr="00971865">
        <w:rPr>
          <w:rFonts w:eastAsia="Calibri"/>
          <w:sz w:val="24"/>
          <w:szCs w:val="24"/>
          <w:lang w:eastAsia="en-US"/>
        </w:rPr>
        <w:t xml:space="preserve">е более 25 </w:t>
      </w:r>
      <w:r w:rsidRPr="00971865">
        <w:rPr>
          <w:rFonts w:eastAsia="Calibri"/>
          <w:spacing w:val="-1"/>
          <w:sz w:val="24"/>
          <w:szCs w:val="24"/>
          <w:lang w:eastAsia="en-US"/>
        </w:rPr>
        <w:t>м</w:t>
      </w:r>
      <w:r w:rsidRPr="00971865">
        <w:rPr>
          <w:rFonts w:eastAsia="Calibri"/>
          <w:sz w:val="24"/>
          <w:szCs w:val="24"/>
          <w:lang w:eastAsia="en-US"/>
        </w:rPr>
        <w:t>м.</w:t>
      </w:r>
    </w:p>
    <w:p w14:paraId="7310616C" w14:textId="77777777" w:rsidR="00B65D93" w:rsidRPr="00971865" w:rsidRDefault="00B65D93" w:rsidP="00B34FB3">
      <w:pPr>
        <w:widowControl/>
        <w:tabs>
          <w:tab w:val="left" w:pos="567"/>
        </w:tabs>
        <w:kinsoku w:val="0"/>
        <w:overflowPunct w:val="0"/>
        <w:ind w:right="30" w:firstLine="567"/>
        <w:jc w:val="both"/>
        <w:rPr>
          <w:rFonts w:eastAsia="Calibri"/>
          <w:sz w:val="24"/>
          <w:szCs w:val="24"/>
          <w:lang w:eastAsia="en-US"/>
        </w:rPr>
      </w:pPr>
      <w:r w:rsidRPr="00971865">
        <w:rPr>
          <w:rFonts w:eastAsia="Calibri"/>
          <w:spacing w:val="-1"/>
          <w:sz w:val="24"/>
          <w:szCs w:val="24"/>
          <w:lang w:eastAsia="en-US"/>
        </w:rPr>
        <w:t>Отклонен</w:t>
      </w:r>
      <w:r w:rsidRPr="00971865">
        <w:rPr>
          <w:rFonts w:eastAsia="Calibri"/>
          <w:spacing w:val="1"/>
          <w:sz w:val="24"/>
          <w:szCs w:val="24"/>
          <w:lang w:eastAsia="en-US"/>
        </w:rPr>
        <w:t>и</w:t>
      </w:r>
      <w:r w:rsidRPr="00971865">
        <w:rPr>
          <w:rFonts w:eastAsia="Calibri"/>
          <w:sz w:val="24"/>
          <w:szCs w:val="24"/>
          <w:lang w:eastAsia="en-US"/>
        </w:rPr>
        <w:t xml:space="preserve">е </w:t>
      </w:r>
      <w:r w:rsidRPr="00971865">
        <w:rPr>
          <w:rFonts w:eastAsia="Calibri"/>
          <w:spacing w:val="-1"/>
          <w:sz w:val="24"/>
          <w:szCs w:val="24"/>
          <w:lang w:eastAsia="en-US"/>
        </w:rPr>
        <w:t>дверны</w:t>
      </w:r>
      <w:r w:rsidRPr="00971865">
        <w:rPr>
          <w:rFonts w:eastAsia="Calibri"/>
          <w:sz w:val="24"/>
          <w:szCs w:val="24"/>
          <w:lang w:eastAsia="en-US"/>
        </w:rPr>
        <w:t>х</w:t>
      </w:r>
      <w:r w:rsidRPr="00971865">
        <w:rPr>
          <w:rFonts w:eastAsia="Calibri"/>
          <w:spacing w:val="-1"/>
          <w:sz w:val="24"/>
          <w:szCs w:val="24"/>
          <w:lang w:eastAsia="en-US"/>
        </w:rPr>
        <w:t xml:space="preserve"> </w:t>
      </w:r>
      <w:r w:rsidRPr="00971865">
        <w:rPr>
          <w:rFonts w:eastAsia="Calibri"/>
          <w:sz w:val="24"/>
          <w:szCs w:val="24"/>
          <w:lang w:eastAsia="en-US"/>
        </w:rPr>
        <w:t>проемов</w:t>
      </w:r>
      <w:r w:rsidRPr="00971865">
        <w:rPr>
          <w:rFonts w:eastAsia="Calibri"/>
          <w:spacing w:val="-1"/>
          <w:sz w:val="24"/>
          <w:szCs w:val="24"/>
          <w:lang w:eastAsia="en-US"/>
        </w:rPr>
        <w:t xml:space="preserve"> </w:t>
      </w:r>
      <w:r w:rsidRPr="00971865">
        <w:rPr>
          <w:rFonts w:eastAsia="Calibri"/>
          <w:sz w:val="24"/>
          <w:szCs w:val="24"/>
          <w:lang w:eastAsia="en-US"/>
        </w:rPr>
        <w:t>от</w:t>
      </w:r>
      <w:r w:rsidRPr="00971865">
        <w:rPr>
          <w:rFonts w:eastAsia="Calibri"/>
          <w:spacing w:val="-1"/>
          <w:sz w:val="24"/>
          <w:szCs w:val="24"/>
          <w:lang w:eastAsia="en-US"/>
        </w:rPr>
        <w:t xml:space="preserve"> </w:t>
      </w:r>
      <w:r w:rsidRPr="00971865">
        <w:rPr>
          <w:rFonts w:eastAsia="Calibri"/>
          <w:sz w:val="24"/>
          <w:szCs w:val="24"/>
          <w:lang w:eastAsia="en-US"/>
        </w:rPr>
        <w:t>общей</w:t>
      </w:r>
      <w:r w:rsidRPr="00971865">
        <w:rPr>
          <w:rFonts w:eastAsia="Calibri"/>
          <w:spacing w:val="-1"/>
          <w:sz w:val="24"/>
          <w:szCs w:val="24"/>
          <w:lang w:eastAsia="en-US"/>
        </w:rPr>
        <w:t xml:space="preserve"> </w:t>
      </w:r>
      <w:r w:rsidRPr="00971865">
        <w:rPr>
          <w:rFonts w:eastAsia="Calibri"/>
          <w:sz w:val="24"/>
          <w:szCs w:val="24"/>
          <w:lang w:eastAsia="en-US"/>
        </w:rPr>
        <w:t>оси</w:t>
      </w:r>
      <w:r w:rsidRPr="00971865">
        <w:rPr>
          <w:rFonts w:eastAsia="Calibri"/>
          <w:spacing w:val="-1"/>
          <w:sz w:val="24"/>
          <w:szCs w:val="24"/>
          <w:lang w:eastAsia="en-US"/>
        </w:rPr>
        <w:t xml:space="preserve"> должн</w:t>
      </w:r>
      <w:r w:rsidRPr="00971865">
        <w:rPr>
          <w:rFonts w:eastAsia="Calibri"/>
          <w:sz w:val="24"/>
          <w:szCs w:val="24"/>
          <w:lang w:eastAsia="en-US"/>
        </w:rPr>
        <w:t>о</w:t>
      </w:r>
      <w:r w:rsidRPr="00971865">
        <w:rPr>
          <w:rFonts w:eastAsia="Calibri"/>
          <w:spacing w:val="-1"/>
          <w:sz w:val="24"/>
          <w:szCs w:val="24"/>
          <w:lang w:eastAsia="en-US"/>
        </w:rPr>
        <w:t xml:space="preserve"> быт</w:t>
      </w:r>
      <w:r w:rsidRPr="00971865">
        <w:rPr>
          <w:rFonts w:eastAsia="Calibri"/>
          <w:sz w:val="24"/>
          <w:szCs w:val="24"/>
          <w:lang w:eastAsia="en-US"/>
        </w:rPr>
        <w:t>ь</w:t>
      </w:r>
      <w:r w:rsidRPr="00971865">
        <w:rPr>
          <w:rFonts w:eastAsia="Calibri"/>
          <w:spacing w:val="1"/>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 xml:space="preserve">е более </w:t>
      </w:r>
      <w:r w:rsidRPr="00971865">
        <w:rPr>
          <w:rFonts w:eastAsia="Calibri"/>
          <w:spacing w:val="-1"/>
          <w:sz w:val="24"/>
          <w:szCs w:val="24"/>
          <w:lang w:eastAsia="en-US"/>
        </w:rPr>
        <w:t>1</w:t>
      </w:r>
      <w:r w:rsidRPr="00971865">
        <w:rPr>
          <w:rFonts w:eastAsia="Calibri"/>
          <w:sz w:val="24"/>
          <w:szCs w:val="24"/>
          <w:lang w:eastAsia="en-US"/>
        </w:rPr>
        <w:t>0</w:t>
      </w:r>
      <w:r w:rsidRPr="00971865">
        <w:rPr>
          <w:rFonts w:eastAsia="Calibri"/>
          <w:spacing w:val="-1"/>
          <w:sz w:val="24"/>
          <w:szCs w:val="24"/>
          <w:lang w:eastAsia="en-US"/>
        </w:rPr>
        <w:t xml:space="preserve"> </w:t>
      </w:r>
      <w:r w:rsidRPr="00971865">
        <w:rPr>
          <w:rFonts w:eastAsia="Calibri"/>
          <w:sz w:val="24"/>
          <w:szCs w:val="24"/>
          <w:lang w:eastAsia="en-US"/>
        </w:rPr>
        <w:t>мм. Приямок</w:t>
      </w:r>
      <w:r w:rsidRPr="00971865">
        <w:rPr>
          <w:rFonts w:eastAsia="Calibri"/>
          <w:spacing w:val="-1"/>
          <w:sz w:val="24"/>
          <w:szCs w:val="24"/>
          <w:lang w:eastAsia="en-US"/>
        </w:rPr>
        <w:t xml:space="preserve"> </w:t>
      </w:r>
      <w:r w:rsidRPr="00971865">
        <w:rPr>
          <w:rFonts w:eastAsia="Calibri"/>
          <w:sz w:val="24"/>
          <w:szCs w:val="24"/>
          <w:lang w:eastAsia="en-US"/>
        </w:rPr>
        <w:t>лифта</w:t>
      </w:r>
      <w:r w:rsidR="00EB3CA4" w:rsidRPr="00971865">
        <w:rPr>
          <w:rFonts w:eastAsia="Calibri"/>
          <w:sz w:val="24"/>
          <w:szCs w:val="24"/>
          <w:lang w:eastAsia="en-US"/>
        </w:rPr>
        <w:t xml:space="preserve"> </w:t>
      </w:r>
      <w:r w:rsidRPr="00971865">
        <w:rPr>
          <w:rFonts w:eastAsia="Calibri"/>
          <w:spacing w:val="-1"/>
          <w:sz w:val="24"/>
          <w:szCs w:val="24"/>
          <w:lang w:eastAsia="en-US"/>
        </w:rPr>
        <w:t>до</w:t>
      </w:r>
      <w:r w:rsidRPr="00971865">
        <w:rPr>
          <w:rFonts w:eastAsia="Calibri"/>
          <w:spacing w:val="-1"/>
          <w:sz w:val="24"/>
          <w:szCs w:val="24"/>
          <w:lang w:eastAsia="en-US"/>
        </w:rPr>
        <w:t>л</w:t>
      </w:r>
      <w:r w:rsidRPr="00971865">
        <w:rPr>
          <w:rFonts w:eastAsia="Calibri"/>
          <w:spacing w:val="-1"/>
          <w:sz w:val="24"/>
          <w:szCs w:val="24"/>
          <w:lang w:eastAsia="en-US"/>
        </w:rPr>
        <w:t>же</w:t>
      </w:r>
      <w:r w:rsidRPr="00971865">
        <w:rPr>
          <w:rFonts w:eastAsia="Calibri"/>
          <w:sz w:val="24"/>
          <w:szCs w:val="24"/>
          <w:lang w:eastAsia="en-US"/>
        </w:rPr>
        <w:t xml:space="preserve">н </w:t>
      </w:r>
      <w:r w:rsidRPr="00971865">
        <w:rPr>
          <w:rFonts w:eastAsia="Calibri"/>
          <w:spacing w:val="-1"/>
          <w:sz w:val="24"/>
          <w:szCs w:val="24"/>
          <w:lang w:eastAsia="en-US"/>
        </w:rPr>
        <w:t>быт</w:t>
      </w:r>
      <w:r w:rsidRPr="00971865">
        <w:rPr>
          <w:rFonts w:eastAsia="Calibri"/>
          <w:sz w:val="24"/>
          <w:szCs w:val="24"/>
          <w:lang w:eastAsia="en-US"/>
        </w:rPr>
        <w:t>ь</w:t>
      </w:r>
      <w:r w:rsidRPr="00971865">
        <w:rPr>
          <w:rFonts w:eastAsia="Calibri"/>
          <w:spacing w:val="-1"/>
          <w:sz w:val="24"/>
          <w:szCs w:val="24"/>
          <w:lang w:eastAsia="en-US"/>
        </w:rPr>
        <w:t xml:space="preserve"> </w:t>
      </w:r>
      <w:r w:rsidRPr="00971865">
        <w:rPr>
          <w:rFonts w:eastAsia="Calibri"/>
          <w:sz w:val="24"/>
          <w:szCs w:val="24"/>
          <w:lang w:eastAsia="en-US"/>
        </w:rPr>
        <w:t>защищен</w:t>
      </w:r>
      <w:r w:rsidRPr="00971865">
        <w:rPr>
          <w:rFonts w:eastAsia="Calibri"/>
          <w:spacing w:val="-1"/>
          <w:sz w:val="24"/>
          <w:szCs w:val="24"/>
          <w:lang w:eastAsia="en-US"/>
        </w:rPr>
        <w:t xml:space="preserve"> </w:t>
      </w:r>
      <w:r w:rsidRPr="00971865">
        <w:rPr>
          <w:rFonts w:eastAsia="Calibri"/>
          <w:sz w:val="24"/>
          <w:szCs w:val="24"/>
          <w:lang w:eastAsia="en-US"/>
        </w:rPr>
        <w:t>от</w:t>
      </w:r>
      <w:r w:rsidRPr="00971865">
        <w:rPr>
          <w:rFonts w:eastAsia="Calibri"/>
          <w:spacing w:val="-1"/>
          <w:sz w:val="24"/>
          <w:szCs w:val="24"/>
          <w:lang w:eastAsia="en-US"/>
        </w:rPr>
        <w:t xml:space="preserve"> </w:t>
      </w:r>
      <w:r w:rsidRPr="00971865">
        <w:rPr>
          <w:rFonts w:eastAsia="Calibri"/>
          <w:sz w:val="24"/>
          <w:szCs w:val="24"/>
          <w:lang w:eastAsia="en-US"/>
        </w:rPr>
        <w:t xml:space="preserve">попадания </w:t>
      </w:r>
      <w:r w:rsidRPr="00971865">
        <w:rPr>
          <w:rFonts w:eastAsia="Calibri"/>
          <w:spacing w:val="-1"/>
          <w:sz w:val="24"/>
          <w:szCs w:val="24"/>
          <w:lang w:eastAsia="en-US"/>
        </w:rPr>
        <w:t>гр</w:t>
      </w:r>
      <w:r w:rsidRPr="00971865">
        <w:rPr>
          <w:rFonts w:eastAsia="Calibri"/>
          <w:spacing w:val="1"/>
          <w:sz w:val="24"/>
          <w:szCs w:val="24"/>
          <w:lang w:eastAsia="en-US"/>
        </w:rPr>
        <w:t>у</w:t>
      </w:r>
      <w:r w:rsidRPr="00971865">
        <w:rPr>
          <w:rFonts w:eastAsia="Calibri"/>
          <w:spacing w:val="-1"/>
          <w:sz w:val="24"/>
          <w:szCs w:val="24"/>
          <w:lang w:eastAsia="en-US"/>
        </w:rPr>
        <w:t>нтовы</w:t>
      </w:r>
      <w:r w:rsidRPr="00971865">
        <w:rPr>
          <w:rFonts w:eastAsia="Calibri"/>
          <w:sz w:val="24"/>
          <w:szCs w:val="24"/>
          <w:lang w:eastAsia="en-US"/>
        </w:rPr>
        <w:t xml:space="preserve">х и </w:t>
      </w:r>
      <w:r w:rsidRPr="00971865">
        <w:rPr>
          <w:rFonts w:eastAsia="Calibri"/>
          <w:spacing w:val="-1"/>
          <w:sz w:val="24"/>
          <w:szCs w:val="24"/>
          <w:lang w:eastAsia="en-US"/>
        </w:rPr>
        <w:t>сточны</w:t>
      </w:r>
      <w:r w:rsidRPr="00971865">
        <w:rPr>
          <w:rFonts w:eastAsia="Calibri"/>
          <w:sz w:val="24"/>
          <w:szCs w:val="24"/>
          <w:lang w:eastAsia="en-US"/>
        </w:rPr>
        <w:t>х</w:t>
      </w:r>
      <w:r w:rsidRPr="00971865">
        <w:rPr>
          <w:rFonts w:eastAsia="Calibri"/>
          <w:spacing w:val="-1"/>
          <w:sz w:val="24"/>
          <w:szCs w:val="24"/>
          <w:lang w:eastAsia="en-US"/>
        </w:rPr>
        <w:t xml:space="preserve"> во</w:t>
      </w:r>
      <w:r w:rsidRPr="00971865">
        <w:rPr>
          <w:rFonts w:eastAsia="Calibri"/>
          <w:spacing w:val="1"/>
          <w:sz w:val="24"/>
          <w:szCs w:val="24"/>
          <w:lang w:eastAsia="en-US"/>
        </w:rPr>
        <w:t>д</w:t>
      </w:r>
      <w:r w:rsidRPr="00971865">
        <w:rPr>
          <w:rFonts w:eastAsia="Calibri"/>
          <w:sz w:val="24"/>
          <w:szCs w:val="24"/>
          <w:lang w:eastAsia="en-US"/>
        </w:rPr>
        <w:t>.</w:t>
      </w:r>
    </w:p>
    <w:p w14:paraId="567660E6" w14:textId="77777777" w:rsidR="00B65D93" w:rsidRPr="00971865" w:rsidRDefault="00B65D93"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w:t>
      </w:r>
      <w:r w:rsidRPr="00971865">
        <w:rPr>
          <w:rFonts w:eastAsia="Calibri"/>
          <w:spacing w:val="28"/>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е</w:t>
      </w:r>
      <w:r w:rsidRPr="00971865">
        <w:rPr>
          <w:rFonts w:eastAsia="Calibri"/>
          <w:spacing w:val="29"/>
          <w:sz w:val="24"/>
          <w:szCs w:val="24"/>
          <w:lang w:eastAsia="en-US"/>
        </w:rPr>
        <w:t xml:space="preserve"> </w:t>
      </w:r>
      <w:r w:rsidRPr="00971865">
        <w:rPr>
          <w:rFonts w:eastAsia="Calibri"/>
          <w:sz w:val="24"/>
          <w:szCs w:val="24"/>
          <w:lang w:eastAsia="en-US"/>
        </w:rPr>
        <w:t>и</w:t>
      </w:r>
      <w:r w:rsidRPr="00971865">
        <w:rPr>
          <w:rFonts w:eastAsia="Calibri"/>
          <w:spacing w:val="31"/>
          <w:sz w:val="24"/>
          <w:szCs w:val="24"/>
          <w:lang w:eastAsia="en-US"/>
        </w:rPr>
        <w:t xml:space="preserve"> </w:t>
      </w:r>
      <w:r w:rsidRPr="00971865">
        <w:rPr>
          <w:rFonts w:eastAsia="Calibri"/>
          <w:sz w:val="24"/>
          <w:szCs w:val="24"/>
          <w:lang w:eastAsia="en-US"/>
        </w:rPr>
        <w:t>машинном</w:t>
      </w:r>
      <w:r w:rsidRPr="00971865">
        <w:rPr>
          <w:rFonts w:eastAsia="Calibri"/>
          <w:spacing w:val="28"/>
          <w:sz w:val="24"/>
          <w:szCs w:val="24"/>
          <w:lang w:eastAsia="en-US"/>
        </w:rPr>
        <w:t xml:space="preserve"> </w:t>
      </w:r>
      <w:r w:rsidRPr="00971865">
        <w:rPr>
          <w:rFonts w:eastAsia="Calibri"/>
          <w:sz w:val="24"/>
          <w:szCs w:val="24"/>
          <w:lang w:eastAsia="en-US"/>
        </w:rPr>
        <w:t>помещении</w:t>
      </w:r>
      <w:r w:rsidRPr="00971865">
        <w:rPr>
          <w:rFonts w:eastAsia="Calibri"/>
          <w:spacing w:val="27"/>
          <w:sz w:val="24"/>
          <w:szCs w:val="24"/>
          <w:lang w:eastAsia="en-US"/>
        </w:rPr>
        <w:t xml:space="preserve"> </w:t>
      </w:r>
      <w:r w:rsidRPr="00971865">
        <w:rPr>
          <w:rFonts w:eastAsia="Calibri"/>
          <w:sz w:val="24"/>
          <w:szCs w:val="24"/>
          <w:lang w:eastAsia="en-US"/>
        </w:rPr>
        <w:t>лифта</w:t>
      </w:r>
      <w:r w:rsidRPr="00971865">
        <w:rPr>
          <w:rFonts w:eastAsia="Calibri"/>
          <w:spacing w:val="29"/>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30"/>
          <w:sz w:val="24"/>
          <w:szCs w:val="24"/>
          <w:lang w:eastAsia="en-US"/>
        </w:rPr>
        <w:t xml:space="preserve"> </w:t>
      </w:r>
      <w:r w:rsidRPr="00971865">
        <w:rPr>
          <w:rFonts w:eastAsia="Calibri"/>
          <w:spacing w:val="-1"/>
          <w:sz w:val="24"/>
          <w:szCs w:val="24"/>
          <w:lang w:eastAsia="en-US"/>
        </w:rPr>
        <w:t>до</w:t>
      </w:r>
      <w:r w:rsidRPr="00971865">
        <w:rPr>
          <w:rFonts w:eastAsia="Calibri"/>
          <w:spacing w:val="-2"/>
          <w:sz w:val="24"/>
          <w:szCs w:val="24"/>
          <w:lang w:eastAsia="en-US"/>
        </w:rPr>
        <w:t>п</w:t>
      </w:r>
      <w:r w:rsidRPr="00971865">
        <w:rPr>
          <w:rFonts w:eastAsia="Calibri"/>
          <w:spacing w:val="2"/>
          <w:sz w:val="24"/>
          <w:szCs w:val="24"/>
          <w:lang w:eastAsia="en-US"/>
        </w:rPr>
        <w:t>у</w:t>
      </w:r>
      <w:r w:rsidRPr="00971865">
        <w:rPr>
          <w:rFonts w:eastAsia="Calibri"/>
          <w:spacing w:val="-1"/>
          <w:sz w:val="24"/>
          <w:szCs w:val="24"/>
          <w:lang w:eastAsia="en-US"/>
        </w:rPr>
        <w:t>с</w:t>
      </w:r>
      <w:r w:rsidRPr="00971865">
        <w:rPr>
          <w:rFonts w:eastAsia="Calibri"/>
          <w:spacing w:val="-2"/>
          <w:sz w:val="24"/>
          <w:szCs w:val="24"/>
          <w:lang w:eastAsia="en-US"/>
        </w:rPr>
        <w:t>к</w:t>
      </w:r>
      <w:r w:rsidRPr="00971865">
        <w:rPr>
          <w:rFonts w:eastAsia="Calibri"/>
          <w:spacing w:val="-1"/>
          <w:sz w:val="24"/>
          <w:szCs w:val="24"/>
          <w:lang w:eastAsia="en-US"/>
        </w:rPr>
        <w:t>аетс</w:t>
      </w:r>
      <w:r w:rsidRPr="00971865">
        <w:rPr>
          <w:rFonts w:eastAsia="Calibri"/>
          <w:sz w:val="24"/>
          <w:szCs w:val="24"/>
          <w:lang w:eastAsia="en-US"/>
        </w:rPr>
        <w:t>я</w:t>
      </w:r>
      <w:r w:rsidRPr="00971865">
        <w:rPr>
          <w:rFonts w:eastAsia="Calibri"/>
          <w:spacing w:val="27"/>
          <w:sz w:val="24"/>
          <w:szCs w:val="24"/>
          <w:lang w:eastAsia="en-US"/>
        </w:rPr>
        <w:t xml:space="preserve"> </w:t>
      </w:r>
      <w:r w:rsidRPr="00971865">
        <w:rPr>
          <w:rFonts w:eastAsia="Calibri"/>
          <w:spacing w:val="2"/>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танавливат</w:t>
      </w:r>
      <w:r w:rsidRPr="00971865">
        <w:rPr>
          <w:rFonts w:eastAsia="Calibri"/>
          <w:sz w:val="24"/>
          <w:szCs w:val="24"/>
          <w:lang w:eastAsia="en-US"/>
        </w:rPr>
        <w:t>ь</w:t>
      </w:r>
      <w:r w:rsidRPr="00971865">
        <w:rPr>
          <w:rFonts w:eastAsia="Calibri"/>
          <w:spacing w:val="28"/>
          <w:sz w:val="24"/>
          <w:szCs w:val="24"/>
          <w:lang w:eastAsia="en-US"/>
        </w:rPr>
        <w:t xml:space="preserve"> </w:t>
      </w:r>
      <w:r w:rsidRPr="00971865">
        <w:rPr>
          <w:rFonts w:eastAsia="Calibri"/>
          <w:sz w:val="24"/>
          <w:szCs w:val="24"/>
          <w:lang w:eastAsia="en-US"/>
        </w:rPr>
        <w:t>оборудование</w:t>
      </w:r>
      <w:r w:rsidRPr="00971865">
        <w:rPr>
          <w:rFonts w:eastAsia="Calibri"/>
          <w:spacing w:val="29"/>
          <w:sz w:val="24"/>
          <w:szCs w:val="24"/>
          <w:lang w:eastAsia="en-US"/>
        </w:rPr>
        <w:t xml:space="preserve"> </w:t>
      </w:r>
      <w:r w:rsidRPr="00971865">
        <w:rPr>
          <w:rFonts w:eastAsia="Calibri"/>
          <w:sz w:val="24"/>
          <w:szCs w:val="24"/>
          <w:lang w:eastAsia="en-US"/>
        </w:rPr>
        <w:t xml:space="preserve">и </w:t>
      </w:r>
      <w:r w:rsidRPr="00971865">
        <w:rPr>
          <w:rFonts w:eastAsia="Calibri"/>
          <w:spacing w:val="-1"/>
          <w:sz w:val="24"/>
          <w:szCs w:val="24"/>
          <w:lang w:eastAsia="en-US"/>
        </w:rPr>
        <w:t>пр</w:t>
      </w:r>
      <w:r w:rsidRPr="00971865">
        <w:rPr>
          <w:rFonts w:eastAsia="Calibri"/>
          <w:spacing w:val="-1"/>
          <w:sz w:val="24"/>
          <w:szCs w:val="24"/>
          <w:lang w:eastAsia="en-US"/>
        </w:rPr>
        <w:t>о</w:t>
      </w:r>
      <w:r w:rsidRPr="00971865">
        <w:rPr>
          <w:rFonts w:eastAsia="Calibri"/>
          <w:spacing w:val="-1"/>
          <w:sz w:val="24"/>
          <w:szCs w:val="24"/>
          <w:lang w:eastAsia="en-US"/>
        </w:rPr>
        <w:t>кладыват</w:t>
      </w:r>
      <w:r w:rsidRPr="00971865">
        <w:rPr>
          <w:rFonts w:eastAsia="Calibri"/>
          <w:sz w:val="24"/>
          <w:szCs w:val="24"/>
          <w:lang w:eastAsia="en-US"/>
        </w:rPr>
        <w:t>ь</w:t>
      </w:r>
      <w:r w:rsidRPr="00971865">
        <w:rPr>
          <w:rFonts w:eastAsia="Calibri"/>
          <w:spacing w:val="44"/>
          <w:sz w:val="24"/>
          <w:szCs w:val="24"/>
          <w:lang w:eastAsia="en-US"/>
        </w:rPr>
        <w:t xml:space="preserve"> </w:t>
      </w:r>
      <w:r w:rsidRPr="00971865">
        <w:rPr>
          <w:rFonts w:eastAsia="Calibri"/>
          <w:spacing w:val="-1"/>
          <w:sz w:val="24"/>
          <w:szCs w:val="24"/>
          <w:lang w:eastAsia="en-US"/>
        </w:rPr>
        <w:t>комм</w:t>
      </w:r>
      <w:r w:rsidRPr="00971865">
        <w:rPr>
          <w:rFonts w:eastAsia="Calibri"/>
          <w:spacing w:val="2"/>
          <w:sz w:val="24"/>
          <w:szCs w:val="24"/>
          <w:lang w:eastAsia="en-US"/>
        </w:rPr>
        <w:t>у</w:t>
      </w:r>
      <w:r w:rsidRPr="00971865">
        <w:rPr>
          <w:rFonts w:eastAsia="Calibri"/>
          <w:spacing w:val="-2"/>
          <w:sz w:val="24"/>
          <w:szCs w:val="24"/>
          <w:lang w:eastAsia="en-US"/>
        </w:rPr>
        <w:t>н</w:t>
      </w:r>
      <w:r w:rsidRPr="00971865">
        <w:rPr>
          <w:rFonts w:eastAsia="Calibri"/>
          <w:spacing w:val="-1"/>
          <w:sz w:val="24"/>
          <w:szCs w:val="24"/>
          <w:lang w:eastAsia="en-US"/>
        </w:rPr>
        <w:t>икаци</w:t>
      </w:r>
      <w:r w:rsidRPr="00971865">
        <w:rPr>
          <w:rFonts w:eastAsia="Calibri"/>
          <w:sz w:val="24"/>
          <w:szCs w:val="24"/>
          <w:lang w:eastAsia="en-US"/>
        </w:rPr>
        <w:t>и,</w:t>
      </w:r>
      <w:r w:rsidRPr="00971865">
        <w:rPr>
          <w:rFonts w:eastAsia="Calibri"/>
          <w:spacing w:val="44"/>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44"/>
          <w:sz w:val="24"/>
          <w:szCs w:val="24"/>
          <w:lang w:eastAsia="en-US"/>
        </w:rPr>
        <w:t xml:space="preserve"> </w:t>
      </w:r>
      <w:r w:rsidRPr="00971865">
        <w:rPr>
          <w:rFonts w:eastAsia="Calibri"/>
          <w:sz w:val="24"/>
          <w:szCs w:val="24"/>
          <w:lang w:eastAsia="en-US"/>
        </w:rPr>
        <w:t>относящиеся</w:t>
      </w:r>
      <w:r w:rsidRPr="00971865">
        <w:rPr>
          <w:rFonts w:eastAsia="Calibri"/>
          <w:spacing w:val="44"/>
          <w:sz w:val="24"/>
          <w:szCs w:val="24"/>
          <w:lang w:eastAsia="en-US"/>
        </w:rPr>
        <w:t xml:space="preserve"> </w:t>
      </w:r>
      <w:r w:rsidRPr="00971865">
        <w:rPr>
          <w:rFonts w:eastAsia="Calibri"/>
          <w:sz w:val="24"/>
          <w:szCs w:val="24"/>
          <w:lang w:eastAsia="en-US"/>
        </w:rPr>
        <w:t>к</w:t>
      </w:r>
      <w:r w:rsidRPr="00971865">
        <w:rPr>
          <w:rFonts w:eastAsia="Calibri"/>
          <w:spacing w:val="44"/>
          <w:sz w:val="24"/>
          <w:szCs w:val="24"/>
          <w:lang w:eastAsia="en-US"/>
        </w:rPr>
        <w:t xml:space="preserve"> </w:t>
      </w:r>
      <w:r w:rsidRPr="00971865">
        <w:rPr>
          <w:rFonts w:eastAsia="Calibri"/>
          <w:sz w:val="24"/>
          <w:szCs w:val="24"/>
          <w:lang w:eastAsia="en-US"/>
        </w:rPr>
        <w:t>лиф</w:t>
      </w:r>
      <w:r w:rsidRPr="00971865">
        <w:rPr>
          <w:rFonts w:eastAsia="Calibri"/>
          <w:spacing w:val="-2"/>
          <w:sz w:val="24"/>
          <w:szCs w:val="24"/>
          <w:lang w:eastAsia="en-US"/>
        </w:rPr>
        <w:t>т</w:t>
      </w:r>
      <w:r w:rsidRPr="00971865">
        <w:rPr>
          <w:rFonts w:eastAsia="Calibri"/>
          <w:spacing w:val="1"/>
          <w:sz w:val="24"/>
          <w:szCs w:val="24"/>
          <w:lang w:eastAsia="en-US"/>
        </w:rPr>
        <w:t>у</w:t>
      </w:r>
      <w:r w:rsidRPr="00971865">
        <w:rPr>
          <w:rFonts w:eastAsia="Calibri"/>
          <w:sz w:val="24"/>
          <w:szCs w:val="24"/>
          <w:lang w:eastAsia="en-US"/>
        </w:rPr>
        <w:t>,</w:t>
      </w:r>
      <w:r w:rsidRPr="00971865">
        <w:rPr>
          <w:rFonts w:eastAsia="Calibri"/>
          <w:spacing w:val="44"/>
          <w:sz w:val="24"/>
          <w:szCs w:val="24"/>
          <w:lang w:eastAsia="en-US"/>
        </w:rPr>
        <w:t xml:space="preserve"> </w:t>
      </w:r>
      <w:r w:rsidRPr="00971865">
        <w:rPr>
          <w:rFonts w:eastAsia="Calibri"/>
          <w:sz w:val="24"/>
          <w:szCs w:val="24"/>
          <w:lang w:eastAsia="en-US"/>
        </w:rPr>
        <w:t>за</w:t>
      </w:r>
      <w:r w:rsidRPr="00971865">
        <w:rPr>
          <w:rFonts w:eastAsia="Calibri"/>
          <w:spacing w:val="44"/>
          <w:sz w:val="24"/>
          <w:szCs w:val="24"/>
          <w:lang w:eastAsia="en-US"/>
        </w:rPr>
        <w:t xml:space="preserve"> </w:t>
      </w:r>
      <w:r w:rsidRPr="00971865">
        <w:rPr>
          <w:rFonts w:eastAsia="Calibri"/>
          <w:sz w:val="24"/>
          <w:szCs w:val="24"/>
          <w:lang w:eastAsia="en-US"/>
        </w:rPr>
        <w:t>исключением</w:t>
      </w:r>
      <w:r w:rsidRPr="00971865">
        <w:rPr>
          <w:rFonts w:eastAsia="Calibri"/>
          <w:spacing w:val="44"/>
          <w:sz w:val="24"/>
          <w:szCs w:val="24"/>
          <w:lang w:eastAsia="en-US"/>
        </w:rPr>
        <w:t xml:space="preserve"> </w:t>
      </w:r>
      <w:r w:rsidRPr="00971865">
        <w:rPr>
          <w:rFonts w:eastAsia="Calibri"/>
          <w:spacing w:val="-1"/>
          <w:sz w:val="24"/>
          <w:szCs w:val="24"/>
          <w:lang w:eastAsia="en-US"/>
        </w:rPr>
        <w:t>с</w:t>
      </w:r>
      <w:r w:rsidRPr="00971865">
        <w:rPr>
          <w:rFonts w:eastAsia="Calibri"/>
          <w:spacing w:val="-2"/>
          <w:sz w:val="24"/>
          <w:szCs w:val="24"/>
          <w:lang w:eastAsia="en-US"/>
        </w:rPr>
        <w:t>и</w:t>
      </w:r>
      <w:r w:rsidRPr="00971865">
        <w:rPr>
          <w:rFonts w:eastAsia="Calibri"/>
          <w:spacing w:val="-1"/>
          <w:sz w:val="24"/>
          <w:szCs w:val="24"/>
          <w:lang w:eastAsia="en-US"/>
        </w:rPr>
        <w:t>сте</w:t>
      </w:r>
      <w:r w:rsidRPr="00971865">
        <w:rPr>
          <w:rFonts w:eastAsia="Calibri"/>
          <w:sz w:val="24"/>
          <w:szCs w:val="24"/>
          <w:lang w:eastAsia="en-US"/>
        </w:rPr>
        <w:t>м</w:t>
      </w:r>
      <w:r w:rsidRPr="00971865">
        <w:rPr>
          <w:rFonts w:eastAsia="Calibri"/>
          <w:spacing w:val="44"/>
          <w:sz w:val="24"/>
          <w:szCs w:val="24"/>
          <w:lang w:eastAsia="en-US"/>
        </w:rPr>
        <w:t xml:space="preserve"> </w:t>
      </w:r>
      <w:r w:rsidRPr="00971865">
        <w:rPr>
          <w:rFonts w:eastAsia="Calibri"/>
          <w:spacing w:val="-1"/>
          <w:sz w:val="24"/>
          <w:szCs w:val="24"/>
          <w:lang w:eastAsia="en-US"/>
        </w:rPr>
        <w:t>отоплени</w:t>
      </w:r>
      <w:r w:rsidRPr="00971865">
        <w:rPr>
          <w:rFonts w:eastAsia="Calibri"/>
          <w:sz w:val="24"/>
          <w:szCs w:val="24"/>
          <w:lang w:eastAsia="en-US"/>
        </w:rPr>
        <w:t>я</w:t>
      </w:r>
      <w:r w:rsidRPr="00971865">
        <w:rPr>
          <w:rFonts w:eastAsia="Calibri"/>
          <w:spacing w:val="44"/>
          <w:sz w:val="24"/>
          <w:szCs w:val="24"/>
          <w:lang w:eastAsia="en-US"/>
        </w:rPr>
        <w:t xml:space="preserve"> </w:t>
      </w:r>
      <w:r w:rsidRPr="00971865">
        <w:rPr>
          <w:rFonts w:eastAsia="Calibri"/>
          <w:sz w:val="24"/>
          <w:szCs w:val="24"/>
          <w:lang w:eastAsia="en-US"/>
        </w:rPr>
        <w:t xml:space="preserve">и </w:t>
      </w:r>
      <w:r w:rsidRPr="00971865">
        <w:rPr>
          <w:rFonts w:eastAsia="Calibri"/>
          <w:spacing w:val="-1"/>
          <w:sz w:val="24"/>
          <w:szCs w:val="24"/>
          <w:lang w:eastAsia="en-US"/>
        </w:rPr>
        <w:t>вент</w:t>
      </w:r>
      <w:r w:rsidRPr="00971865">
        <w:rPr>
          <w:rFonts w:eastAsia="Calibri"/>
          <w:spacing w:val="-1"/>
          <w:sz w:val="24"/>
          <w:szCs w:val="24"/>
          <w:lang w:eastAsia="en-US"/>
        </w:rPr>
        <w:t>и</w:t>
      </w:r>
      <w:r w:rsidRPr="00971865">
        <w:rPr>
          <w:rFonts w:eastAsia="Calibri"/>
          <w:spacing w:val="-1"/>
          <w:sz w:val="24"/>
          <w:szCs w:val="24"/>
          <w:lang w:eastAsia="en-US"/>
        </w:rPr>
        <w:t>ляци</w:t>
      </w:r>
      <w:r w:rsidRPr="00971865">
        <w:rPr>
          <w:rFonts w:eastAsia="Calibri"/>
          <w:sz w:val="24"/>
          <w:szCs w:val="24"/>
          <w:lang w:eastAsia="en-US"/>
        </w:rPr>
        <w:t>и</w:t>
      </w:r>
      <w:r w:rsidRPr="00971865">
        <w:rPr>
          <w:rFonts w:eastAsia="Calibri"/>
          <w:spacing w:val="26"/>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ы</w:t>
      </w:r>
      <w:r w:rsidRPr="00971865">
        <w:rPr>
          <w:rFonts w:eastAsia="Calibri"/>
          <w:spacing w:val="24"/>
          <w:sz w:val="24"/>
          <w:szCs w:val="24"/>
          <w:lang w:eastAsia="en-US"/>
        </w:rPr>
        <w:t xml:space="preserve"> </w:t>
      </w:r>
      <w:r w:rsidRPr="00971865">
        <w:rPr>
          <w:rFonts w:eastAsia="Calibri"/>
          <w:spacing w:val="-1"/>
          <w:sz w:val="24"/>
          <w:szCs w:val="24"/>
          <w:lang w:eastAsia="en-US"/>
        </w:rPr>
        <w:t>и</w:t>
      </w:r>
      <w:r w:rsidRPr="00971865">
        <w:rPr>
          <w:rFonts w:eastAsia="Calibri"/>
          <w:spacing w:val="1"/>
          <w:sz w:val="24"/>
          <w:szCs w:val="24"/>
          <w:lang w:eastAsia="en-US"/>
        </w:rPr>
        <w:t>л</w:t>
      </w:r>
      <w:r w:rsidRPr="00971865">
        <w:rPr>
          <w:rFonts w:eastAsia="Calibri"/>
          <w:sz w:val="24"/>
          <w:szCs w:val="24"/>
          <w:lang w:eastAsia="en-US"/>
        </w:rPr>
        <w:t>и</w:t>
      </w:r>
      <w:r w:rsidRPr="00971865">
        <w:rPr>
          <w:rFonts w:eastAsia="Calibri"/>
          <w:spacing w:val="25"/>
          <w:sz w:val="24"/>
          <w:szCs w:val="24"/>
          <w:lang w:eastAsia="en-US"/>
        </w:rPr>
        <w:t xml:space="preserve"> </w:t>
      </w:r>
      <w:r w:rsidRPr="00971865">
        <w:rPr>
          <w:rFonts w:eastAsia="Calibri"/>
          <w:sz w:val="24"/>
          <w:szCs w:val="24"/>
          <w:lang w:eastAsia="en-US"/>
        </w:rPr>
        <w:t>машинного</w:t>
      </w:r>
      <w:r w:rsidRPr="00971865">
        <w:rPr>
          <w:rFonts w:eastAsia="Calibri"/>
          <w:spacing w:val="25"/>
          <w:sz w:val="24"/>
          <w:szCs w:val="24"/>
          <w:lang w:eastAsia="en-US"/>
        </w:rPr>
        <w:t xml:space="preserve"> </w:t>
      </w:r>
      <w:r w:rsidRPr="00971865">
        <w:rPr>
          <w:rFonts w:eastAsia="Calibri"/>
          <w:sz w:val="24"/>
          <w:szCs w:val="24"/>
          <w:lang w:eastAsia="en-US"/>
        </w:rPr>
        <w:t>помещения,</w:t>
      </w:r>
      <w:r w:rsidRPr="00971865">
        <w:rPr>
          <w:rFonts w:eastAsia="Calibri"/>
          <w:spacing w:val="25"/>
          <w:sz w:val="24"/>
          <w:szCs w:val="24"/>
          <w:lang w:eastAsia="en-US"/>
        </w:rPr>
        <w:t xml:space="preserve"> </w:t>
      </w:r>
      <w:r w:rsidRPr="00971865">
        <w:rPr>
          <w:rFonts w:eastAsia="Calibri"/>
          <w:spacing w:val="-1"/>
          <w:sz w:val="24"/>
          <w:szCs w:val="24"/>
          <w:lang w:eastAsia="en-US"/>
        </w:rPr>
        <w:t>пр</w:t>
      </w:r>
      <w:r w:rsidRPr="00971865">
        <w:rPr>
          <w:rFonts w:eastAsia="Calibri"/>
          <w:sz w:val="24"/>
          <w:szCs w:val="24"/>
          <w:lang w:eastAsia="en-US"/>
        </w:rPr>
        <w:t>и</w:t>
      </w:r>
      <w:r w:rsidRPr="00971865">
        <w:rPr>
          <w:rFonts w:eastAsia="Calibri"/>
          <w:spacing w:val="25"/>
          <w:sz w:val="24"/>
          <w:szCs w:val="24"/>
          <w:lang w:eastAsia="en-US"/>
        </w:rPr>
        <w:t xml:space="preserve"> </w:t>
      </w:r>
      <w:r w:rsidRPr="00971865">
        <w:rPr>
          <w:rFonts w:eastAsia="Calibri"/>
          <w:spacing w:val="1"/>
          <w:sz w:val="24"/>
          <w:szCs w:val="24"/>
          <w:lang w:eastAsia="en-US"/>
        </w:rPr>
        <w:t>э</w:t>
      </w:r>
      <w:r w:rsidRPr="00971865">
        <w:rPr>
          <w:rFonts w:eastAsia="Calibri"/>
          <w:spacing w:val="-1"/>
          <w:sz w:val="24"/>
          <w:szCs w:val="24"/>
          <w:lang w:eastAsia="en-US"/>
        </w:rPr>
        <w:t>т</w:t>
      </w:r>
      <w:r w:rsidRPr="00971865">
        <w:rPr>
          <w:rFonts w:eastAsia="Calibri"/>
          <w:sz w:val="24"/>
          <w:szCs w:val="24"/>
          <w:lang w:eastAsia="en-US"/>
        </w:rPr>
        <w:t>ом</w:t>
      </w:r>
      <w:r w:rsidRPr="00971865">
        <w:rPr>
          <w:rFonts w:eastAsia="Calibri"/>
          <w:spacing w:val="25"/>
          <w:sz w:val="24"/>
          <w:szCs w:val="24"/>
          <w:lang w:eastAsia="en-US"/>
        </w:rPr>
        <w:t xml:space="preserve"> </w:t>
      </w:r>
      <w:r w:rsidRPr="00971865">
        <w:rPr>
          <w:rFonts w:eastAsia="Calibri"/>
          <w:spacing w:val="-2"/>
          <w:sz w:val="24"/>
          <w:szCs w:val="24"/>
          <w:lang w:eastAsia="en-US"/>
        </w:rPr>
        <w:t>п</w:t>
      </w:r>
      <w:r w:rsidRPr="00971865">
        <w:rPr>
          <w:rFonts w:eastAsia="Calibri"/>
          <w:spacing w:val="2"/>
          <w:sz w:val="24"/>
          <w:szCs w:val="24"/>
          <w:lang w:eastAsia="en-US"/>
        </w:rPr>
        <w:t>у</w:t>
      </w:r>
      <w:r w:rsidRPr="00971865">
        <w:rPr>
          <w:rFonts w:eastAsia="Calibri"/>
          <w:sz w:val="24"/>
          <w:szCs w:val="24"/>
          <w:lang w:eastAsia="en-US"/>
        </w:rPr>
        <w:t>ск</w:t>
      </w:r>
      <w:r w:rsidRPr="00971865">
        <w:rPr>
          <w:rFonts w:eastAsia="Calibri"/>
          <w:spacing w:val="-2"/>
          <w:sz w:val="24"/>
          <w:szCs w:val="24"/>
          <w:lang w:eastAsia="en-US"/>
        </w:rPr>
        <w:t>о</w:t>
      </w:r>
      <w:r w:rsidRPr="00971865">
        <w:rPr>
          <w:rFonts w:eastAsia="Calibri"/>
          <w:sz w:val="24"/>
          <w:szCs w:val="24"/>
          <w:lang w:eastAsia="en-US"/>
        </w:rPr>
        <w:t>ре</w:t>
      </w:r>
      <w:r w:rsidRPr="00971865">
        <w:rPr>
          <w:rFonts w:eastAsia="Calibri"/>
          <w:spacing w:val="-2"/>
          <w:sz w:val="24"/>
          <w:szCs w:val="24"/>
          <w:lang w:eastAsia="en-US"/>
        </w:rPr>
        <w:t>г</w:t>
      </w:r>
      <w:r w:rsidRPr="00971865">
        <w:rPr>
          <w:rFonts w:eastAsia="Calibri"/>
          <w:spacing w:val="2"/>
          <w:sz w:val="24"/>
          <w:szCs w:val="24"/>
          <w:lang w:eastAsia="en-US"/>
        </w:rPr>
        <w:t>у</w:t>
      </w:r>
      <w:r w:rsidRPr="00971865">
        <w:rPr>
          <w:rFonts w:eastAsia="Calibri"/>
          <w:sz w:val="24"/>
          <w:szCs w:val="24"/>
          <w:lang w:eastAsia="en-US"/>
        </w:rPr>
        <w:t>ли</w:t>
      </w:r>
      <w:r w:rsidRPr="00971865">
        <w:rPr>
          <w:rFonts w:eastAsia="Calibri"/>
          <w:spacing w:val="-2"/>
          <w:sz w:val="24"/>
          <w:szCs w:val="24"/>
          <w:lang w:eastAsia="en-US"/>
        </w:rPr>
        <w:t>р</w:t>
      </w:r>
      <w:r w:rsidRPr="00971865">
        <w:rPr>
          <w:rFonts w:eastAsia="Calibri"/>
          <w:sz w:val="24"/>
          <w:szCs w:val="24"/>
          <w:lang w:eastAsia="en-US"/>
        </w:rPr>
        <w:t>у</w:t>
      </w:r>
      <w:r w:rsidRPr="00971865">
        <w:rPr>
          <w:rFonts w:eastAsia="Calibri"/>
          <w:spacing w:val="-2"/>
          <w:sz w:val="24"/>
          <w:szCs w:val="24"/>
          <w:lang w:eastAsia="en-US"/>
        </w:rPr>
        <w:t>ю</w:t>
      </w:r>
      <w:r w:rsidRPr="00971865">
        <w:rPr>
          <w:rFonts w:eastAsia="Calibri"/>
          <w:sz w:val="24"/>
          <w:szCs w:val="24"/>
          <w:lang w:eastAsia="en-US"/>
        </w:rPr>
        <w:t>щие</w:t>
      </w:r>
      <w:r w:rsidRPr="00971865">
        <w:rPr>
          <w:rFonts w:eastAsia="Calibri"/>
          <w:spacing w:val="23"/>
          <w:sz w:val="24"/>
          <w:szCs w:val="24"/>
          <w:lang w:eastAsia="en-US"/>
        </w:rPr>
        <w:t xml:space="preserve"> </w:t>
      </w:r>
      <w:r w:rsidRPr="00971865">
        <w:rPr>
          <w:rFonts w:eastAsia="Calibri"/>
          <w:spacing w:val="2"/>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w:t>
      </w:r>
      <w:r w:rsidRPr="00971865">
        <w:rPr>
          <w:rFonts w:eastAsia="Calibri"/>
          <w:sz w:val="24"/>
          <w:szCs w:val="24"/>
          <w:lang w:eastAsia="en-US"/>
        </w:rPr>
        <w:t>р</w:t>
      </w:r>
      <w:r w:rsidRPr="00971865">
        <w:rPr>
          <w:rFonts w:eastAsia="Calibri"/>
          <w:spacing w:val="-2"/>
          <w:sz w:val="24"/>
          <w:szCs w:val="24"/>
          <w:lang w:eastAsia="en-US"/>
        </w:rPr>
        <w:t>о</w:t>
      </w:r>
      <w:r w:rsidRPr="00971865">
        <w:rPr>
          <w:rFonts w:eastAsia="Calibri"/>
          <w:spacing w:val="-1"/>
          <w:sz w:val="24"/>
          <w:szCs w:val="24"/>
          <w:lang w:eastAsia="en-US"/>
        </w:rPr>
        <w:t>й</w:t>
      </w:r>
      <w:r w:rsidRPr="00971865">
        <w:rPr>
          <w:rFonts w:eastAsia="Calibri"/>
          <w:sz w:val="24"/>
          <w:szCs w:val="24"/>
          <w:lang w:eastAsia="en-US"/>
        </w:rPr>
        <w:t>с</w:t>
      </w:r>
      <w:r w:rsidRPr="00971865">
        <w:rPr>
          <w:rFonts w:eastAsia="Calibri"/>
          <w:spacing w:val="-1"/>
          <w:sz w:val="24"/>
          <w:szCs w:val="24"/>
          <w:lang w:eastAsia="en-US"/>
        </w:rPr>
        <w:t>тв</w:t>
      </w:r>
      <w:r w:rsidRPr="00971865">
        <w:rPr>
          <w:rFonts w:eastAsia="Calibri"/>
          <w:sz w:val="24"/>
          <w:szCs w:val="24"/>
          <w:lang w:eastAsia="en-US"/>
        </w:rPr>
        <w:t>а указанных</w:t>
      </w:r>
      <w:r w:rsidRPr="00971865">
        <w:rPr>
          <w:rFonts w:eastAsia="Calibri"/>
          <w:spacing w:val="-2"/>
          <w:sz w:val="24"/>
          <w:szCs w:val="24"/>
          <w:lang w:eastAsia="en-US"/>
        </w:rPr>
        <w:t xml:space="preserve"> </w:t>
      </w:r>
      <w:r w:rsidRPr="00971865">
        <w:rPr>
          <w:rFonts w:eastAsia="Calibri"/>
          <w:sz w:val="24"/>
          <w:szCs w:val="24"/>
          <w:lang w:eastAsia="en-US"/>
        </w:rPr>
        <w:t xml:space="preserve">систем </w:t>
      </w:r>
      <w:r w:rsidRPr="00971865">
        <w:rPr>
          <w:rFonts w:eastAsia="Calibri"/>
          <w:spacing w:val="-1"/>
          <w:sz w:val="24"/>
          <w:szCs w:val="24"/>
          <w:lang w:eastAsia="en-US"/>
        </w:rPr>
        <w:t>н</w:t>
      </w:r>
      <w:r w:rsidRPr="00971865">
        <w:rPr>
          <w:rFonts w:eastAsia="Calibri"/>
          <w:sz w:val="24"/>
          <w:szCs w:val="24"/>
          <w:lang w:eastAsia="en-US"/>
        </w:rPr>
        <w:t xml:space="preserve">е </w:t>
      </w:r>
      <w:r w:rsidRPr="00971865">
        <w:rPr>
          <w:rFonts w:eastAsia="Calibri"/>
          <w:spacing w:val="-1"/>
          <w:sz w:val="24"/>
          <w:szCs w:val="24"/>
          <w:lang w:eastAsia="en-US"/>
        </w:rPr>
        <w:t>должн</w:t>
      </w:r>
      <w:r w:rsidRPr="00971865">
        <w:rPr>
          <w:rFonts w:eastAsia="Calibri"/>
          <w:sz w:val="24"/>
          <w:szCs w:val="24"/>
          <w:lang w:eastAsia="en-US"/>
        </w:rPr>
        <w:t>ы</w:t>
      </w:r>
      <w:r w:rsidRPr="00971865">
        <w:rPr>
          <w:rFonts w:eastAsia="Calibri"/>
          <w:spacing w:val="-1"/>
          <w:sz w:val="24"/>
          <w:szCs w:val="24"/>
          <w:lang w:eastAsia="en-US"/>
        </w:rPr>
        <w:t xml:space="preserve"> </w:t>
      </w:r>
      <w:r w:rsidRPr="00971865">
        <w:rPr>
          <w:rFonts w:eastAsia="Calibri"/>
          <w:sz w:val="24"/>
          <w:szCs w:val="24"/>
          <w:lang w:eastAsia="en-US"/>
        </w:rPr>
        <w:t>располагаться</w:t>
      </w:r>
      <w:r w:rsidRPr="00971865">
        <w:rPr>
          <w:rFonts w:eastAsia="Calibri"/>
          <w:spacing w:val="-1"/>
          <w:sz w:val="24"/>
          <w:szCs w:val="24"/>
          <w:lang w:eastAsia="en-US"/>
        </w:rPr>
        <w:t xml:space="preserve"> </w:t>
      </w:r>
      <w:r w:rsidRPr="00971865">
        <w:rPr>
          <w:rFonts w:eastAsia="Calibri"/>
          <w:sz w:val="24"/>
          <w:szCs w:val="24"/>
          <w:lang w:eastAsia="en-US"/>
        </w:rPr>
        <w:t>в</w:t>
      </w:r>
      <w:r w:rsidRPr="00971865">
        <w:rPr>
          <w:rFonts w:eastAsia="Calibri"/>
          <w:spacing w:val="-1"/>
          <w:sz w:val="24"/>
          <w:szCs w:val="24"/>
          <w:lang w:eastAsia="en-US"/>
        </w:rPr>
        <w:t xml:space="preserve"> шахт</w:t>
      </w:r>
      <w:r w:rsidRPr="00971865">
        <w:rPr>
          <w:rFonts w:eastAsia="Calibri"/>
          <w:sz w:val="24"/>
          <w:szCs w:val="24"/>
          <w:lang w:eastAsia="en-US"/>
        </w:rPr>
        <w:t>е или машинном</w:t>
      </w:r>
      <w:r w:rsidRPr="00971865">
        <w:rPr>
          <w:rFonts w:eastAsia="Calibri"/>
          <w:spacing w:val="-1"/>
          <w:sz w:val="24"/>
          <w:szCs w:val="24"/>
          <w:lang w:eastAsia="en-US"/>
        </w:rPr>
        <w:t xml:space="preserve"> </w:t>
      </w:r>
      <w:r w:rsidRPr="00971865">
        <w:rPr>
          <w:rFonts w:eastAsia="Calibri"/>
          <w:sz w:val="24"/>
          <w:szCs w:val="24"/>
          <w:lang w:eastAsia="en-US"/>
        </w:rPr>
        <w:t>помещени</w:t>
      </w:r>
      <w:r w:rsidRPr="00971865">
        <w:rPr>
          <w:rFonts w:eastAsia="Calibri"/>
          <w:spacing w:val="-1"/>
          <w:sz w:val="24"/>
          <w:szCs w:val="24"/>
          <w:lang w:eastAsia="en-US"/>
        </w:rPr>
        <w:t>и</w:t>
      </w:r>
      <w:r w:rsidRPr="00971865">
        <w:rPr>
          <w:rFonts w:eastAsia="Calibri"/>
          <w:sz w:val="24"/>
          <w:szCs w:val="24"/>
          <w:lang w:eastAsia="en-US"/>
        </w:rPr>
        <w:t>.</w:t>
      </w:r>
    </w:p>
    <w:p w14:paraId="16702A5A" w14:textId="77777777" w:rsidR="00B65D93" w:rsidRPr="00971865" w:rsidRDefault="00B65D93"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w:t>
      </w:r>
      <w:r w:rsidRPr="00971865">
        <w:rPr>
          <w:rFonts w:eastAsia="Calibri"/>
          <w:spacing w:val="11"/>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е</w:t>
      </w:r>
      <w:r w:rsidRPr="00971865">
        <w:rPr>
          <w:rFonts w:eastAsia="Calibri"/>
          <w:spacing w:val="12"/>
          <w:sz w:val="24"/>
          <w:szCs w:val="24"/>
          <w:lang w:eastAsia="en-US"/>
        </w:rPr>
        <w:t xml:space="preserve"> </w:t>
      </w:r>
      <w:r w:rsidRPr="00971865">
        <w:rPr>
          <w:rFonts w:eastAsia="Calibri"/>
          <w:sz w:val="24"/>
          <w:szCs w:val="24"/>
          <w:lang w:eastAsia="en-US"/>
        </w:rPr>
        <w:t>лифта,</w:t>
      </w:r>
      <w:r w:rsidRPr="00971865">
        <w:rPr>
          <w:rFonts w:eastAsia="Calibri"/>
          <w:spacing w:val="12"/>
          <w:sz w:val="24"/>
          <w:szCs w:val="24"/>
          <w:lang w:eastAsia="en-US"/>
        </w:rPr>
        <w:t xml:space="preserve"> </w:t>
      </w:r>
      <w:r w:rsidRPr="00971865">
        <w:rPr>
          <w:rFonts w:eastAsia="Calibri"/>
          <w:sz w:val="24"/>
          <w:szCs w:val="24"/>
          <w:lang w:eastAsia="en-US"/>
        </w:rPr>
        <w:t>в</w:t>
      </w:r>
      <w:r w:rsidRPr="00971865">
        <w:rPr>
          <w:rFonts w:eastAsia="Calibri"/>
          <w:spacing w:val="11"/>
          <w:sz w:val="24"/>
          <w:szCs w:val="24"/>
          <w:lang w:eastAsia="en-US"/>
        </w:rPr>
        <w:t xml:space="preserve"> </w:t>
      </w:r>
      <w:r w:rsidRPr="00971865">
        <w:rPr>
          <w:rFonts w:eastAsia="Calibri"/>
          <w:spacing w:val="-1"/>
          <w:sz w:val="24"/>
          <w:szCs w:val="24"/>
          <w:lang w:eastAsia="en-US"/>
        </w:rPr>
        <w:t>машинно</w:t>
      </w:r>
      <w:r w:rsidRPr="00971865">
        <w:rPr>
          <w:rFonts w:eastAsia="Calibri"/>
          <w:sz w:val="24"/>
          <w:szCs w:val="24"/>
          <w:lang w:eastAsia="en-US"/>
        </w:rPr>
        <w:t>м</w:t>
      </w:r>
      <w:r w:rsidRPr="00971865">
        <w:rPr>
          <w:rFonts w:eastAsia="Calibri"/>
          <w:spacing w:val="12"/>
          <w:sz w:val="24"/>
          <w:szCs w:val="24"/>
          <w:lang w:eastAsia="en-US"/>
        </w:rPr>
        <w:t xml:space="preserve"> </w:t>
      </w:r>
      <w:r w:rsidRPr="00971865">
        <w:rPr>
          <w:rFonts w:eastAsia="Calibri"/>
          <w:spacing w:val="-1"/>
          <w:sz w:val="24"/>
          <w:szCs w:val="24"/>
          <w:lang w:eastAsia="en-US"/>
        </w:rPr>
        <w:t>помещени</w:t>
      </w:r>
      <w:r w:rsidRPr="00971865">
        <w:rPr>
          <w:rFonts w:eastAsia="Calibri"/>
          <w:sz w:val="24"/>
          <w:szCs w:val="24"/>
          <w:lang w:eastAsia="en-US"/>
        </w:rPr>
        <w:t>и</w:t>
      </w:r>
      <w:r w:rsidRPr="00971865">
        <w:rPr>
          <w:rFonts w:eastAsia="Calibri"/>
          <w:spacing w:val="11"/>
          <w:sz w:val="24"/>
          <w:szCs w:val="24"/>
          <w:lang w:eastAsia="en-US"/>
        </w:rPr>
        <w:t xml:space="preserve"> </w:t>
      </w:r>
      <w:r w:rsidRPr="00971865">
        <w:rPr>
          <w:rFonts w:eastAsia="Calibri"/>
          <w:sz w:val="24"/>
          <w:szCs w:val="24"/>
          <w:lang w:eastAsia="en-US"/>
        </w:rPr>
        <w:t>и</w:t>
      </w:r>
      <w:r w:rsidRPr="00971865">
        <w:rPr>
          <w:rFonts w:eastAsia="Calibri"/>
          <w:spacing w:val="12"/>
          <w:sz w:val="24"/>
          <w:szCs w:val="24"/>
          <w:lang w:eastAsia="en-US"/>
        </w:rPr>
        <w:t xml:space="preserve"> </w:t>
      </w:r>
      <w:r w:rsidRPr="00971865">
        <w:rPr>
          <w:rFonts w:eastAsia="Calibri"/>
          <w:sz w:val="24"/>
          <w:szCs w:val="24"/>
          <w:lang w:eastAsia="en-US"/>
        </w:rPr>
        <w:t>в</w:t>
      </w:r>
      <w:r w:rsidRPr="00971865">
        <w:rPr>
          <w:rFonts w:eastAsia="Calibri"/>
          <w:spacing w:val="11"/>
          <w:sz w:val="24"/>
          <w:szCs w:val="24"/>
          <w:lang w:eastAsia="en-US"/>
        </w:rPr>
        <w:t xml:space="preserve"> </w:t>
      </w:r>
      <w:r w:rsidRPr="00971865">
        <w:rPr>
          <w:rFonts w:eastAsia="Calibri"/>
          <w:spacing w:val="-1"/>
          <w:sz w:val="24"/>
          <w:szCs w:val="24"/>
          <w:lang w:eastAsia="en-US"/>
        </w:rPr>
        <w:t>лифтовы</w:t>
      </w:r>
      <w:r w:rsidRPr="00971865">
        <w:rPr>
          <w:rFonts w:eastAsia="Calibri"/>
          <w:sz w:val="24"/>
          <w:szCs w:val="24"/>
          <w:lang w:eastAsia="en-US"/>
        </w:rPr>
        <w:t>х</w:t>
      </w:r>
      <w:r w:rsidRPr="00971865">
        <w:rPr>
          <w:rFonts w:eastAsia="Calibri"/>
          <w:spacing w:val="13"/>
          <w:sz w:val="24"/>
          <w:szCs w:val="24"/>
          <w:lang w:eastAsia="en-US"/>
        </w:rPr>
        <w:t xml:space="preserve"> </w:t>
      </w:r>
      <w:r w:rsidRPr="00971865">
        <w:rPr>
          <w:rFonts w:eastAsia="Calibri"/>
          <w:sz w:val="24"/>
          <w:szCs w:val="24"/>
          <w:lang w:eastAsia="en-US"/>
        </w:rPr>
        <w:t>холлах</w:t>
      </w:r>
      <w:r w:rsidRPr="00971865">
        <w:rPr>
          <w:rFonts w:eastAsia="Calibri"/>
          <w:spacing w:val="12"/>
          <w:sz w:val="24"/>
          <w:szCs w:val="24"/>
          <w:lang w:eastAsia="en-US"/>
        </w:rPr>
        <w:t xml:space="preserve"> </w:t>
      </w:r>
      <w:r w:rsidRPr="00971865">
        <w:rPr>
          <w:rFonts w:eastAsia="Calibri"/>
          <w:sz w:val="24"/>
          <w:szCs w:val="24"/>
          <w:lang w:eastAsia="en-US"/>
        </w:rPr>
        <w:t>до</w:t>
      </w:r>
      <w:r w:rsidRPr="00971865">
        <w:rPr>
          <w:rFonts w:eastAsia="Calibri"/>
          <w:spacing w:val="-1"/>
          <w:sz w:val="24"/>
          <w:szCs w:val="24"/>
          <w:lang w:eastAsia="en-US"/>
        </w:rPr>
        <w:t>лж</w:t>
      </w:r>
      <w:r w:rsidRPr="00971865">
        <w:rPr>
          <w:rFonts w:eastAsia="Calibri"/>
          <w:sz w:val="24"/>
          <w:szCs w:val="24"/>
          <w:lang w:eastAsia="en-US"/>
        </w:rPr>
        <w:t>ны</w:t>
      </w:r>
      <w:r w:rsidRPr="00971865">
        <w:rPr>
          <w:rFonts w:eastAsia="Calibri"/>
          <w:spacing w:val="11"/>
          <w:sz w:val="24"/>
          <w:szCs w:val="24"/>
          <w:lang w:eastAsia="en-US"/>
        </w:rPr>
        <w:t xml:space="preserve"> </w:t>
      </w:r>
      <w:r w:rsidRPr="00971865">
        <w:rPr>
          <w:rFonts w:eastAsia="Calibri"/>
          <w:spacing w:val="-1"/>
          <w:sz w:val="24"/>
          <w:szCs w:val="24"/>
          <w:lang w:eastAsia="en-US"/>
        </w:rPr>
        <w:t>быт</w:t>
      </w:r>
      <w:r w:rsidRPr="00971865">
        <w:rPr>
          <w:rFonts w:eastAsia="Calibri"/>
          <w:sz w:val="24"/>
          <w:szCs w:val="24"/>
          <w:lang w:eastAsia="en-US"/>
        </w:rPr>
        <w:t>ь</w:t>
      </w:r>
      <w:r w:rsidRPr="00971865">
        <w:rPr>
          <w:rFonts w:eastAsia="Calibri"/>
          <w:spacing w:val="11"/>
          <w:sz w:val="24"/>
          <w:szCs w:val="24"/>
          <w:lang w:eastAsia="en-US"/>
        </w:rPr>
        <w:t xml:space="preserve"> </w:t>
      </w:r>
      <w:r w:rsidRPr="00971865">
        <w:rPr>
          <w:rFonts w:eastAsia="Calibri"/>
          <w:sz w:val="24"/>
          <w:szCs w:val="24"/>
          <w:lang w:eastAsia="en-US"/>
        </w:rPr>
        <w:t>обеспечены сл</w:t>
      </w:r>
      <w:r w:rsidRPr="00971865">
        <w:rPr>
          <w:rFonts w:eastAsia="Calibri"/>
          <w:sz w:val="24"/>
          <w:szCs w:val="24"/>
          <w:lang w:eastAsia="en-US"/>
        </w:rPr>
        <w:t>е</w:t>
      </w:r>
      <w:r w:rsidRPr="00971865">
        <w:rPr>
          <w:rFonts w:eastAsia="Calibri"/>
          <w:sz w:val="24"/>
          <w:szCs w:val="24"/>
          <w:lang w:eastAsia="en-US"/>
        </w:rPr>
        <w:t>дующие</w:t>
      </w:r>
      <w:r w:rsidRPr="00971865">
        <w:rPr>
          <w:rFonts w:eastAsia="Calibri"/>
          <w:spacing w:val="25"/>
          <w:sz w:val="24"/>
          <w:szCs w:val="24"/>
          <w:lang w:eastAsia="en-US"/>
        </w:rPr>
        <w:t xml:space="preserve"> </w:t>
      </w:r>
      <w:r w:rsidRPr="00971865">
        <w:rPr>
          <w:rFonts w:eastAsia="Calibri"/>
          <w:sz w:val="24"/>
          <w:szCs w:val="24"/>
          <w:lang w:eastAsia="en-US"/>
        </w:rPr>
        <w:t>климатические</w:t>
      </w:r>
      <w:r w:rsidRPr="00971865">
        <w:rPr>
          <w:rFonts w:eastAsia="Calibri"/>
          <w:spacing w:val="25"/>
          <w:sz w:val="24"/>
          <w:szCs w:val="24"/>
          <w:lang w:eastAsia="en-US"/>
        </w:rPr>
        <w:t xml:space="preserve"> </w:t>
      </w:r>
      <w:r w:rsidRPr="00971865">
        <w:rPr>
          <w:rFonts w:eastAsia="Calibri"/>
          <w:sz w:val="24"/>
          <w:szCs w:val="24"/>
          <w:lang w:eastAsia="en-US"/>
        </w:rPr>
        <w:t>усл</w:t>
      </w:r>
      <w:r w:rsidRPr="00971865">
        <w:rPr>
          <w:rFonts w:eastAsia="Calibri"/>
          <w:spacing w:val="-2"/>
          <w:sz w:val="24"/>
          <w:szCs w:val="24"/>
          <w:lang w:eastAsia="en-US"/>
        </w:rPr>
        <w:t>о</w:t>
      </w:r>
      <w:r w:rsidRPr="00971865">
        <w:rPr>
          <w:rFonts w:eastAsia="Calibri"/>
          <w:spacing w:val="-1"/>
          <w:sz w:val="24"/>
          <w:szCs w:val="24"/>
          <w:lang w:eastAsia="en-US"/>
        </w:rPr>
        <w:t>ви</w:t>
      </w:r>
      <w:r w:rsidRPr="00971865">
        <w:rPr>
          <w:rFonts w:eastAsia="Calibri"/>
          <w:sz w:val="24"/>
          <w:szCs w:val="24"/>
          <w:lang w:eastAsia="en-US"/>
        </w:rPr>
        <w:t>я:</w:t>
      </w:r>
      <w:r w:rsidRPr="00971865">
        <w:rPr>
          <w:rFonts w:eastAsia="Calibri"/>
          <w:spacing w:val="27"/>
          <w:sz w:val="24"/>
          <w:szCs w:val="24"/>
          <w:lang w:eastAsia="en-US"/>
        </w:rPr>
        <w:t xml:space="preserve"> </w:t>
      </w:r>
      <w:r w:rsidRPr="00971865">
        <w:rPr>
          <w:rFonts w:eastAsia="Calibri"/>
          <w:sz w:val="24"/>
          <w:szCs w:val="24"/>
          <w:lang w:eastAsia="en-US"/>
        </w:rPr>
        <w:t>рабочая</w:t>
      </w:r>
      <w:r w:rsidRPr="00971865">
        <w:rPr>
          <w:rFonts w:eastAsia="Calibri"/>
          <w:spacing w:val="26"/>
          <w:sz w:val="24"/>
          <w:szCs w:val="24"/>
          <w:lang w:eastAsia="en-US"/>
        </w:rPr>
        <w:t xml:space="preserve"> </w:t>
      </w:r>
      <w:r w:rsidRPr="00971865">
        <w:rPr>
          <w:rFonts w:eastAsia="Calibri"/>
          <w:spacing w:val="-1"/>
          <w:sz w:val="24"/>
          <w:szCs w:val="24"/>
          <w:lang w:eastAsia="en-US"/>
        </w:rPr>
        <w:t>температ</w:t>
      </w:r>
      <w:r w:rsidRPr="00971865">
        <w:rPr>
          <w:rFonts w:eastAsia="Calibri"/>
          <w:spacing w:val="2"/>
          <w:sz w:val="24"/>
          <w:szCs w:val="24"/>
          <w:lang w:eastAsia="en-US"/>
        </w:rPr>
        <w:t>у</w:t>
      </w:r>
      <w:r w:rsidRPr="00971865">
        <w:rPr>
          <w:rFonts w:eastAsia="Calibri"/>
          <w:sz w:val="24"/>
          <w:szCs w:val="24"/>
          <w:lang w:eastAsia="en-US"/>
        </w:rPr>
        <w:t>ра</w:t>
      </w:r>
      <w:r w:rsidRPr="00971865">
        <w:rPr>
          <w:rFonts w:eastAsia="Calibri"/>
          <w:spacing w:val="26"/>
          <w:sz w:val="24"/>
          <w:szCs w:val="24"/>
          <w:lang w:eastAsia="en-US"/>
        </w:rPr>
        <w:t xml:space="preserve"> </w:t>
      </w:r>
      <w:r w:rsidRPr="00971865">
        <w:rPr>
          <w:rFonts w:eastAsia="Calibri"/>
          <w:sz w:val="24"/>
          <w:szCs w:val="24"/>
          <w:lang w:eastAsia="en-US"/>
        </w:rPr>
        <w:t>от</w:t>
      </w:r>
      <w:r w:rsidRPr="00971865">
        <w:rPr>
          <w:rFonts w:eastAsia="Calibri"/>
          <w:spacing w:val="26"/>
          <w:sz w:val="24"/>
          <w:szCs w:val="24"/>
          <w:lang w:eastAsia="en-US"/>
        </w:rPr>
        <w:t xml:space="preserve"> </w:t>
      </w:r>
      <w:r w:rsidRPr="00971865">
        <w:rPr>
          <w:rFonts w:eastAsia="Calibri"/>
          <w:sz w:val="24"/>
          <w:szCs w:val="24"/>
          <w:lang w:eastAsia="en-US"/>
        </w:rPr>
        <w:t>+5</w:t>
      </w:r>
      <w:r w:rsidRPr="00971865">
        <w:rPr>
          <w:rFonts w:eastAsia="Calibri"/>
          <w:spacing w:val="27"/>
          <w:sz w:val="24"/>
          <w:szCs w:val="24"/>
          <w:lang w:eastAsia="en-US"/>
        </w:rPr>
        <w:t xml:space="preserve"> </w:t>
      </w:r>
      <w:r w:rsidRPr="00971865">
        <w:rPr>
          <w:rFonts w:eastAsia="Calibri"/>
          <w:sz w:val="24"/>
          <w:szCs w:val="24"/>
          <w:lang w:eastAsia="en-US"/>
        </w:rPr>
        <w:t>до</w:t>
      </w:r>
      <w:r w:rsidRPr="00971865">
        <w:rPr>
          <w:rFonts w:eastAsia="Calibri"/>
          <w:spacing w:val="26"/>
          <w:sz w:val="24"/>
          <w:szCs w:val="24"/>
          <w:lang w:eastAsia="en-US"/>
        </w:rPr>
        <w:t xml:space="preserve"> </w:t>
      </w:r>
      <w:r w:rsidRPr="00971865">
        <w:rPr>
          <w:rFonts w:eastAsia="Calibri"/>
          <w:sz w:val="24"/>
          <w:szCs w:val="24"/>
          <w:lang w:eastAsia="en-US"/>
        </w:rPr>
        <w:t>+40</w:t>
      </w:r>
      <w:proofErr w:type="gramStart"/>
      <w:r w:rsidRPr="00971865">
        <w:rPr>
          <w:rFonts w:eastAsia="Calibri"/>
          <w:sz w:val="24"/>
          <w:szCs w:val="24"/>
          <w:lang w:eastAsia="en-US"/>
        </w:rPr>
        <w:t>°</w:t>
      </w:r>
      <w:r w:rsidRPr="00971865">
        <w:rPr>
          <w:rFonts w:eastAsia="Calibri"/>
          <w:spacing w:val="-1"/>
          <w:sz w:val="24"/>
          <w:szCs w:val="24"/>
          <w:lang w:eastAsia="en-US"/>
        </w:rPr>
        <w:t>С</w:t>
      </w:r>
      <w:proofErr w:type="gramEnd"/>
      <w:r w:rsidRPr="00971865">
        <w:rPr>
          <w:rFonts w:eastAsia="Calibri"/>
          <w:sz w:val="24"/>
          <w:szCs w:val="24"/>
          <w:lang w:eastAsia="en-US"/>
        </w:rPr>
        <w:t>,</w:t>
      </w:r>
      <w:r w:rsidRPr="00971865">
        <w:rPr>
          <w:rFonts w:eastAsia="Calibri"/>
          <w:spacing w:val="26"/>
          <w:sz w:val="24"/>
          <w:szCs w:val="24"/>
          <w:lang w:eastAsia="en-US"/>
        </w:rPr>
        <w:t xml:space="preserve"> </w:t>
      </w:r>
      <w:r w:rsidRPr="00971865">
        <w:rPr>
          <w:rFonts w:eastAsia="Calibri"/>
          <w:spacing w:val="-1"/>
          <w:sz w:val="24"/>
          <w:szCs w:val="24"/>
          <w:lang w:eastAsia="en-US"/>
        </w:rPr>
        <w:t>относительн</w:t>
      </w:r>
      <w:r w:rsidRPr="00971865">
        <w:rPr>
          <w:rFonts w:eastAsia="Calibri"/>
          <w:spacing w:val="1"/>
          <w:sz w:val="24"/>
          <w:szCs w:val="24"/>
          <w:lang w:eastAsia="en-US"/>
        </w:rPr>
        <w:t>а</w:t>
      </w:r>
      <w:r w:rsidRPr="00971865">
        <w:rPr>
          <w:rFonts w:eastAsia="Calibri"/>
          <w:sz w:val="24"/>
          <w:szCs w:val="24"/>
          <w:lang w:eastAsia="en-US"/>
        </w:rPr>
        <w:t xml:space="preserve">я </w:t>
      </w:r>
      <w:r w:rsidRPr="00971865">
        <w:rPr>
          <w:rFonts w:eastAsia="Calibri"/>
          <w:spacing w:val="-1"/>
          <w:sz w:val="24"/>
          <w:szCs w:val="24"/>
          <w:lang w:eastAsia="en-US"/>
        </w:rPr>
        <w:t>влажност</w:t>
      </w:r>
      <w:r w:rsidRPr="00971865">
        <w:rPr>
          <w:rFonts w:eastAsia="Calibri"/>
          <w:sz w:val="24"/>
          <w:szCs w:val="24"/>
          <w:lang w:eastAsia="en-US"/>
        </w:rPr>
        <w:t>ь</w:t>
      </w:r>
      <w:r w:rsidRPr="00971865">
        <w:rPr>
          <w:rFonts w:eastAsia="Calibri"/>
          <w:spacing w:val="15"/>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15"/>
          <w:sz w:val="24"/>
          <w:szCs w:val="24"/>
          <w:lang w:eastAsia="en-US"/>
        </w:rPr>
        <w:t xml:space="preserve"> </w:t>
      </w:r>
      <w:r w:rsidRPr="00971865">
        <w:rPr>
          <w:rFonts w:eastAsia="Calibri"/>
          <w:sz w:val="24"/>
          <w:szCs w:val="24"/>
          <w:lang w:eastAsia="en-US"/>
        </w:rPr>
        <w:t>более</w:t>
      </w:r>
      <w:r w:rsidRPr="00971865">
        <w:rPr>
          <w:rFonts w:eastAsia="Calibri"/>
          <w:spacing w:val="14"/>
          <w:sz w:val="24"/>
          <w:szCs w:val="24"/>
          <w:lang w:eastAsia="en-US"/>
        </w:rPr>
        <w:t xml:space="preserve"> </w:t>
      </w:r>
      <w:r w:rsidRPr="00971865">
        <w:rPr>
          <w:rFonts w:eastAsia="Calibri"/>
          <w:spacing w:val="-1"/>
          <w:sz w:val="24"/>
          <w:szCs w:val="24"/>
          <w:lang w:eastAsia="en-US"/>
        </w:rPr>
        <w:t>80</w:t>
      </w:r>
      <w:r w:rsidRPr="00971865">
        <w:rPr>
          <w:rFonts w:eastAsia="Calibri"/>
          <w:sz w:val="24"/>
          <w:szCs w:val="24"/>
          <w:lang w:eastAsia="en-US"/>
        </w:rPr>
        <w:t>%</w:t>
      </w:r>
      <w:r w:rsidRPr="00971865">
        <w:rPr>
          <w:rFonts w:eastAsia="Calibri"/>
          <w:spacing w:val="16"/>
          <w:sz w:val="24"/>
          <w:szCs w:val="24"/>
          <w:lang w:eastAsia="en-US"/>
        </w:rPr>
        <w:t xml:space="preserve"> </w:t>
      </w:r>
      <w:r w:rsidRPr="00971865">
        <w:rPr>
          <w:rFonts w:eastAsia="Calibri"/>
          <w:spacing w:val="-1"/>
          <w:sz w:val="24"/>
          <w:szCs w:val="24"/>
          <w:lang w:eastAsia="en-US"/>
        </w:rPr>
        <w:t>пр</w:t>
      </w:r>
      <w:r w:rsidRPr="00971865">
        <w:rPr>
          <w:rFonts w:eastAsia="Calibri"/>
          <w:sz w:val="24"/>
          <w:szCs w:val="24"/>
          <w:lang w:eastAsia="en-US"/>
        </w:rPr>
        <w:t>и</w:t>
      </w:r>
      <w:r w:rsidRPr="00971865">
        <w:rPr>
          <w:rFonts w:eastAsia="Calibri"/>
          <w:spacing w:val="15"/>
          <w:sz w:val="24"/>
          <w:szCs w:val="24"/>
          <w:lang w:eastAsia="en-US"/>
        </w:rPr>
        <w:t xml:space="preserve"> </w:t>
      </w:r>
      <w:r w:rsidRPr="00971865">
        <w:rPr>
          <w:rFonts w:eastAsia="Calibri"/>
          <w:sz w:val="24"/>
          <w:szCs w:val="24"/>
          <w:lang w:eastAsia="en-US"/>
        </w:rPr>
        <w:t>+</w:t>
      </w:r>
      <w:r w:rsidRPr="00971865">
        <w:rPr>
          <w:rFonts w:eastAsia="Calibri"/>
          <w:spacing w:val="-2"/>
          <w:sz w:val="24"/>
          <w:szCs w:val="24"/>
          <w:lang w:eastAsia="en-US"/>
        </w:rPr>
        <w:t>2</w:t>
      </w:r>
      <w:r w:rsidRPr="00971865">
        <w:rPr>
          <w:rFonts w:eastAsia="Calibri"/>
          <w:sz w:val="24"/>
          <w:szCs w:val="24"/>
          <w:lang w:eastAsia="en-US"/>
        </w:rPr>
        <w:t>0°</w:t>
      </w:r>
      <w:r w:rsidRPr="00971865">
        <w:rPr>
          <w:rFonts w:eastAsia="Calibri"/>
          <w:spacing w:val="-1"/>
          <w:sz w:val="24"/>
          <w:szCs w:val="24"/>
          <w:lang w:eastAsia="en-US"/>
        </w:rPr>
        <w:t>С</w:t>
      </w:r>
      <w:r w:rsidRPr="00971865">
        <w:rPr>
          <w:rFonts w:eastAsia="Calibri"/>
          <w:sz w:val="24"/>
          <w:szCs w:val="24"/>
          <w:lang w:eastAsia="en-US"/>
        </w:rPr>
        <w:t>.</w:t>
      </w:r>
      <w:r w:rsidRPr="00971865">
        <w:rPr>
          <w:rFonts w:eastAsia="Calibri"/>
          <w:spacing w:val="14"/>
          <w:sz w:val="24"/>
          <w:szCs w:val="24"/>
          <w:lang w:eastAsia="en-US"/>
        </w:rPr>
        <w:t xml:space="preserve"> </w:t>
      </w:r>
      <w:r w:rsidRPr="00971865">
        <w:rPr>
          <w:rFonts w:eastAsia="Calibri"/>
          <w:spacing w:val="-1"/>
          <w:sz w:val="24"/>
          <w:szCs w:val="24"/>
          <w:lang w:eastAsia="en-US"/>
        </w:rPr>
        <w:t>Шахт</w:t>
      </w:r>
      <w:r w:rsidRPr="00971865">
        <w:rPr>
          <w:rFonts w:eastAsia="Calibri"/>
          <w:sz w:val="24"/>
          <w:szCs w:val="24"/>
          <w:lang w:eastAsia="en-US"/>
        </w:rPr>
        <w:t>а</w:t>
      </w:r>
      <w:r w:rsidRPr="00971865">
        <w:rPr>
          <w:rFonts w:eastAsia="Calibri"/>
          <w:spacing w:val="16"/>
          <w:sz w:val="24"/>
          <w:szCs w:val="24"/>
          <w:lang w:eastAsia="en-US"/>
        </w:rPr>
        <w:t xml:space="preserve"> </w:t>
      </w:r>
      <w:r w:rsidRPr="00971865">
        <w:rPr>
          <w:rFonts w:eastAsia="Calibri"/>
          <w:sz w:val="24"/>
          <w:szCs w:val="24"/>
          <w:lang w:eastAsia="en-US"/>
        </w:rPr>
        <w:t>и</w:t>
      </w:r>
      <w:r w:rsidRPr="00971865">
        <w:rPr>
          <w:rFonts w:eastAsia="Calibri"/>
          <w:spacing w:val="14"/>
          <w:sz w:val="24"/>
          <w:szCs w:val="24"/>
          <w:lang w:eastAsia="en-US"/>
        </w:rPr>
        <w:t xml:space="preserve"> </w:t>
      </w:r>
      <w:r w:rsidRPr="00971865">
        <w:rPr>
          <w:rFonts w:eastAsia="Calibri"/>
          <w:sz w:val="24"/>
          <w:szCs w:val="24"/>
          <w:lang w:eastAsia="en-US"/>
        </w:rPr>
        <w:t>маши</w:t>
      </w:r>
      <w:r w:rsidRPr="00971865">
        <w:rPr>
          <w:rFonts w:eastAsia="Calibri"/>
          <w:spacing w:val="-2"/>
          <w:sz w:val="24"/>
          <w:szCs w:val="24"/>
          <w:lang w:eastAsia="en-US"/>
        </w:rPr>
        <w:t>н</w:t>
      </w:r>
      <w:r w:rsidRPr="00971865">
        <w:rPr>
          <w:rFonts w:eastAsia="Calibri"/>
          <w:spacing w:val="-1"/>
          <w:sz w:val="24"/>
          <w:szCs w:val="24"/>
          <w:lang w:eastAsia="en-US"/>
        </w:rPr>
        <w:t>н</w:t>
      </w:r>
      <w:r w:rsidRPr="00971865">
        <w:rPr>
          <w:rFonts w:eastAsia="Calibri"/>
          <w:sz w:val="24"/>
          <w:szCs w:val="24"/>
          <w:lang w:eastAsia="en-US"/>
        </w:rPr>
        <w:t>ое</w:t>
      </w:r>
      <w:r w:rsidRPr="00971865">
        <w:rPr>
          <w:rFonts w:eastAsia="Calibri"/>
          <w:spacing w:val="16"/>
          <w:sz w:val="24"/>
          <w:szCs w:val="24"/>
          <w:lang w:eastAsia="en-US"/>
        </w:rPr>
        <w:t xml:space="preserve"> </w:t>
      </w:r>
      <w:r w:rsidRPr="00971865">
        <w:rPr>
          <w:rFonts w:eastAsia="Calibri"/>
          <w:spacing w:val="-1"/>
          <w:sz w:val="24"/>
          <w:szCs w:val="24"/>
          <w:lang w:eastAsia="en-US"/>
        </w:rPr>
        <w:t>помещени</w:t>
      </w:r>
      <w:r w:rsidRPr="00971865">
        <w:rPr>
          <w:rFonts w:eastAsia="Calibri"/>
          <w:sz w:val="24"/>
          <w:szCs w:val="24"/>
          <w:lang w:eastAsia="en-US"/>
        </w:rPr>
        <w:t>е</w:t>
      </w:r>
      <w:r w:rsidRPr="00971865">
        <w:rPr>
          <w:rFonts w:eastAsia="Calibri"/>
          <w:spacing w:val="15"/>
          <w:sz w:val="24"/>
          <w:szCs w:val="24"/>
          <w:lang w:eastAsia="en-US"/>
        </w:rPr>
        <w:t xml:space="preserve"> </w:t>
      </w:r>
      <w:r w:rsidRPr="00971865">
        <w:rPr>
          <w:rFonts w:eastAsia="Calibri"/>
          <w:sz w:val="24"/>
          <w:szCs w:val="24"/>
          <w:lang w:eastAsia="en-US"/>
        </w:rPr>
        <w:t>лифта</w:t>
      </w:r>
      <w:r w:rsidRPr="00971865">
        <w:rPr>
          <w:rFonts w:eastAsia="Calibri"/>
          <w:spacing w:val="13"/>
          <w:sz w:val="24"/>
          <w:szCs w:val="24"/>
          <w:lang w:eastAsia="en-US"/>
        </w:rPr>
        <w:t xml:space="preserve"> </w:t>
      </w:r>
      <w:r w:rsidRPr="00971865">
        <w:rPr>
          <w:rFonts w:eastAsia="Calibri"/>
          <w:sz w:val="24"/>
          <w:szCs w:val="24"/>
          <w:lang w:eastAsia="en-US"/>
        </w:rPr>
        <w:t>должна</w:t>
      </w:r>
      <w:r w:rsidRPr="00971865">
        <w:rPr>
          <w:rFonts w:eastAsia="Calibri"/>
          <w:spacing w:val="15"/>
          <w:sz w:val="24"/>
          <w:szCs w:val="24"/>
          <w:lang w:eastAsia="en-US"/>
        </w:rPr>
        <w:t xml:space="preserve"> </w:t>
      </w:r>
      <w:r w:rsidRPr="00971865">
        <w:rPr>
          <w:rFonts w:eastAsia="Calibri"/>
          <w:spacing w:val="-1"/>
          <w:sz w:val="24"/>
          <w:szCs w:val="24"/>
          <w:lang w:eastAsia="en-US"/>
        </w:rPr>
        <w:t>б</w:t>
      </w:r>
      <w:r w:rsidRPr="00971865">
        <w:rPr>
          <w:rFonts w:eastAsia="Calibri"/>
          <w:sz w:val="24"/>
          <w:szCs w:val="24"/>
          <w:lang w:eastAsia="en-US"/>
        </w:rPr>
        <w:t>ыть оборудованы</w:t>
      </w:r>
      <w:r w:rsidRPr="00971865">
        <w:rPr>
          <w:rFonts w:eastAsia="Calibri"/>
          <w:spacing w:val="21"/>
          <w:sz w:val="24"/>
          <w:szCs w:val="24"/>
          <w:lang w:eastAsia="en-US"/>
        </w:rPr>
        <w:t xml:space="preserve"> </w:t>
      </w:r>
      <w:r w:rsidRPr="00971865">
        <w:rPr>
          <w:rFonts w:eastAsia="Calibri"/>
          <w:spacing w:val="-1"/>
          <w:sz w:val="24"/>
          <w:szCs w:val="24"/>
          <w:lang w:eastAsia="en-US"/>
        </w:rPr>
        <w:t>стаци</w:t>
      </w:r>
      <w:r w:rsidRPr="00971865">
        <w:rPr>
          <w:rFonts w:eastAsia="Calibri"/>
          <w:spacing w:val="-1"/>
          <w:sz w:val="24"/>
          <w:szCs w:val="24"/>
          <w:lang w:eastAsia="en-US"/>
        </w:rPr>
        <w:t>о</w:t>
      </w:r>
      <w:r w:rsidRPr="00971865">
        <w:rPr>
          <w:rFonts w:eastAsia="Calibri"/>
          <w:spacing w:val="-1"/>
          <w:sz w:val="24"/>
          <w:szCs w:val="24"/>
          <w:lang w:eastAsia="en-US"/>
        </w:rPr>
        <w:t>нарны</w:t>
      </w:r>
      <w:r w:rsidRPr="00971865">
        <w:rPr>
          <w:rFonts w:eastAsia="Calibri"/>
          <w:sz w:val="24"/>
          <w:szCs w:val="24"/>
          <w:lang w:eastAsia="en-US"/>
        </w:rPr>
        <w:t>м</w:t>
      </w:r>
      <w:r w:rsidRPr="00971865">
        <w:rPr>
          <w:rFonts w:eastAsia="Calibri"/>
          <w:spacing w:val="22"/>
          <w:sz w:val="24"/>
          <w:szCs w:val="24"/>
          <w:lang w:eastAsia="en-US"/>
        </w:rPr>
        <w:t xml:space="preserve"> </w:t>
      </w:r>
      <w:r w:rsidRPr="00971865">
        <w:rPr>
          <w:rFonts w:eastAsia="Calibri"/>
          <w:spacing w:val="-1"/>
          <w:sz w:val="24"/>
          <w:szCs w:val="24"/>
          <w:lang w:eastAsia="en-US"/>
        </w:rPr>
        <w:t>электрически</w:t>
      </w:r>
      <w:r w:rsidRPr="00971865">
        <w:rPr>
          <w:rFonts w:eastAsia="Calibri"/>
          <w:sz w:val="24"/>
          <w:szCs w:val="24"/>
          <w:lang w:eastAsia="en-US"/>
        </w:rPr>
        <w:t>м</w:t>
      </w:r>
      <w:r w:rsidRPr="00971865">
        <w:rPr>
          <w:rFonts w:eastAsia="Calibri"/>
          <w:spacing w:val="20"/>
          <w:sz w:val="24"/>
          <w:szCs w:val="24"/>
          <w:lang w:eastAsia="en-US"/>
        </w:rPr>
        <w:t xml:space="preserve"> </w:t>
      </w:r>
      <w:r w:rsidRPr="00971865">
        <w:rPr>
          <w:rFonts w:eastAsia="Calibri"/>
          <w:sz w:val="24"/>
          <w:szCs w:val="24"/>
          <w:lang w:eastAsia="en-US"/>
        </w:rPr>
        <w:t>освещением,</w:t>
      </w:r>
      <w:r w:rsidRPr="00971865">
        <w:rPr>
          <w:rFonts w:eastAsia="Calibri"/>
          <w:spacing w:val="21"/>
          <w:sz w:val="24"/>
          <w:szCs w:val="24"/>
          <w:lang w:eastAsia="en-US"/>
        </w:rPr>
        <w:t xml:space="preserve"> </w:t>
      </w:r>
      <w:r w:rsidRPr="00971865">
        <w:rPr>
          <w:rFonts w:eastAsia="Calibri"/>
          <w:spacing w:val="-1"/>
          <w:sz w:val="24"/>
          <w:szCs w:val="24"/>
          <w:lang w:eastAsia="en-US"/>
        </w:rPr>
        <w:t>обеспечивающи</w:t>
      </w:r>
      <w:r w:rsidRPr="00971865">
        <w:rPr>
          <w:rFonts w:eastAsia="Calibri"/>
          <w:sz w:val="24"/>
          <w:szCs w:val="24"/>
          <w:lang w:eastAsia="en-US"/>
        </w:rPr>
        <w:t>м</w:t>
      </w:r>
      <w:r w:rsidRPr="00971865">
        <w:rPr>
          <w:rFonts w:eastAsia="Calibri"/>
          <w:spacing w:val="21"/>
          <w:sz w:val="24"/>
          <w:szCs w:val="24"/>
          <w:lang w:eastAsia="en-US"/>
        </w:rPr>
        <w:t xml:space="preserve"> </w:t>
      </w:r>
      <w:r w:rsidRPr="00971865">
        <w:rPr>
          <w:rFonts w:eastAsia="Calibri"/>
          <w:spacing w:val="-1"/>
          <w:sz w:val="24"/>
          <w:szCs w:val="24"/>
          <w:lang w:eastAsia="en-US"/>
        </w:rPr>
        <w:t>пр</w:t>
      </w:r>
      <w:r w:rsidRPr="00971865">
        <w:rPr>
          <w:rFonts w:eastAsia="Calibri"/>
          <w:sz w:val="24"/>
          <w:szCs w:val="24"/>
          <w:lang w:eastAsia="en-US"/>
        </w:rPr>
        <w:t>и</w:t>
      </w:r>
      <w:r w:rsidRPr="00971865">
        <w:rPr>
          <w:rFonts w:eastAsia="Calibri"/>
          <w:spacing w:val="21"/>
          <w:sz w:val="24"/>
          <w:szCs w:val="24"/>
          <w:lang w:eastAsia="en-US"/>
        </w:rPr>
        <w:t xml:space="preserve"> </w:t>
      </w:r>
      <w:r w:rsidRPr="00971865">
        <w:rPr>
          <w:rFonts w:eastAsia="Calibri"/>
          <w:sz w:val="24"/>
          <w:szCs w:val="24"/>
          <w:lang w:eastAsia="en-US"/>
        </w:rPr>
        <w:t>проведении работ</w:t>
      </w:r>
      <w:r w:rsidRPr="00971865">
        <w:rPr>
          <w:rFonts w:eastAsia="Calibri"/>
          <w:spacing w:val="1"/>
          <w:sz w:val="24"/>
          <w:szCs w:val="24"/>
          <w:lang w:eastAsia="en-US"/>
        </w:rPr>
        <w:t xml:space="preserve"> </w:t>
      </w:r>
      <w:r w:rsidRPr="00971865">
        <w:rPr>
          <w:rFonts w:eastAsia="Calibri"/>
          <w:spacing w:val="-1"/>
          <w:sz w:val="24"/>
          <w:szCs w:val="24"/>
          <w:lang w:eastAsia="en-US"/>
        </w:rPr>
        <w:t>п</w:t>
      </w:r>
      <w:r w:rsidRPr="00971865">
        <w:rPr>
          <w:rFonts w:eastAsia="Calibri"/>
          <w:sz w:val="24"/>
          <w:szCs w:val="24"/>
          <w:lang w:eastAsia="en-US"/>
        </w:rPr>
        <w:t>о</w:t>
      </w:r>
      <w:r w:rsidRPr="00971865">
        <w:rPr>
          <w:rFonts w:eastAsia="Calibri"/>
          <w:spacing w:val="2"/>
          <w:sz w:val="24"/>
          <w:szCs w:val="24"/>
          <w:lang w:eastAsia="en-US"/>
        </w:rPr>
        <w:t xml:space="preserve"> </w:t>
      </w:r>
      <w:r w:rsidRPr="00971865">
        <w:rPr>
          <w:rFonts w:eastAsia="Calibri"/>
          <w:sz w:val="24"/>
          <w:szCs w:val="24"/>
          <w:lang w:eastAsia="en-US"/>
        </w:rPr>
        <w:t>техническому</w:t>
      </w:r>
      <w:r w:rsidRPr="00971865">
        <w:rPr>
          <w:rFonts w:eastAsia="Calibri"/>
          <w:spacing w:val="2"/>
          <w:sz w:val="24"/>
          <w:szCs w:val="24"/>
          <w:lang w:eastAsia="en-US"/>
        </w:rPr>
        <w:t xml:space="preserve"> </w:t>
      </w:r>
      <w:r w:rsidRPr="00971865">
        <w:rPr>
          <w:rFonts w:eastAsia="Calibri"/>
          <w:spacing w:val="-1"/>
          <w:sz w:val="24"/>
          <w:szCs w:val="24"/>
          <w:lang w:eastAsia="en-US"/>
        </w:rPr>
        <w:t>о</w:t>
      </w:r>
      <w:r w:rsidRPr="00971865">
        <w:rPr>
          <w:rFonts w:eastAsia="Calibri"/>
          <w:spacing w:val="-1"/>
          <w:sz w:val="24"/>
          <w:szCs w:val="24"/>
          <w:lang w:eastAsia="en-US"/>
        </w:rPr>
        <w:t>б</w:t>
      </w:r>
      <w:r w:rsidRPr="00971865">
        <w:rPr>
          <w:rFonts w:eastAsia="Calibri"/>
          <w:spacing w:val="-1"/>
          <w:sz w:val="24"/>
          <w:szCs w:val="24"/>
          <w:lang w:eastAsia="en-US"/>
        </w:rPr>
        <w:t>сл</w:t>
      </w:r>
      <w:r w:rsidRPr="00971865">
        <w:rPr>
          <w:rFonts w:eastAsia="Calibri"/>
          <w:spacing w:val="1"/>
          <w:sz w:val="24"/>
          <w:szCs w:val="24"/>
          <w:lang w:eastAsia="en-US"/>
        </w:rPr>
        <w:t>у</w:t>
      </w:r>
      <w:r w:rsidRPr="00971865">
        <w:rPr>
          <w:rFonts w:eastAsia="Calibri"/>
          <w:spacing w:val="-1"/>
          <w:sz w:val="24"/>
          <w:szCs w:val="24"/>
          <w:lang w:eastAsia="en-US"/>
        </w:rPr>
        <w:t>живани</w:t>
      </w:r>
      <w:r w:rsidRPr="00971865">
        <w:rPr>
          <w:rFonts w:eastAsia="Calibri"/>
          <w:sz w:val="24"/>
          <w:szCs w:val="24"/>
          <w:lang w:eastAsia="en-US"/>
        </w:rPr>
        <w:t>ю</w:t>
      </w:r>
      <w:r w:rsidRPr="00971865">
        <w:rPr>
          <w:rFonts w:eastAsia="Calibri"/>
          <w:spacing w:val="1"/>
          <w:sz w:val="24"/>
          <w:szCs w:val="24"/>
          <w:lang w:eastAsia="en-US"/>
        </w:rPr>
        <w:t xml:space="preserve"> </w:t>
      </w:r>
      <w:r w:rsidRPr="00971865">
        <w:rPr>
          <w:rFonts w:eastAsia="Calibri"/>
          <w:sz w:val="24"/>
          <w:szCs w:val="24"/>
          <w:lang w:eastAsia="en-US"/>
        </w:rPr>
        <w:t>освещенность</w:t>
      </w:r>
      <w:r w:rsidRPr="00971865">
        <w:rPr>
          <w:rFonts w:eastAsia="Calibri"/>
          <w:spacing w:val="2"/>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1"/>
          <w:sz w:val="24"/>
          <w:szCs w:val="24"/>
          <w:lang w:eastAsia="en-US"/>
        </w:rPr>
        <w:t xml:space="preserve"> </w:t>
      </w:r>
      <w:r w:rsidRPr="00971865">
        <w:rPr>
          <w:rFonts w:eastAsia="Calibri"/>
          <w:sz w:val="24"/>
          <w:szCs w:val="24"/>
          <w:lang w:eastAsia="en-US"/>
        </w:rPr>
        <w:t>менее</w:t>
      </w:r>
      <w:r w:rsidRPr="00971865">
        <w:rPr>
          <w:rFonts w:eastAsia="Calibri"/>
          <w:spacing w:val="2"/>
          <w:sz w:val="24"/>
          <w:szCs w:val="24"/>
          <w:lang w:eastAsia="en-US"/>
        </w:rPr>
        <w:t xml:space="preserve"> </w:t>
      </w:r>
      <w:r w:rsidRPr="00971865">
        <w:rPr>
          <w:rFonts w:eastAsia="Calibri"/>
          <w:spacing w:val="-1"/>
          <w:sz w:val="24"/>
          <w:szCs w:val="24"/>
          <w:lang w:eastAsia="en-US"/>
        </w:rPr>
        <w:t>5</w:t>
      </w:r>
      <w:r w:rsidRPr="00971865">
        <w:rPr>
          <w:rFonts w:eastAsia="Calibri"/>
          <w:sz w:val="24"/>
          <w:szCs w:val="24"/>
          <w:lang w:eastAsia="en-US"/>
        </w:rPr>
        <w:t>0</w:t>
      </w:r>
      <w:r w:rsidRPr="00971865">
        <w:rPr>
          <w:rFonts w:eastAsia="Calibri"/>
          <w:spacing w:val="1"/>
          <w:sz w:val="24"/>
          <w:szCs w:val="24"/>
          <w:lang w:eastAsia="en-US"/>
        </w:rPr>
        <w:t xml:space="preserve"> </w:t>
      </w:r>
      <w:proofErr w:type="spellStart"/>
      <w:r w:rsidRPr="00971865">
        <w:rPr>
          <w:rFonts w:eastAsia="Calibri"/>
          <w:sz w:val="24"/>
          <w:szCs w:val="24"/>
          <w:lang w:eastAsia="en-US"/>
        </w:rPr>
        <w:t>лк</w:t>
      </w:r>
      <w:proofErr w:type="spellEnd"/>
      <w:r w:rsidRPr="00971865">
        <w:rPr>
          <w:rFonts w:eastAsia="Calibri"/>
          <w:sz w:val="24"/>
          <w:szCs w:val="24"/>
          <w:lang w:eastAsia="en-US"/>
        </w:rPr>
        <w:t xml:space="preserve"> в</w:t>
      </w:r>
      <w:r w:rsidRPr="00971865">
        <w:rPr>
          <w:rFonts w:eastAsia="Calibri"/>
          <w:spacing w:val="1"/>
          <w:sz w:val="24"/>
          <w:szCs w:val="24"/>
          <w:lang w:eastAsia="en-US"/>
        </w:rPr>
        <w:t xml:space="preserve"> </w:t>
      </w:r>
      <w:r w:rsidRPr="00971865">
        <w:rPr>
          <w:rFonts w:eastAsia="Calibri"/>
          <w:sz w:val="24"/>
          <w:szCs w:val="24"/>
          <w:lang w:eastAsia="en-US"/>
        </w:rPr>
        <w:t>1</w:t>
      </w:r>
      <w:r w:rsidRPr="00971865">
        <w:rPr>
          <w:rFonts w:eastAsia="Calibri"/>
          <w:spacing w:val="2"/>
          <w:sz w:val="24"/>
          <w:szCs w:val="24"/>
          <w:lang w:eastAsia="en-US"/>
        </w:rPr>
        <w:t xml:space="preserve"> </w:t>
      </w:r>
      <w:r w:rsidRPr="00971865">
        <w:rPr>
          <w:rFonts w:eastAsia="Calibri"/>
          <w:sz w:val="24"/>
          <w:szCs w:val="24"/>
          <w:lang w:eastAsia="en-US"/>
        </w:rPr>
        <w:t>м</w:t>
      </w:r>
      <w:r w:rsidRPr="00971865">
        <w:rPr>
          <w:rFonts w:eastAsia="Calibri"/>
          <w:spacing w:val="2"/>
          <w:sz w:val="24"/>
          <w:szCs w:val="24"/>
          <w:lang w:eastAsia="en-US"/>
        </w:rPr>
        <w:t xml:space="preserve"> </w:t>
      </w:r>
      <w:r w:rsidRPr="00971865">
        <w:rPr>
          <w:rFonts w:eastAsia="Calibri"/>
          <w:sz w:val="24"/>
          <w:szCs w:val="24"/>
          <w:lang w:eastAsia="en-US"/>
        </w:rPr>
        <w:t>над</w:t>
      </w:r>
      <w:r w:rsidRPr="00971865">
        <w:rPr>
          <w:rFonts w:eastAsia="Calibri"/>
          <w:spacing w:val="1"/>
          <w:sz w:val="24"/>
          <w:szCs w:val="24"/>
          <w:lang w:eastAsia="en-US"/>
        </w:rPr>
        <w:t xml:space="preserve"> </w:t>
      </w:r>
      <w:r w:rsidRPr="00971865">
        <w:rPr>
          <w:rFonts w:eastAsia="Calibri"/>
          <w:spacing w:val="-1"/>
          <w:sz w:val="24"/>
          <w:szCs w:val="24"/>
          <w:lang w:eastAsia="en-US"/>
        </w:rPr>
        <w:t>к</w:t>
      </w:r>
      <w:r w:rsidRPr="00971865">
        <w:rPr>
          <w:rFonts w:eastAsia="Calibri"/>
          <w:sz w:val="24"/>
          <w:szCs w:val="24"/>
          <w:lang w:eastAsia="en-US"/>
        </w:rPr>
        <w:t>р</w:t>
      </w:r>
      <w:r w:rsidRPr="00971865">
        <w:rPr>
          <w:rFonts w:eastAsia="Calibri"/>
          <w:spacing w:val="-1"/>
          <w:sz w:val="24"/>
          <w:szCs w:val="24"/>
          <w:lang w:eastAsia="en-US"/>
        </w:rPr>
        <w:t>ы</w:t>
      </w:r>
      <w:r w:rsidRPr="00971865">
        <w:rPr>
          <w:rFonts w:eastAsia="Calibri"/>
          <w:sz w:val="24"/>
          <w:szCs w:val="24"/>
          <w:lang w:eastAsia="en-US"/>
        </w:rPr>
        <w:t>шей</w:t>
      </w:r>
      <w:r w:rsidRPr="00971865">
        <w:rPr>
          <w:rFonts w:eastAsia="Calibri"/>
          <w:spacing w:val="2"/>
          <w:sz w:val="24"/>
          <w:szCs w:val="24"/>
          <w:lang w:eastAsia="en-US"/>
        </w:rPr>
        <w:t xml:space="preserve"> </w:t>
      </w:r>
      <w:r w:rsidRPr="00971865">
        <w:rPr>
          <w:rFonts w:eastAsia="Calibri"/>
          <w:sz w:val="24"/>
          <w:szCs w:val="24"/>
          <w:lang w:eastAsia="en-US"/>
        </w:rPr>
        <w:t>кабины</w:t>
      </w:r>
      <w:r w:rsidRPr="00971865">
        <w:rPr>
          <w:rFonts w:eastAsia="Calibri"/>
          <w:spacing w:val="3"/>
          <w:sz w:val="24"/>
          <w:szCs w:val="24"/>
          <w:lang w:eastAsia="en-US"/>
        </w:rPr>
        <w:t xml:space="preserve"> </w:t>
      </w:r>
      <w:r w:rsidRPr="00971865">
        <w:rPr>
          <w:rFonts w:eastAsia="Calibri"/>
          <w:sz w:val="24"/>
          <w:szCs w:val="24"/>
          <w:lang w:eastAsia="en-US"/>
        </w:rPr>
        <w:t>и полом</w:t>
      </w:r>
      <w:r w:rsidRPr="00971865">
        <w:rPr>
          <w:rFonts w:eastAsia="Calibri"/>
          <w:spacing w:val="10"/>
          <w:sz w:val="24"/>
          <w:szCs w:val="24"/>
          <w:lang w:eastAsia="en-US"/>
        </w:rPr>
        <w:t xml:space="preserve"> </w:t>
      </w:r>
      <w:r w:rsidRPr="00971865">
        <w:rPr>
          <w:rFonts w:eastAsia="Calibri"/>
          <w:spacing w:val="-1"/>
          <w:sz w:val="24"/>
          <w:szCs w:val="24"/>
          <w:lang w:eastAsia="en-US"/>
        </w:rPr>
        <w:t>приямк</w:t>
      </w:r>
      <w:r w:rsidRPr="00971865">
        <w:rPr>
          <w:rFonts w:eastAsia="Calibri"/>
          <w:sz w:val="24"/>
          <w:szCs w:val="24"/>
          <w:lang w:eastAsia="en-US"/>
        </w:rPr>
        <w:t>а</w:t>
      </w:r>
      <w:r w:rsidRPr="00971865">
        <w:rPr>
          <w:rFonts w:eastAsia="Calibri"/>
          <w:spacing w:val="9"/>
          <w:sz w:val="24"/>
          <w:szCs w:val="24"/>
          <w:lang w:eastAsia="en-US"/>
        </w:rPr>
        <w:t xml:space="preserve"> </w:t>
      </w:r>
      <w:r w:rsidRPr="00971865">
        <w:rPr>
          <w:rFonts w:eastAsia="Calibri"/>
          <w:spacing w:val="-1"/>
          <w:sz w:val="24"/>
          <w:szCs w:val="24"/>
          <w:lang w:eastAsia="en-US"/>
        </w:rPr>
        <w:t>пр</w:t>
      </w:r>
      <w:r w:rsidRPr="00971865">
        <w:rPr>
          <w:rFonts w:eastAsia="Calibri"/>
          <w:sz w:val="24"/>
          <w:szCs w:val="24"/>
          <w:lang w:eastAsia="en-US"/>
        </w:rPr>
        <w:t>и</w:t>
      </w:r>
      <w:r w:rsidRPr="00971865">
        <w:rPr>
          <w:rFonts w:eastAsia="Calibri"/>
          <w:spacing w:val="9"/>
          <w:sz w:val="24"/>
          <w:szCs w:val="24"/>
          <w:lang w:eastAsia="en-US"/>
        </w:rPr>
        <w:t xml:space="preserve"> </w:t>
      </w:r>
      <w:r w:rsidRPr="00971865">
        <w:rPr>
          <w:rFonts w:eastAsia="Calibri"/>
          <w:spacing w:val="-1"/>
          <w:sz w:val="24"/>
          <w:szCs w:val="24"/>
          <w:lang w:eastAsia="en-US"/>
        </w:rPr>
        <w:t>все</w:t>
      </w:r>
      <w:r w:rsidRPr="00971865">
        <w:rPr>
          <w:rFonts w:eastAsia="Calibri"/>
          <w:sz w:val="24"/>
          <w:szCs w:val="24"/>
          <w:lang w:eastAsia="en-US"/>
        </w:rPr>
        <w:t>х</w:t>
      </w:r>
      <w:r w:rsidRPr="00971865">
        <w:rPr>
          <w:rFonts w:eastAsia="Calibri"/>
          <w:spacing w:val="10"/>
          <w:sz w:val="24"/>
          <w:szCs w:val="24"/>
          <w:lang w:eastAsia="en-US"/>
        </w:rPr>
        <w:t xml:space="preserve"> </w:t>
      </w:r>
      <w:r w:rsidRPr="00971865">
        <w:rPr>
          <w:rFonts w:eastAsia="Calibri"/>
          <w:spacing w:val="-1"/>
          <w:sz w:val="24"/>
          <w:szCs w:val="24"/>
          <w:lang w:eastAsia="en-US"/>
        </w:rPr>
        <w:t>з</w:t>
      </w:r>
      <w:r w:rsidRPr="00971865">
        <w:rPr>
          <w:rFonts w:eastAsia="Calibri"/>
          <w:spacing w:val="-1"/>
          <w:sz w:val="24"/>
          <w:szCs w:val="24"/>
          <w:lang w:eastAsia="en-US"/>
        </w:rPr>
        <w:t>а</w:t>
      </w:r>
      <w:r w:rsidRPr="00971865">
        <w:rPr>
          <w:rFonts w:eastAsia="Calibri"/>
          <w:spacing w:val="-1"/>
          <w:sz w:val="24"/>
          <w:szCs w:val="24"/>
          <w:lang w:eastAsia="en-US"/>
        </w:rPr>
        <w:t>крыты</w:t>
      </w:r>
      <w:r w:rsidRPr="00971865">
        <w:rPr>
          <w:rFonts w:eastAsia="Calibri"/>
          <w:sz w:val="24"/>
          <w:szCs w:val="24"/>
          <w:lang w:eastAsia="en-US"/>
        </w:rPr>
        <w:t>х</w:t>
      </w:r>
      <w:r w:rsidRPr="00971865">
        <w:rPr>
          <w:rFonts w:eastAsia="Calibri"/>
          <w:spacing w:val="10"/>
          <w:sz w:val="24"/>
          <w:szCs w:val="24"/>
          <w:lang w:eastAsia="en-US"/>
        </w:rPr>
        <w:t xml:space="preserve"> </w:t>
      </w:r>
      <w:r w:rsidRPr="00971865">
        <w:rPr>
          <w:rFonts w:eastAsia="Calibri"/>
          <w:sz w:val="24"/>
          <w:szCs w:val="24"/>
          <w:lang w:eastAsia="en-US"/>
        </w:rPr>
        <w:t>дверях</w:t>
      </w:r>
      <w:r w:rsidRPr="00971865">
        <w:rPr>
          <w:rFonts w:eastAsia="Calibri"/>
          <w:spacing w:val="9"/>
          <w:sz w:val="24"/>
          <w:szCs w:val="24"/>
          <w:lang w:eastAsia="en-US"/>
        </w:rPr>
        <w:t xml:space="preserve"> </w:t>
      </w:r>
      <w:r w:rsidRPr="00971865">
        <w:rPr>
          <w:rFonts w:eastAsia="Calibri"/>
          <w:spacing w:val="-1"/>
          <w:sz w:val="24"/>
          <w:szCs w:val="24"/>
          <w:lang w:eastAsia="en-US"/>
        </w:rPr>
        <w:t>шахты</w:t>
      </w:r>
      <w:r w:rsidRPr="00971865">
        <w:rPr>
          <w:rFonts w:eastAsia="Calibri"/>
          <w:sz w:val="24"/>
          <w:szCs w:val="24"/>
          <w:lang w:eastAsia="en-US"/>
        </w:rPr>
        <w:t>.</w:t>
      </w:r>
      <w:r w:rsidRPr="00971865">
        <w:rPr>
          <w:rFonts w:eastAsia="Calibri"/>
          <w:spacing w:val="9"/>
          <w:sz w:val="24"/>
          <w:szCs w:val="24"/>
          <w:lang w:eastAsia="en-US"/>
        </w:rPr>
        <w:t xml:space="preserve"> </w:t>
      </w:r>
      <w:r w:rsidRPr="00971865">
        <w:rPr>
          <w:rFonts w:eastAsia="Calibri"/>
          <w:spacing w:val="-1"/>
          <w:sz w:val="24"/>
          <w:szCs w:val="24"/>
          <w:lang w:eastAsia="en-US"/>
        </w:rPr>
        <w:t>Край</w:t>
      </w:r>
      <w:r w:rsidRPr="00971865">
        <w:rPr>
          <w:rFonts w:eastAsia="Calibri"/>
          <w:spacing w:val="1"/>
          <w:sz w:val="24"/>
          <w:szCs w:val="24"/>
          <w:lang w:eastAsia="en-US"/>
        </w:rPr>
        <w:t>н</w:t>
      </w:r>
      <w:r w:rsidRPr="00971865">
        <w:rPr>
          <w:rFonts w:eastAsia="Calibri"/>
          <w:spacing w:val="-1"/>
          <w:sz w:val="24"/>
          <w:szCs w:val="24"/>
          <w:lang w:eastAsia="en-US"/>
        </w:rPr>
        <w:t>и</w:t>
      </w:r>
      <w:r w:rsidRPr="00971865">
        <w:rPr>
          <w:rFonts w:eastAsia="Calibri"/>
          <w:sz w:val="24"/>
          <w:szCs w:val="24"/>
          <w:lang w:eastAsia="en-US"/>
        </w:rPr>
        <w:t>е</w:t>
      </w:r>
      <w:r w:rsidRPr="00971865">
        <w:rPr>
          <w:rFonts w:eastAsia="Calibri"/>
          <w:spacing w:val="10"/>
          <w:sz w:val="24"/>
          <w:szCs w:val="24"/>
          <w:lang w:eastAsia="en-US"/>
        </w:rPr>
        <w:t xml:space="preserve"> </w:t>
      </w:r>
      <w:r w:rsidRPr="00971865">
        <w:rPr>
          <w:rFonts w:eastAsia="Calibri"/>
          <w:spacing w:val="-1"/>
          <w:sz w:val="24"/>
          <w:szCs w:val="24"/>
          <w:lang w:eastAsia="en-US"/>
        </w:rPr>
        <w:t>аппарат</w:t>
      </w:r>
      <w:r w:rsidRPr="00971865">
        <w:rPr>
          <w:rFonts w:eastAsia="Calibri"/>
          <w:sz w:val="24"/>
          <w:szCs w:val="24"/>
          <w:lang w:eastAsia="en-US"/>
        </w:rPr>
        <w:t>ы</w:t>
      </w:r>
      <w:r w:rsidRPr="00971865">
        <w:rPr>
          <w:rFonts w:eastAsia="Calibri"/>
          <w:spacing w:val="9"/>
          <w:sz w:val="24"/>
          <w:szCs w:val="24"/>
          <w:lang w:eastAsia="en-US"/>
        </w:rPr>
        <w:t xml:space="preserve"> </w:t>
      </w:r>
      <w:r w:rsidRPr="00971865">
        <w:rPr>
          <w:rFonts w:eastAsia="Calibri"/>
          <w:sz w:val="24"/>
          <w:szCs w:val="24"/>
          <w:lang w:eastAsia="en-US"/>
        </w:rPr>
        <w:t>освещения</w:t>
      </w:r>
      <w:r w:rsidRPr="00971865">
        <w:rPr>
          <w:rFonts w:eastAsia="Calibri"/>
          <w:spacing w:val="8"/>
          <w:sz w:val="24"/>
          <w:szCs w:val="24"/>
          <w:lang w:eastAsia="en-US"/>
        </w:rPr>
        <w:t xml:space="preserve"> </w:t>
      </w:r>
      <w:r w:rsidRPr="00971865">
        <w:rPr>
          <w:rFonts w:eastAsia="Calibri"/>
          <w:spacing w:val="2"/>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w:t>
      </w:r>
      <w:r w:rsidRPr="00971865">
        <w:rPr>
          <w:rFonts w:eastAsia="Calibri"/>
          <w:sz w:val="24"/>
          <w:szCs w:val="24"/>
          <w:lang w:eastAsia="en-US"/>
        </w:rPr>
        <w:t>а</w:t>
      </w: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1"/>
          <w:sz w:val="24"/>
          <w:szCs w:val="24"/>
          <w:lang w:eastAsia="en-US"/>
        </w:rPr>
        <w:t>в</w:t>
      </w:r>
      <w:r w:rsidRPr="00971865">
        <w:rPr>
          <w:rFonts w:eastAsia="Calibri"/>
          <w:sz w:val="24"/>
          <w:szCs w:val="24"/>
          <w:lang w:eastAsia="en-US"/>
        </w:rPr>
        <w:t>л</w:t>
      </w:r>
      <w:r w:rsidRPr="00971865">
        <w:rPr>
          <w:rFonts w:eastAsia="Calibri"/>
          <w:spacing w:val="-2"/>
          <w:sz w:val="24"/>
          <w:szCs w:val="24"/>
          <w:lang w:eastAsia="en-US"/>
        </w:rPr>
        <w:t>и</w:t>
      </w:r>
      <w:r w:rsidRPr="00971865">
        <w:rPr>
          <w:rFonts w:eastAsia="Calibri"/>
          <w:spacing w:val="-1"/>
          <w:sz w:val="24"/>
          <w:szCs w:val="24"/>
          <w:lang w:eastAsia="en-US"/>
        </w:rPr>
        <w:t>в</w:t>
      </w:r>
      <w:r w:rsidRPr="00971865">
        <w:rPr>
          <w:rFonts w:eastAsia="Calibri"/>
          <w:sz w:val="24"/>
          <w:szCs w:val="24"/>
          <w:lang w:eastAsia="en-US"/>
        </w:rPr>
        <w:t xml:space="preserve">ают </w:t>
      </w: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8"/>
          <w:sz w:val="24"/>
          <w:szCs w:val="24"/>
          <w:lang w:eastAsia="en-US"/>
        </w:rPr>
        <w:t xml:space="preserve"> </w:t>
      </w:r>
      <w:r w:rsidRPr="00971865">
        <w:rPr>
          <w:rFonts w:eastAsia="Calibri"/>
          <w:sz w:val="24"/>
          <w:szCs w:val="24"/>
          <w:lang w:eastAsia="en-US"/>
        </w:rPr>
        <w:t>расстоя</w:t>
      </w:r>
      <w:r w:rsidRPr="00971865">
        <w:rPr>
          <w:rFonts w:eastAsia="Calibri"/>
          <w:spacing w:val="-2"/>
          <w:sz w:val="24"/>
          <w:szCs w:val="24"/>
          <w:lang w:eastAsia="en-US"/>
        </w:rPr>
        <w:t>н</w:t>
      </w:r>
      <w:r w:rsidRPr="00971865">
        <w:rPr>
          <w:rFonts w:eastAsia="Calibri"/>
          <w:sz w:val="24"/>
          <w:szCs w:val="24"/>
          <w:lang w:eastAsia="en-US"/>
        </w:rPr>
        <w:t>ии</w:t>
      </w:r>
      <w:r w:rsidRPr="00971865">
        <w:rPr>
          <w:rFonts w:eastAsia="Calibri"/>
          <w:spacing w:val="8"/>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8"/>
          <w:sz w:val="24"/>
          <w:szCs w:val="24"/>
          <w:lang w:eastAsia="en-US"/>
        </w:rPr>
        <w:t xml:space="preserve"> </w:t>
      </w:r>
      <w:r w:rsidRPr="00971865">
        <w:rPr>
          <w:rFonts w:eastAsia="Calibri"/>
          <w:sz w:val="24"/>
          <w:szCs w:val="24"/>
          <w:lang w:eastAsia="en-US"/>
        </w:rPr>
        <w:t>более</w:t>
      </w:r>
      <w:r w:rsidRPr="00971865">
        <w:rPr>
          <w:rFonts w:eastAsia="Calibri"/>
          <w:spacing w:val="7"/>
          <w:sz w:val="24"/>
          <w:szCs w:val="24"/>
          <w:lang w:eastAsia="en-US"/>
        </w:rPr>
        <w:t xml:space="preserve"> </w:t>
      </w:r>
      <w:r w:rsidRPr="00971865">
        <w:rPr>
          <w:rFonts w:eastAsia="Calibri"/>
          <w:sz w:val="24"/>
          <w:szCs w:val="24"/>
          <w:lang w:eastAsia="en-US"/>
        </w:rPr>
        <w:t>чем</w:t>
      </w:r>
      <w:r w:rsidRPr="00971865">
        <w:rPr>
          <w:rFonts w:eastAsia="Calibri"/>
          <w:spacing w:val="8"/>
          <w:sz w:val="24"/>
          <w:szCs w:val="24"/>
          <w:lang w:eastAsia="en-US"/>
        </w:rPr>
        <w:t xml:space="preserve"> </w:t>
      </w:r>
      <w:r w:rsidRPr="00971865">
        <w:rPr>
          <w:rFonts w:eastAsia="Calibri"/>
          <w:spacing w:val="-1"/>
          <w:sz w:val="24"/>
          <w:szCs w:val="24"/>
          <w:lang w:eastAsia="en-US"/>
        </w:rPr>
        <w:t>50</w:t>
      </w:r>
      <w:r w:rsidRPr="00971865">
        <w:rPr>
          <w:rFonts w:eastAsia="Calibri"/>
          <w:sz w:val="24"/>
          <w:szCs w:val="24"/>
          <w:lang w:eastAsia="en-US"/>
        </w:rPr>
        <w:t>0</w:t>
      </w:r>
      <w:r w:rsidRPr="00971865">
        <w:rPr>
          <w:rFonts w:eastAsia="Calibri"/>
          <w:spacing w:val="8"/>
          <w:sz w:val="24"/>
          <w:szCs w:val="24"/>
          <w:lang w:eastAsia="en-US"/>
        </w:rPr>
        <w:t xml:space="preserve"> </w:t>
      </w:r>
      <w:r w:rsidRPr="00971865">
        <w:rPr>
          <w:rFonts w:eastAsia="Calibri"/>
          <w:spacing w:val="-1"/>
          <w:sz w:val="24"/>
          <w:szCs w:val="24"/>
          <w:lang w:eastAsia="en-US"/>
        </w:rPr>
        <w:t>м</w:t>
      </w:r>
      <w:r w:rsidRPr="00971865">
        <w:rPr>
          <w:rFonts w:eastAsia="Calibri"/>
          <w:sz w:val="24"/>
          <w:szCs w:val="24"/>
          <w:lang w:eastAsia="en-US"/>
        </w:rPr>
        <w:t>м</w:t>
      </w:r>
      <w:r w:rsidRPr="00971865">
        <w:rPr>
          <w:rFonts w:eastAsia="Calibri"/>
          <w:spacing w:val="8"/>
          <w:sz w:val="24"/>
          <w:szCs w:val="24"/>
          <w:lang w:eastAsia="en-US"/>
        </w:rPr>
        <w:t xml:space="preserve"> </w:t>
      </w:r>
      <w:r w:rsidRPr="00971865">
        <w:rPr>
          <w:rFonts w:eastAsia="Calibri"/>
          <w:sz w:val="24"/>
          <w:szCs w:val="24"/>
          <w:lang w:eastAsia="en-US"/>
        </w:rPr>
        <w:t>от</w:t>
      </w:r>
      <w:r w:rsidRPr="00971865">
        <w:rPr>
          <w:rFonts w:eastAsia="Calibri"/>
          <w:spacing w:val="7"/>
          <w:sz w:val="24"/>
          <w:szCs w:val="24"/>
          <w:lang w:eastAsia="en-US"/>
        </w:rPr>
        <w:t xml:space="preserve"> </w:t>
      </w:r>
      <w:r w:rsidRPr="00971865">
        <w:rPr>
          <w:rFonts w:eastAsia="Calibri"/>
          <w:sz w:val="24"/>
          <w:szCs w:val="24"/>
          <w:lang w:eastAsia="en-US"/>
        </w:rPr>
        <w:t>самой</w:t>
      </w:r>
      <w:r w:rsidRPr="00971865">
        <w:rPr>
          <w:rFonts w:eastAsia="Calibri"/>
          <w:spacing w:val="7"/>
          <w:sz w:val="24"/>
          <w:szCs w:val="24"/>
          <w:lang w:eastAsia="en-US"/>
        </w:rPr>
        <w:t xml:space="preserve"> </w:t>
      </w:r>
      <w:r w:rsidRPr="00971865">
        <w:rPr>
          <w:rFonts w:eastAsia="Calibri"/>
          <w:sz w:val="24"/>
          <w:szCs w:val="24"/>
          <w:lang w:eastAsia="en-US"/>
        </w:rPr>
        <w:t>верхней</w:t>
      </w:r>
      <w:r w:rsidRPr="00971865">
        <w:rPr>
          <w:rFonts w:eastAsia="Calibri"/>
          <w:spacing w:val="8"/>
          <w:sz w:val="24"/>
          <w:szCs w:val="24"/>
          <w:lang w:eastAsia="en-US"/>
        </w:rPr>
        <w:t xml:space="preserve"> </w:t>
      </w:r>
      <w:r w:rsidRPr="00971865">
        <w:rPr>
          <w:rFonts w:eastAsia="Calibri"/>
          <w:sz w:val="24"/>
          <w:szCs w:val="24"/>
          <w:lang w:eastAsia="en-US"/>
        </w:rPr>
        <w:t>и</w:t>
      </w:r>
      <w:r w:rsidRPr="00971865">
        <w:rPr>
          <w:rFonts w:eastAsia="Calibri"/>
          <w:spacing w:val="8"/>
          <w:sz w:val="24"/>
          <w:szCs w:val="24"/>
          <w:lang w:eastAsia="en-US"/>
        </w:rPr>
        <w:t xml:space="preserve"> </w:t>
      </w:r>
      <w:r w:rsidRPr="00971865">
        <w:rPr>
          <w:rFonts w:eastAsia="Calibri"/>
          <w:spacing w:val="-1"/>
          <w:sz w:val="24"/>
          <w:szCs w:val="24"/>
          <w:lang w:eastAsia="en-US"/>
        </w:rPr>
        <w:t>са</w:t>
      </w:r>
      <w:r w:rsidRPr="00971865">
        <w:rPr>
          <w:rFonts w:eastAsia="Calibri"/>
          <w:sz w:val="24"/>
          <w:szCs w:val="24"/>
          <w:lang w:eastAsia="en-US"/>
        </w:rPr>
        <w:t>мой</w:t>
      </w:r>
      <w:r w:rsidRPr="00971865">
        <w:rPr>
          <w:rFonts w:eastAsia="Calibri"/>
          <w:spacing w:val="8"/>
          <w:sz w:val="24"/>
          <w:szCs w:val="24"/>
          <w:lang w:eastAsia="en-US"/>
        </w:rPr>
        <w:t xml:space="preserve"> </w:t>
      </w:r>
      <w:r w:rsidRPr="00971865">
        <w:rPr>
          <w:rFonts w:eastAsia="Calibri"/>
          <w:spacing w:val="-1"/>
          <w:sz w:val="24"/>
          <w:szCs w:val="24"/>
          <w:lang w:eastAsia="en-US"/>
        </w:rPr>
        <w:t>нижне</w:t>
      </w:r>
      <w:r w:rsidRPr="00971865">
        <w:rPr>
          <w:rFonts w:eastAsia="Calibri"/>
          <w:sz w:val="24"/>
          <w:szCs w:val="24"/>
          <w:lang w:eastAsia="en-US"/>
        </w:rPr>
        <w:t>й</w:t>
      </w:r>
      <w:r w:rsidRPr="00971865">
        <w:rPr>
          <w:rFonts w:eastAsia="Calibri"/>
          <w:spacing w:val="8"/>
          <w:sz w:val="24"/>
          <w:szCs w:val="24"/>
          <w:lang w:eastAsia="en-US"/>
        </w:rPr>
        <w:t xml:space="preserve"> </w:t>
      </w:r>
      <w:r w:rsidRPr="00971865">
        <w:rPr>
          <w:rFonts w:eastAsia="Calibri"/>
          <w:sz w:val="24"/>
          <w:szCs w:val="24"/>
          <w:lang w:eastAsia="en-US"/>
        </w:rPr>
        <w:t>точек</w:t>
      </w:r>
      <w:r w:rsidRPr="00971865">
        <w:rPr>
          <w:rFonts w:eastAsia="Calibri"/>
          <w:spacing w:val="8"/>
          <w:sz w:val="24"/>
          <w:szCs w:val="24"/>
          <w:lang w:eastAsia="en-US"/>
        </w:rPr>
        <w:t xml:space="preserve"> </w:t>
      </w:r>
      <w:r w:rsidRPr="00971865">
        <w:rPr>
          <w:rFonts w:eastAsia="Calibri"/>
          <w:spacing w:val="-1"/>
          <w:sz w:val="24"/>
          <w:szCs w:val="24"/>
          <w:lang w:eastAsia="en-US"/>
        </w:rPr>
        <w:t>шахты</w:t>
      </w:r>
      <w:r w:rsidRPr="00971865">
        <w:rPr>
          <w:rFonts w:eastAsia="Calibri"/>
          <w:sz w:val="24"/>
          <w:szCs w:val="24"/>
          <w:lang w:eastAsia="en-US"/>
        </w:rPr>
        <w:t>.</w:t>
      </w:r>
      <w:r w:rsidRPr="00971865">
        <w:rPr>
          <w:rFonts w:eastAsia="Calibri"/>
          <w:spacing w:val="8"/>
          <w:sz w:val="24"/>
          <w:szCs w:val="24"/>
          <w:lang w:eastAsia="en-US"/>
        </w:rPr>
        <w:t xml:space="preserve"> </w:t>
      </w:r>
      <w:r w:rsidRPr="00971865">
        <w:rPr>
          <w:rFonts w:eastAsia="Calibri"/>
          <w:spacing w:val="-1"/>
          <w:sz w:val="24"/>
          <w:szCs w:val="24"/>
          <w:lang w:eastAsia="en-US"/>
        </w:rPr>
        <w:t>Осв</w:t>
      </w:r>
      <w:r w:rsidRPr="00971865">
        <w:rPr>
          <w:rFonts w:eastAsia="Calibri"/>
          <w:spacing w:val="1"/>
          <w:sz w:val="24"/>
          <w:szCs w:val="24"/>
          <w:lang w:eastAsia="en-US"/>
        </w:rPr>
        <w:t>е</w:t>
      </w:r>
      <w:r w:rsidRPr="00971865">
        <w:rPr>
          <w:rFonts w:eastAsia="Calibri"/>
          <w:spacing w:val="-1"/>
          <w:sz w:val="24"/>
          <w:szCs w:val="24"/>
          <w:lang w:eastAsia="en-US"/>
        </w:rPr>
        <w:t>щение шахт</w:t>
      </w:r>
      <w:r w:rsidRPr="00971865">
        <w:rPr>
          <w:rFonts w:eastAsia="Calibri"/>
          <w:sz w:val="24"/>
          <w:szCs w:val="24"/>
          <w:lang w:eastAsia="en-US"/>
        </w:rPr>
        <w:t>ы</w:t>
      </w:r>
      <w:r w:rsidRPr="00971865">
        <w:rPr>
          <w:rFonts w:eastAsia="Calibri"/>
          <w:spacing w:val="13"/>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е</w:t>
      </w:r>
      <w:r w:rsidRPr="00971865">
        <w:rPr>
          <w:rFonts w:eastAsia="Calibri"/>
          <w:spacing w:val="14"/>
          <w:sz w:val="24"/>
          <w:szCs w:val="24"/>
          <w:lang w:eastAsia="en-US"/>
        </w:rPr>
        <w:t xml:space="preserve"> </w:t>
      </w:r>
      <w:r w:rsidRPr="00971865">
        <w:rPr>
          <w:rFonts w:eastAsia="Calibri"/>
          <w:sz w:val="24"/>
          <w:szCs w:val="24"/>
          <w:lang w:eastAsia="en-US"/>
        </w:rPr>
        <w:t>менее</w:t>
      </w:r>
      <w:r w:rsidRPr="00971865">
        <w:rPr>
          <w:rFonts w:eastAsia="Calibri"/>
          <w:spacing w:val="14"/>
          <w:sz w:val="24"/>
          <w:szCs w:val="24"/>
          <w:lang w:eastAsia="en-US"/>
        </w:rPr>
        <w:t xml:space="preserve"> </w:t>
      </w:r>
      <w:r w:rsidRPr="00971865">
        <w:rPr>
          <w:rFonts w:eastAsia="Calibri"/>
          <w:sz w:val="24"/>
          <w:szCs w:val="24"/>
          <w:lang w:eastAsia="en-US"/>
        </w:rPr>
        <w:t>50</w:t>
      </w:r>
      <w:r w:rsidRPr="00971865">
        <w:rPr>
          <w:rFonts w:eastAsia="Calibri"/>
          <w:spacing w:val="14"/>
          <w:sz w:val="24"/>
          <w:szCs w:val="24"/>
          <w:lang w:eastAsia="en-US"/>
        </w:rPr>
        <w:t xml:space="preserve"> </w:t>
      </w:r>
      <w:proofErr w:type="spellStart"/>
      <w:r w:rsidRPr="00971865">
        <w:rPr>
          <w:rFonts w:eastAsia="Calibri"/>
          <w:sz w:val="24"/>
          <w:szCs w:val="24"/>
          <w:lang w:eastAsia="en-US"/>
        </w:rPr>
        <w:t>л</w:t>
      </w:r>
      <w:r w:rsidRPr="00971865">
        <w:rPr>
          <w:rFonts w:eastAsia="Calibri"/>
          <w:spacing w:val="-1"/>
          <w:sz w:val="24"/>
          <w:szCs w:val="24"/>
          <w:lang w:eastAsia="en-US"/>
        </w:rPr>
        <w:t>к</w:t>
      </w:r>
      <w:proofErr w:type="spellEnd"/>
      <w:r w:rsidRPr="00971865">
        <w:rPr>
          <w:rFonts w:eastAsia="Calibri"/>
          <w:sz w:val="24"/>
          <w:szCs w:val="24"/>
          <w:lang w:eastAsia="en-US"/>
        </w:rPr>
        <w:t>,</w:t>
      </w:r>
      <w:r w:rsidRPr="00971865">
        <w:rPr>
          <w:rFonts w:eastAsia="Calibri"/>
          <w:spacing w:val="14"/>
          <w:sz w:val="24"/>
          <w:szCs w:val="24"/>
          <w:lang w:eastAsia="en-US"/>
        </w:rPr>
        <w:t xml:space="preserve"> </w:t>
      </w:r>
      <w:r w:rsidRPr="00971865">
        <w:rPr>
          <w:rFonts w:eastAsia="Calibri"/>
          <w:sz w:val="24"/>
          <w:szCs w:val="24"/>
          <w:lang w:eastAsia="en-US"/>
        </w:rPr>
        <w:t>в</w:t>
      </w:r>
      <w:r w:rsidRPr="00971865">
        <w:rPr>
          <w:rFonts w:eastAsia="Calibri"/>
          <w:spacing w:val="13"/>
          <w:sz w:val="24"/>
          <w:szCs w:val="24"/>
          <w:lang w:eastAsia="en-US"/>
        </w:rPr>
        <w:t xml:space="preserve"> </w:t>
      </w:r>
      <w:r w:rsidRPr="00971865">
        <w:rPr>
          <w:rFonts w:eastAsia="Calibri"/>
          <w:sz w:val="24"/>
          <w:szCs w:val="24"/>
          <w:lang w:eastAsia="en-US"/>
        </w:rPr>
        <w:t>м</w:t>
      </w:r>
      <w:r w:rsidRPr="00971865">
        <w:rPr>
          <w:rFonts w:eastAsia="Calibri"/>
          <w:sz w:val="24"/>
          <w:szCs w:val="24"/>
          <w:lang w:eastAsia="en-US"/>
        </w:rPr>
        <w:t>а</w:t>
      </w:r>
      <w:r w:rsidRPr="00971865">
        <w:rPr>
          <w:rFonts w:eastAsia="Calibri"/>
          <w:sz w:val="24"/>
          <w:szCs w:val="24"/>
          <w:lang w:eastAsia="en-US"/>
        </w:rPr>
        <w:t>шинном</w:t>
      </w:r>
      <w:r w:rsidRPr="00971865">
        <w:rPr>
          <w:rFonts w:eastAsia="Calibri"/>
          <w:spacing w:val="14"/>
          <w:sz w:val="24"/>
          <w:szCs w:val="24"/>
          <w:lang w:eastAsia="en-US"/>
        </w:rPr>
        <w:t xml:space="preserve"> </w:t>
      </w:r>
      <w:r w:rsidRPr="00971865">
        <w:rPr>
          <w:rFonts w:eastAsia="Calibri"/>
          <w:sz w:val="24"/>
          <w:szCs w:val="24"/>
          <w:lang w:eastAsia="en-US"/>
        </w:rPr>
        <w:t>помеще</w:t>
      </w:r>
      <w:r w:rsidRPr="00971865">
        <w:rPr>
          <w:rFonts w:eastAsia="Calibri"/>
          <w:spacing w:val="-2"/>
          <w:sz w:val="24"/>
          <w:szCs w:val="24"/>
          <w:lang w:eastAsia="en-US"/>
        </w:rPr>
        <w:t>н</w:t>
      </w:r>
      <w:r w:rsidRPr="00971865">
        <w:rPr>
          <w:rFonts w:eastAsia="Calibri"/>
          <w:spacing w:val="-1"/>
          <w:sz w:val="24"/>
          <w:szCs w:val="24"/>
          <w:lang w:eastAsia="en-US"/>
        </w:rPr>
        <w:t>и</w:t>
      </w:r>
      <w:r w:rsidRPr="00971865">
        <w:rPr>
          <w:rFonts w:eastAsia="Calibri"/>
          <w:sz w:val="24"/>
          <w:szCs w:val="24"/>
          <w:lang w:eastAsia="en-US"/>
        </w:rPr>
        <w:t>и</w:t>
      </w:r>
      <w:r w:rsidRPr="00971865">
        <w:rPr>
          <w:rFonts w:eastAsia="Calibri"/>
          <w:spacing w:val="14"/>
          <w:sz w:val="24"/>
          <w:szCs w:val="24"/>
          <w:lang w:eastAsia="en-US"/>
        </w:rPr>
        <w:t xml:space="preserve"> </w:t>
      </w:r>
      <w:r w:rsidRPr="00971865">
        <w:rPr>
          <w:rFonts w:eastAsia="Calibri"/>
          <w:sz w:val="24"/>
          <w:szCs w:val="24"/>
          <w:lang w:eastAsia="en-US"/>
        </w:rPr>
        <w:t>в</w:t>
      </w:r>
      <w:r w:rsidRPr="00971865">
        <w:rPr>
          <w:rFonts w:eastAsia="Calibri"/>
          <w:spacing w:val="13"/>
          <w:sz w:val="24"/>
          <w:szCs w:val="24"/>
          <w:lang w:eastAsia="en-US"/>
        </w:rPr>
        <w:t xml:space="preserve"> </w:t>
      </w:r>
      <w:r w:rsidRPr="00971865">
        <w:rPr>
          <w:rFonts w:eastAsia="Calibri"/>
          <w:sz w:val="24"/>
          <w:szCs w:val="24"/>
          <w:lang w:eastAsia="en-US"/>
        </w:rPr>
        <w:t>зонах</w:t>
      </w:r>
      <w:r w:rsidRPr="00971865">
        <w:rPr>
          <w:rFonts w:eastAsia="Calibri"/>
          <w:spacing w:val="15"/>
          <w:sz w:val="24"/>
          <w:szCs w:val="24"/>
          <w:lang w:eastAsia="en-US"/>
        </w:rPr>
        <w:t xml:space="preserve"> </w:t>
      </w:r>
      <w:r w:rsidRPr="00971865">
        <w:rPr>
          <w:rFonts w:eastAsia="Calibri"/>
          <w:sz w:val="24"/>
          <w:szCs w:val="24"/>
          <w:lang w:eastAsia="en-US"/>
        </w:rPr>
        <w:t>размещен</w:t>
      </w:r>
      <w:r w:rsidRPr="00971865">
        <w:rPr>
          <w:rFonts w:eastAsia="Calibri"/>
          <w:spacing w:val="-2"/>
          <w:sz w:val="24"/>
          <w:szCs w:val="24"/>
          <w:lang w:eastAsia="en-US"/>
        </w:rPr>
        <w:t>и</w:t>
      </w:r>
      <w:r w:rsidRPr="00971865">
        <w:rPr>
          <w:rFonts w:eastAsia="Calibri"/>
          <w:sz w:val="24"/>
          <w:szCs w:val="24"/>
          <w:lang w:eastAsia="en-US"/>
        </w:rPr>
        <w:t>я</w:t>
      </w:r>
      <w:r w:rsidRPr="00971865">
        <w:rPr>
          <w:rFonts w:eastAsia="Calibri"/>
          <w:spacing w:val="14"/>
          <w:sz w:val="24"/>
          <w:szCs w:val="24"/>
          <w:lang w:eastAsia="en-US"/>
        </w:rPr>
        <w:t xml:space="preserve"> </w:t>
      </w:r>
      <w:r w:rsidRPr="00971865">
        <w:rPr>
          <w:rFonts w:eastAsia="Calibri"/>
          <w:spacing w:val="-1"/>
          <w:sz w:val="24"/>
          <w:szCs w:val="24"/>
          <w:lang w:eastAsia="en-US"/>
        </w:rPr>
        <w:t>обор</w:t>
      </w:r>
      <w:r w:rsidRPr="00971865">
        <w:rPr>
          <w:rFonts w:eastAsia="Calibri"/>
          <w:spacing w:val="2"/>
          <w:sz w:val="24"/>
          <w:szCs w:val="24"/>
          <w:lang w:eastAsia="en-US"/>
        </w:rPr>
        <w:t>у</w:t>
      </w:r>
      <w:r w:rsidRPr="00971865">
        <w:rPr>
          <w:rFonts w:eastAsia="Calibri"/>
          <w:sz w:val="24"/>
          <w:szCs w:val="24"/>
          <w:lang w:eastAsia="en-US"/>
        </w:rPr>
        <w:t>д</w:t>
      </w:r>
      <w:r w:rsidRPr="00971865">
        <w:rPr>
          <w:rFonts w:eastAsia="Calibri"/>
          <w:spacing w:val="-1"/>
          <w:sz w:val="24"/>
          <w:szCs w:val="24"/>
          <w:lang w:eastAsia="en-US"/>
        </w:rPr>
        <w:t>о</w:t>
      </w:r>
      <w:r w:rsidRPr="00971865">
        <w:rPr>
          <w:rFonts w:eastAsia="Calibri"/>
          <w:spacing w:val="-2"/>
          <w:sz w:val="24"/>
          <w:szCs w:val="24"/>
          <w:lang w:eastAsia="en-US"/>
        </w:rPr>
        <w:t>в</w:t>
      </w:r>
      <w:r w:rsidRPr="00971865">
        <w:rPr>
          <w:rFonts w:eastAsia="Calibri"/>
          <w:spacing w:val="-1"/>
          <w:sz w:val="24"/>
          <w:szCs w:val="24"/>
          <w:lang w:eastAsia="en-US"/>
        </w:rPr>
        <w:t>ани</w:t>
      </w:r>
      <w:r w:rsidRPr="00971865">
        <w:rPr>
          <w:rFonts w:eastAsia="Calibri"/>
          <w:sz w:val="24"/>
          <w:szCs w:val="24"/>
          <w:lang w:eastAsia="en-US"/>
        </w:rPr>
        <w:t>я</w:t>
      </w:r>
      <w:r w:rsidRPr="00971865">
        <w:rPr>
          <w:rFonts w:eastAsia="Calibri"/>
          <w:spacing w:val="14"/>
          <w:sz w:val="24"/>
          <w:szCs w:val="24"/>
          <w:lang w:eastAsia="en-US"/>
        </w:rPr>
        <w:t xml:space="preserve"> </w:t>
      </w:r>
      <w:r w:rsidRPr="00971865">
        <w:rPr>
          <w:rFonts w:eastAsia="Calibri"/>
          <w:sz w:val="24"/>
          <w:szCs w:val="24"/>
          <w:lang w:eastAsia="en-US"/>
        </w:rPr>
        <w:t>и</w:t>
      </w:r>
      <w:r w:rsidRPr="00971865">
        <w:rPr>
          <w:rFonts w:eastAsia="Calibri"/>
          <w:spacing w:val="14"/>
          <w:sz w:val="24"/>
          <w:szCs w:val="24"/>
          <w:lang w:eastAsia="en-US"/>
        </w:rPr>
        <w:t xml:space="preserve"> </w:t>
      </w:r>
      <w:r w:rsidRPr="00971865">
        <w:rPr>
          <w:rFonts w:eastAsia="Calibri"/>
          <w:sz w:val="24"/>
          <w:szCs w:val="24"/>
          <w:lang w:eastAsia="en-US"/>
        </w:rPr>
        <w:t xml:space="preserve">лифтовых холлах </w:t>
      </w:r>
      <w:r w:rsidRPr="00971865">
        <w:rPr>
          <w:rFonts w:eastAsia="Calibri"/>
          <w:spacing w:val="-1"/>
          <w:sz w:val="24"/>
          <w:szCs w:val="24"/>
          <w:lang w:eastAsia="en-US"/>
        </w:rPr>
        <w:t>н</w:t>
      </w:r>
      <w:r w:rsidRPr="00971865">
        <w:rPr>
          <w:rFonts w:eastAsia="Calibri"/>
          <w:sz w:val="24"/>
          <w:szCs w:val="24"/>
          <w:lang w:eastAsia="en-US"/>
        </w:rPr>
        <w:t xml:space="preserve">е </w:t>
      </w:r>
      <w:r w:rsidRPr="00971865">
        <w:rPr>
          <w:rFonts w:eastAsia="Calibri"/>
          <w:spacing w:val="-1"/>
          <w:sz w:val="24"/>
          <w:szCs w:val="24"/>
          <w:lang w:eastAsia="en-US"/>
        </w:rPr>
        <w:t>мене</w:t>
      </w:r>
      <w:r w:rsidRPr="00971865">
        <w:rPr>
          <w:rFonts w:eastAsia="Calibri"/>
          <w:sz w:val="24"/>
          <w:szCs w:val="24"/>
          <w:lang w:eastAsia="en-US"/>
        </w:rPr>
        <w:t xml:space="preserve">е 200 </w:t>
      </w:r>
      <w:proofErr w:type="spellStart"/>
      <w:r w:rsidRPr="00971865">
        <w:rPr>
          <w:rFonts w:eastAsia="Calibri"/>
          <w:sz w:val="24"/>
          <w:szCs w:val="24"/>
          <w:lang w:eastAsia="en-US"/>
        </w:rPr>
        <w:t>лк</w:t>
      </w:r>
      <w:proofErr w:type="spellEnd"/>
      <w:r w:rsidRPr="00971865">
        <w:rPr>
          <w:rFonts w:eastAsia="Calibri"/>
          <w:spacing w:val="-2"/>
          <w:sz w:val="24"/>
          <w:szCs w:val="24"/>
          <w:lang w:eastAsia="en-US"/>
        </w:rPr>
        <w:t xml:space="preserve"> </w:t>
      </w:r>
      <w:r w:rsidRPr="00971865">
        <w:rPr>
          <w:rFonts w:eastAsia="Calibri"/>
          <w:spacing w:val="-1"/>
          <w:sz w:val="24"/>
          <w:szCs w:val="24"/>
          <w:lang w:eastAsia="en-US"/>
        </w:rPr>
        <w:t>н</w:t>
      </w:r>
      <w:r w:rsidRPr="00971865">
        <w:rPr>
          <w:rFonts w:eastAsia="Calibri"/>
          <w:sz w:val="24"/>
          <w:szCs w:val="24"/>
          <w:lang w:eastAsia="en-US"/>
        </w:rPr>
        <w:t>а</w:t>
      </w:r>
      <w:r w:rsidRPr="00971865">
        <w:rPr>
          <w:rFonts w:eastAsia="Calibri"/>
          <w:spacing w:val="-1"/>
          <w:sz w:val="24"/>
          <w:szCs w:val="24"/>
          <w:lang w:eastAsia="en-US"/>
        </w:rPr>
        <w:t xml:space="preserve"> </w:t>
      </w:r>
      <w:r w:rsidRPr="00971865">
        <w:rPr>
          <w:rFonts w:eastAsia="Calibri"/>
          <w:spacing w:val="2"/>
          <w:sz w:val="24"/>
          <w:szCs w:val="24"/>
          <w:lang w:eastAsia="en-US"/>
        </w:rPr>
        <w:t>у</w:t>
      </w:r>
      <w:r w:rsidRPr="00971865">
        <w:rPr>
          <w:rFonts w:eastAsia="Calibri"/>
          <w:spacing w:val="-1"/>
          <w:sz w:val="24"/>
          <w:szCs w:val="24"/>
          <w:lang w:eastAsia="en-US"/>
        </w:rPr>
        <w:t>ровн</w:t>
      </w:r>
      <w:r w:rsidRPr="00971865">
        <w:rPr>
          <w:rFonts w:eastAsia="Calibri"/>
          <w:sz w:val="24"/>
          <w:szCs w:val="24"/>
          <w:lang w:eastAsia="en-US"/>
        </w:rPr>
        <w:t xml:space="preserve">е </w:t>
      </w:r>
      <w:r w:rsidRPr="00971865">
        <w:rPr>
          <w:rFonts w:eastAsia="Calibri"/>
          <w:spacing w:val="-2"/>
          <w:sz w:val="24"/>
          <w:szCs w:val="24"/>
          <w:lang w:eastAsia="en-US"/>
        </w:rPr>
        <w:t>п</w:t>
      </w:r>
      <w:r w:rsidRPr="00971865">
        <w:rPr>
          <w:rFonts w:eastAsia="Calibri"/>
          <w:sz w:val="24"/>
          <w:szCs w:val="24"/>
          <w:lang w:eastAsia="en-US"/>
        </w:rPr>
        <w:t>ола.</w:t>
      </w:r>
    </w:p>
    <w:p w14:paraId="68158D85" w14:textId="77777777" w:rsidR="00F86D06" w:rsidRPr="00971865" w:rsidRDefault="00F86D06" w:rsidP="00B34FB3">
      <w:pPr>
        <w:spacing w:after="120" w:line="276" w:lineRule="auto"/>
        <w:ind w:firstLine="500"/>
        <w:jc w:val="both"/>
        <w:rPr>
          <w:color w:val="000000" w:themeColor="text1"/>
          <w:sz w:val="24"/>
          <w:szCs w:val="24"/>
        </w:rPr>
      </w:pPr>
      <w:r w:rsidRPr="00971865">
        <w:rPr>
          <w:color w:val="000000" w:themeColor="text1"/>
          <w:sz w:val="24"/>
          <w:szCs w:val="24"/>
        </w:rPr>
        <w:t>Для предотвращения попадания воды из лифтового холла в шахту лифта необходимо чтобы низ портальной части в пределах толщины передней стены был выше уровня «чистого» пола лифт</w:t>
      </w:r>
      <w:r w:rsidRPr="00971865">
        <w:rPr>
          <w:color w:val="000000" w:themeColor="text1"/>
          <w:sz w:val="24"/>
          <w:szCs w:val="24"/>
        </w:rPr>
        <w:t>о</w:t>
      </w:r>
      <w:r w:rsidRPr="00971865">
        <w:rPr>
          <w:color w:val="000000" w:themeColor="text1"/>
          <w:sz w:val="24"/>
          <w:szCs w:val="24"/>
        </w:rPr>
        <w:t xml:space="preserve">вого холла на 20 мм (см. рисунок). В случае применения </w:t>
      </w:r>
      <w:proofErr w:type="spellStart"/>
      <w:r w:rsidRPr="00971865">
        <w:rPr>
          <w:color w:val="000000" w:themeColor="text1"/>
          <w:sz w:val="24"/>
          <w:szCs w:val="24"/>
        </w:rPr>
        <w:t>спринклерной</w:t>
      </w:r>
      <w:proofErr w:type="spellEnd"/>
      <w:r w:rsidRPr="00971865">
        <w:rPr>
          <w:color w:val="000000" w:themeColor="text1"/>
          <w:sz w:val="24"/>
          <w:szCs w:val="24"/>
        </w:rPr>
        <w:t xml:space="preserve"> системы пожаротушения лифтовые холлы необходимо оборудовать системой отвода воды (для исключения попадания ее в лифтовые шахты). В приямке предусмотреть установку датчиков влажности, входящих в систему диспетчерского контроля объекта.</w:t>
      </w:r>
    </w:p>
    <w:p w14:paraId="1DE30474" w14:textId="77777777" w:rsidR="00F86D06" w:rsidRPr="00971865" w:rsidRDefault="00F86D06" w:rsidP="00B34FB3">
      <w:pPr>
        <w:spacing w:after="120" w:line="276" w:lineRule="auto"/>
        <w:ind w:firstLine="500"/>
        <w:jc w:val="both"/>
        <w:rPr>
          <w:color w:val="000000" w:themeColor="text1"/>
          <w:sz w:val="24"/>
          <w:szCs w:val="24"/>
        </w:rPr>
      </w:pPr>
      <w:r w:rsidRPr="00971865">
        <w:rPr>
          <w:color w:val="000000" w:themeColor="text1"/>
          <w:sz w:val="24"/>
          <w:szCs w:val="24"/>
        </w:rPr>
        <w:t>Схема перепада уровня пола лифтового холла у шахты:</w:t>
      </w:r>
    </w:p>
    <w:p w14:paraId="292EA784" w14:textId="77777777" w:rsidR="00F86D06" w:rsidRPr="00971865" w:rsidRDefault="000D7AEB" w:rsidP="00B34FB3">
      <w:pPr>
        <w:spacing w:after="120" w:line="276" w:lineRule="auto"/>
        <w:jc w:val="both"/>
        <w:rPr>
          <w:color w:val="000000" w:themeColor="text1"/>
          <w:sz w:val="24"/>
          <w:szCs w:val="24"/>
        </w:rPr>
      </w:pPr>
      <w:r w:rsidRPr="00DA041C">
        <w:rPr>
          <w:rFonts w:ascii="Calibri" w:eastAsia="Calibri" w:hAnsi="Calibri"/>
          <w:noProof/>
          <w:sz w:val="22"/>
          <w:szCs w:val="22"/>
        </w:rPr>
        <w:drawing>
          <wp:inline distT="0" distB="0" distL="0" distR="0" wp14:anchorId="4CBD0173" wp14:editId="09ED6A74">
            <wp:extent cx="3140403" cy="2735249"/>
            <wp:effectExtent l="0" t="0" r="3175"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0145" t="26232" r="49078" b="26112"/>
                    <a:stretch/>
                  </pic:blipFill>
                  <pic:spPr bwMode="auto">
                    <a:xfrm>
                      <a:off x="0" y="0"/>
                      <a:ext cx="3138755" cy="2733814"/>
                    </a:xfrm>
                    <a:prstGeom prst="rect">
                      <a:avLst/>
                    </a:prstGeom>
                    <a:ln>
                      <a:noFill/>
                    </a:ln>
                    <a:extLst>
                      <a:ext uri="{53640926-AAD7-44D8-BBD7-CCE9431645EC}">
                        <a14:shadowObscured xmlns:a14="http://schemas.microsoft.com/office/drawing/2010/main"/>
                      </a:ext>
                    </a:extLst>
                  </pic:spPr>
                </pic:pic>
              </a:graphicData>
            </a:graphic>
          </wp:inline>
        </w:drawing>
      </w:r>
    </w:p>
    <w:p w14:paraId="7DDD3077" w14:textId="77777777" w:rsidR="00EB3CA4"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На подземных уровнях у выходов всех лифтов предусмотреть двойной тамбур-шлюз с подп</w:t>
      </w:r>
      <w:r w:rsidRPr="00971865">
        <w:rPr>
          <w:rFonts w:eastAsia="Calibri"/>
          <w:sz w:val="24"/>
          <w:szCs w:val="24"/>
          <w:lang w:eastAsia="en-US"/>
        </w:rPr>
        <w:t>о</w:t>
      </w:r>
      <w:r w:rsidRPr="00971865">
        <w:rPr>
          <w:rFonts w:eastAsia="Calibri"/>
          <w:sz w:val="24"/>
          <w:szCs w:val="24"/>
          <w:lang w:eastAsia="en-US"/>
        </w:rPr>
        <w:t>ром воздуха.</w:t>
      </w:r>
    </w:p>
    <w:p w14:paraId="29994A4E"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Шахта лифта должна быть отделена от примыкающих к ней площадок и лестниц, на которых могут находиться люди или оборудование:</w:t>
      </w:r>
    </w:p>
    <w:p w14:paraId="78C45C96"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стенами, полом и перекрытием</w:t>
      </w:r>
      <w:r w:rsidRPr="00971865">
        <w:rPr>
          <w:rFonts w:eastAsia="Calibri"/>
          <w:sz w:val="24"/>
          <w:szCs w:val="24"/>
          <w:lang w:eastAsia="en-US"/>
        </w:rPr>
        <w:t>;</w:t>
      </w:r>
    </w:p>
    <w:p w14:paraId="2020E6EC"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расстоянием, достаточн</w:t>
      </w:r>
      <w:r w:rsidRPr="00971865">
        <w:rPr>
          <w:rFonts w:eastAsia="Calibri"/>
          <w:sz w:val="24"/>
          <w:szCs w:val="24"/>
          <w:lang w:eastAsia="en-US"/>
        </w:rPr>
        <w:t>ым для обеспечения безопасности.</w:t>
      </w:r>
    </w:p>
    <w:p w14:paraId="2947AC19"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Кабина, противовес лифта и уравновешивающее устройство кабины должны находиться в о</w:t>
      </w:r>
      <w:r w:rsidRPr="00971865">
        <w:rPr>
          <w:rFonts w:eastAsia="Calibri"/>
          <w:sz w:val="24"/>
          <w:szCs w:val="24"/>
          <w:lang w:eastAsia="en-US"/>
        </w:rPr>
        <w:t>д</w:t>
      </w:r>
      <w:r w:rsidRPr="00971865">
        <w:rPr>
          <w:rFonts w:eastAsia="Calibri"/>
          <w:sz w:val="24"/>
          <w:szCs w:val="24"/>
          <w:lang w:eastAsia="en-US"/>
        </w:rPr>
        <w:t>ной шахте.</w:t>
      </w:r>
    </w:p>
    <w:p w14:paraId="3DA2160C" w14:textId="77777777" w:rsidR="00F86D06" w:rsidRPr="00971865" w:rsidRDefault="00D96E64"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Шахта должна быть п</w:t>
      </w:r>
      <w:r w:rsidR="00F86D06" w:rsidRPr="00971865">
        <w:rPr>
          <w:rFonts w:eastAsia="Calibri"/>
          <w:sz w:val="24"/>
          <w:szCs w:val="24"/>
          <w:lang w:eastAsia="en-US"/>
        </w:rPr>
        <w:t>олностью огражденная</w:t>
      </w:r>
      <w:r w:rsidRPr="00971865">
        <w:rPr>
          <w:rFonts w:eastAsia="Calibri"/>
          <w:sz w:val="24"/>
          <w:szCs w:val="24"/>
          <w:lang w:eastAsia="en-US"/>
        </w:rPr>
        <w:t>.</w:t>
      </w:r>
    </w:p>
    <w:p w14:paraId="0E349178"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 ограждении шахты лифта допускаются следующие отверстия и проемы:</w:t>
      </w:r>
    </w:p>
    <w:p w14:paraId="11BD6A89"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проемы дверей шахты лифта на этажных площадках;</w:t>
      </w:r>
    </w:p>
    <w:p w14:paraId="2AACB741"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 xml:space="preserve"> проемы дверей для обслуживания оборудования  и аварийных дверей, а также отве</w:t>
      </w:r>
      <w:r w:rsidR="00F86D06" w:rsidRPr="00971865">
        <w:rPr>
          <w:rFonts w:eastAsia="Calibri"/>
          <w:sz w:val="24"/>
          <w:szCs w:val="24"/>
          <w:lang w:eastAsia="en-US"/>
        </w:rPr>
        <w:t>р</w:t>
      </w:r>
      <w:r w:rsidR="00F86D06" w:rsidRPr="00971865">
        <w:rPr>
          <w:rFonts w:eastAsia="Calibri"/>
          <w:sz w:val="24"/>
          <w:szCs w:val="24"/>
          <w:lang w:eastAsia="en-US"/>
        </w:rPr>
        <w:t>стия для смотровых люков;</w:t>
      </w:r>
    </w:p>
    <w:p w14:paraId="3EFEF5E8"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 xml:space="preserve"> выпускные отверстия для удаления газов и дыма в случае пожара;</w:t>
      </w:r>
    </w:p>
    <w:p w14:paraId="562C8F16"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вентиляционные отверстия;</w:t>
      </w:r>
    </w:p>
    <w:p w14:paraId="067A159D"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отверстия, необходимые для работы лифта и расположенные между шахтой лифта и машинным помещением.</w:t>
      </w:r>
    </w:p>
    <w:p w14:paraId="149BDA9D"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Сплошное ограждение шахты лифта должно выдерживать нагрузку, равную 300Н, равномерно распределенную по круглой или квадратной площадке площадью 5 см</w:t>
      </w:r>
      <w:proofErr w:type="gramStart"/>
      <w:r w:rsidRPr="00971865">
        <w:rPr>
          <w:rFonts w:eastAsia="Calibri"/>
          <w:sz w:val="24"/>
          <w:szCs w:val="24"/>
          <w:lang w:eastAsia="en-US"/>
        </w:rPr>
        <w:t>2</w:t>
      </w:r>
      <w:proofErr w:type="gramEnd"/>
      <w:r w:rsidRPr="00971865">
        <w:rPr>
          <w:rFonts w:eastAsia="Calibri"/>
          <w:sz w:val="24"/>
          <w:szCs w:val="24"/>
          <w:lang w:eastAsia="en-US"/>
        </w:rPr>
        <w:t xml:space="preserve"> и приложенную под пр</w:t>
      </w:r>
      <w:r w:rsidRPr="00971865">
        <w:rPr>
          <w:rFonts w:eastAsia="Calibri"/>
          <w:sz w:val="24"/>
          <w:szCs w:val="24"/>
          <w:lang w:eastAsia="en-US"/>
        </w:rPr>
        <w:t>я</w:t>
      </w:r>
      <w:r w:rsidRPr="00971865">
        <w:rPr>
          <w:rFonts w:eastAsia="Calibri"/>
          <w:sz w:val="24"/>
          <w:szCs w:val="24"/>
          <w:lang w:eastAsia="en-US"/>
        </w:rPr>
        <w:t xml:space="preserve">мым углом в любой ее точке с упругой деформацией не превышающей 15 мм, при этом остаточная деформация не допускается </w:t>
      </w:r>
    </w:p>
    <w:p w14:paraId="3A1E83D0"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Пол приямка под каждой из направляющих лифта, за исключением случая подвесных напра</w:t>
      </w:r>
      <w:r w:rsidRPr="00971865">
        <w:rPr>
          <w:rFonts w:eastAsia="Calibri"/>
          <w:sz w:val="24"/>
          <w:szCs w:val="24"/>
          <w:lang w:eastAsia="en-US"/>
        </w:rPr>
        <w:t>в</w:t>
      </w:r>
      <w:r w:rsidRPr="00971865">
        <w:rPr>
          <w:rFonts w:eastAsia="Calibri"/>
          <w:sz w:val="24"/>
          <w:szCs w:val="24"/>
          <w:lang w:eastAsia="en-US"/>
        </w:rPr>
        <w:t>ляющих, должен быть рассчитан на нагрузку, создаваемую массой направляющих в сумме с усил</w:t>
      </w:r>
      <w:r w:rsidRPr="00971865">
        <w:rPr>
          <w:rFonts w:eastAsia="Calibri"/>
          <w:sz w:val="24"/>
          <w:szCs w:val="24"/>
          <w:lang w:eastAsia="en-US"/>
        </w:rPr>
        <w:t>и</w:t>
      </w:r>
      <w:r w:rsidRPr="00971865">
        <w:rPr>
          <w:rFonts w:eastAsia="Calibri"/>
          <w:sz w:val="24"/>
          <w:szCs w:val="24"/>
          <w:lang w:eastAsia="en-US"/>
        </w:rPr>
        <w:t>ем, возникающим в момент срабатывания ловителей.</w:t>
      </w:r>
    </w:p>
    <w:p w14:paraId="3FB3A70B"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При расстоянии между порогами проемов дверей шахты лифта на смежных этажных  площа</w:t>
      </w:r>
      <w:r w:rsidRPr="00971865">
        <w:rPr>
          <w:rFonts w:eastAsia="Calibri"/>
          <w:sz w:val="24"/>
          <w:szCs w:val="24"/>
          <w:lang w:eastAsia="en-US"/>
        </w:rPr>
        <w:t>д</w:t>
      </w:r>
      <w:r w:rsidRPr="00971865">
        <w:rPr>
          <w:rFonts w:eastAsia="Calibri"/>
          <w:sz w:val="24"/>
          <w:szCs w:val="24"/>
          <w:lang w:eastAsia="en-US"/>
        </w:rPr>
        <w:t>ках более 11 м и невозможности перехода пассажиров из кабины одного лифта в кабину соседнего лифта, в шахте  должны быть установлены аварийные двери так, чтобы расстояние по высоте ме</w:t>
      </w:r>
      <w:r w:rsidRPr="00971865">
        <w:rPr>
          <w:rFonts w:eastAsia="Calibri"/>
          <w:sz w:val="24"/>
          <w:szCs w:val="24"/>
          <w:lang w:eastAsia="en-US"/>
        </w:rPr>
        <w:t>ж</w:t>
      </w:r>
      <w:r w:rsidRPr="00971865">
        <w:rPr>
          <w:rFonts w:eastAsia="Calibri"/>
          <w:sz w:val="24"/>
          <w:szCs w:val="24"/>
          <w:lang w:eastAsia="en-US"/>
        </w:rPr>
        <w:t>ду порогами проемов дверей не превышало 11 м.</w:t>
      </w:r>
    </w:p>
    <w:p w14:paraId="6A1C1AB9"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Допускается не устанавливать аварийные двери в случаях, когда отсутствуют примыкающие к шахте лифта площадки (в зоне требуемой установки аварийных дверей), с которых можно эваку</w:t>
      </w:r>
      <w:r w:rsidRPr="00971865">
        <w:rPr>
          <w:rFonts w:eastAsia="Calibri"/>
          <w:sz w:val="24"/>
          <w:szCs w:val="24"/>
          <w:lang w:eastAsia="en-US"/>
        </w:rPr>
        <w:t>и</w:t>
      </w:r>
      <w:r w:rsidRPr="00971865">
        <w:rPr>
          <w:rFonts w:eastAsia="Calibri"/>
          <w:sz w:val="24"/>
          <w:szCs w:val="24"/>
          <w:lang w:eastAsia="en-US"/>
        </w:rPr>
        <w:t>ровать людей.</w:t>
      </w:r>
    </w:p>
    <w:p w14:paraId="533A2138"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Вентиляционные отверстия должны быть закрыты решеткой, через отверстия которой не до</w:t>
      </w:r>
      <w:r w:rsidRPr="00971865">
        <w:rPr>
          <w:rFonts w:eastAsia="Calibri"/>
          <w:sz w:val="24"/>
          <w:szCs w:val="24"/>
          <w:lang w:eastAsia="en-US"/>
        </w:rPr>
        <w:t>л</w:t>
      </w:r>
      <w:r w:rsidRPr="00971865">
        <w:rPr>
          <w:rFonts w:eastAsia="Calibri"/>
          <w:sz w:val="24"/>
          <w:szCs w:val="24"/>
          <w:lang w:eastAsia="en-US"/>
        </w:rPr>
        <w:t xml:space="preserve">жен проходить шарик диаметром 21 мм при приложении к нему перпендикулярно решетке нагрузки 10 Н. </w:t>
      </w:r>
    </w:p>
    <w:p w14:paraId="78193E67"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Внутренняя поверхность шахты лифта ниже порога любой шахтной двери на этажной пл</w:t>
      </w:r>
      <w:r w:rsidRPr="00971865">
        <w:rPr>
          <w:rFonts w:eastAsia="Calibri"/>
          <w:sz w:val="24"/>
          <w:szCs w:val="24"/>
          <w:lang w:eastAsia="en-US"/>
        </w:rPr>
        <w:t>о</w:t>
      </w:r>
      <w:r w:rsidRPr="00971865">
        <w:rPr>
          <w:rFonts w:eastAsia="Calibri"/>
          <w:sz w:val="24"/>
          <w:szCs w:val="24"/>
          <w:lang w:eastAsia="en-US"/>
        </w:rPr>
        <w:t>щадке должна удовлетворять следующим требованиям:</w:t>
      </w:r>
    </w:p>
    <w:p w14:paraId="7B7BE62F"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образовывать вертикальную, непосредственно соединенную с порогом двери шахты лифта сплошную гладкую поверхность, высота которой должна составлять не менее п</w:t>
      </w:r>
      <w:r w:rsidR="00F86D06" w:rsidRPr="00971865">
        <w:rPr>
          <w:rFonts w:eastAsia="Calibri"/>
          <w:sz w:val="24"/>
          <w:szCs w:val="24"/>
          <w:lang w:eastAsia="en-US"/>
        </w:rPr>
        <w:t>о</w:t>
      </w:r>
      <w:r w:rsidR="00F86D06" w:rsidRPr="00971865">
        <w:rPr>
          <w:rFonts w:eastAsia="Calibri"/>
          <w:sz w:val="24"/>
          <w:szCs w:val="24"/>
          <w:lang w:eastAsia="en-US"/>
        </w:rPr>
        <w:t>ловины зоны отпирания дверей плюс 0,05 м, а ширина - не менее ширины в свету вхо</w:t>
      </w:r>
      <w:r w:rsidR="00F86D06" w:rsidRPr="00971865">
        <w:rPr>
          <w:rFonts w:eastAsia="Calibri"/>
          <w:sz w:val="24"/>
          <w:szCs w:val="24"/>
          <w:lang w:eastAsia="en-US"/>
        </w:rPr>
        <w:t>д</w:t>
      </w:r>
      <w:r w:rsidR="00F86D06" w:rsidRPr="00971865">
        <w:rPr>
          <w:rFonts w:eastAsia="Calibri"/>
          <w:sz w:val="24"/>
          <w:szCs w:val="24"/>
          <w:lang w:eastAsia="en-US"/>
        </w:rPr>
        <w:t>ного проема кабины плюс по 0,025 м с каждой стороны;</w:t>
      </w:r>
    </w:p>
    <w:p w14:paraId="5B3A8126"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не иметь выступов более 5 мм. Выступы, превышающие 2 мм, должны иметь скос  под углом не менее 75</w:t>
      </w:r>
      <w:r w:rsidR="00F86D06" w:rsidRPr="00971865">
        <w:rPr>
          <w:rFonts w:eastAsia="Calibri"/>
          <w:sz w:val="24"/>
          <w:szCs w:val="24"/>
          <w:vertAlign w:val="superscript"/>
          <w:lang w:eastAsia="en-US"/>
        </w:rPr>
        <w:t>о</w:t>
      </w:r>
      <w:r w:rsidR="00F86D06" w:rsidRPr="00971865">
        <w:rPr>
          <w:rFonts w:eastAsia="Calibri"/>
          <w:sz w:val="24"/>
          <w:szCs w:val="24"/>
          <w:lang w:eastAsia="en-US"/>
        </w:rPr>
        <w:t xml:space="preserve"> к горизонтали.</w:t>
      </w:r>
    </w:p>
    <w:p w14:paraId="6E79742E" w14:textId="77777777" w:rsidR="00F86D06" w:rsidRPr="00971865" w:rsidRDefault="00D96E6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соединяться с перемычкой над проемом следующей двери или продолжаться вниз жестким гладким скосом, под углом не менее 60о к горизонтальной плоскости. Длина проекции этого скоса на горизонтальную плоско</w:t>
      </w:r>
      <w:r w:rsidRPr="00971865">
        <w:rPr>
          <w:rFonts w:eastAsia="Calibri"/>
          <w:sz w:val="24"/>
          <w:szCs w:val="24"/>
          <w:lang w:eastAsia="en-US"/>
        </w:rPr>
        <w:t>сть должна быть не менее 20 мм.</w:t>
      </w:r>
    </w:p>
    <w:p w14:paraId="446AFFB2"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Бетонная поверхность лифтов</w:t>
      </w:r>
      <w:r w:rsidR="00D96E64" w:rsidRPr="00971865">
        <w:rPr>
          <w:rFonts w:eastAsia="Calibri"/>
          <w:sz w:val="24"/>
          <w:szCs w:val="24"/>
          <w:lang w:eastAsia="en-US"/>
        </w:rPr>
        <w:t xml:space="preserve">ых шахт должна быть </w:t>
      </w:r>
      <w:proofErr w:type="spellStart"/>
      <w:r w:rsidR="00D96E64" w:rsidRPr="00971865">
        <w:rPr>
          <w:rFonts w:eastAsia="Calibri"/>
          <w:sz w:val="24"/>
          <w:szCs w:val="24"/>
          <w:lang w:eastAsia="en-US"/>
        </w:rPr>
        <w:t>обеспылена</w:t>
      </w:r>
      <w:proofErr w:type="spellEnd"/>
      <w:r w:rsidR="00D96E64" w:rsidRPr="00971865">
        <w:rPr>
          <w:rFonts w:eastAsia="Calibri"/>
          <w:sz w:val="24"/>
          <w:szCs w:val="24"/>
          <w:lang w:eastAsia="en-US"/>
        </w:rPr>
        <w:t>.</w:t>
      </w:r>
    </w:p>
    <w:p w14:paraId="57E03A96"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Приямок должен быть защищен от попадания в него грунтовых и сточных вод. В приямке предусмотреть установку датчиков влажности, входящих в систему диспетчерского контроля об</w:t>
      </w:r>
      <w:r w:rsidRPr="00971865">
        <w:rPr>
          <w:rFonts w:eastAsia="Calibri"/>
          <w:sz w:val="24"/>
          <w:szCs w:val="24"/>
          <w:lang w:eastAsia="en-US"/>
        </w:rPr>
        <w:t>ъ</w:t>
      </w:r>
      <w:r w:rsidRPr="00971865">
        <w:rPr>
          <w:rFonts w:eastAsia="Calibri"/>
          <w:sz w:val="24"/>
          <w:szCs w:val="24"/>
          <w:lang w:eastAsia="en-US"/>
        </w:rPr>
        <w:t>екта. В случае высокого уровня грунтовых вод предусмотреть гидроизоляцию приямков лифтовых шахт.</w:t>
      </w:r>
    </w:p>
    <w:p w14:paraId="50346E0C"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 xml:space="preserve">В шахте лифта должно быть установлено электрическое устройство безопасности, которое должно быть </w:t>
      </w:r>
      <w:proofErr w:type="spellStart"/>
      <w:r w:rsidRPr="00971865">
        <w:rPr>
          <w:rFonts w:eastAsia="Calibri"/>
          <w:sz w:val="24"/>
          <w:szCs w:val="24"/>
          <w:lang w:eastAsia="en-US"/>
        </w:rPr>
        <w:t>несамовозвратным</w:t>
      </w:r>
      <w:proofErr w:type="spellEnd"/>
      <w:r w:rsidRPr="00971865">
        <w:rPr>
          <w:rFonts w:eastAsia="Calibri"/>
          <w:sz w:val="24"/>
          <w:szCs w:val="24"/>
          <w:lang w:eastAsia="en-US"/>
        </w:rPr>
        <w:t xml:space="preserve"> и размыкать цепь безопасности от ручного воздействия.</w:t>
      </w:r>
    </w:p>
    <w:p w14:paraId="066EAF3C"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Расположение электрического устройства безопасности должно обеспечивать его доступность при открытии двери для входа в приямок и с пола приямка. В зависимости от глубины приямка должно устанавливаться одно или два устройства:</w:t>
      </w:r>
    </w:p>
    <w:p w14:paraId="5F454159"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а) если расстояние от пола приямка до порога двери для входа в него не более 1,55 м, то при</w:t>
      </w:r>
      <w:r w:rsidRPr="00971865">
        <w:rPr>
          <w:rFonts w:eastAsia="Calibri"/>
          <w:sz w:val="24"/>
          <w:szCs w:val="24"/>
          <w:lang w:eastAsia="en-US"/>
        </w:rPr>
        <w:t>я</w:t>
      </w:r>
      <w:r w:rsidRPr="00971865">
        <w:rPr>
          <w:rFonts w:eastAsia="Calibri"/>
          <w:sz w:val="24"/>
          <w:szCs w:val="24"/>
          <w:lang w:eastAsia="en-US"/>
        </w:rPr>
        <w:t>мок должен быть оборудован одним электрическим устройством безопасности:</w:t>
      </w:r>
    </w:p>
    <w:p w14:paraId="7EE8E824"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расстояние от пола приямка до управляющего элемента электрического устройства безопасности должно быть не более 2,0м;</w:t>
      </w:r>
    </w:p>
    <w:p w14:paraId="481EB419"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расстояние над уровнем порога двери для входа в приямок до управляющего элемента электрического устройства безопасности должно быть не менее 0,45м;</w:t>
      </w:r>
    </w:p>
    <w:p w14:paraId="5CF00935"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горизонтальное расстояние от крайних точек порога в зоне проема двери до управл</w:t>
      </w:r>
      <w:r w:rsidRPr="00971865">
        <w:rPr>
          <w:rFonts w:eastAsia="Calibri"/>
          <w:sz w:val="24"/>
          <w:szCs w:val="24"/>
          <w:lang w:eastAsia="en-US"/>
        </w:rPr>
        <w:t>я</w:t>
      </w:r>
      <w:r w:rsidRPr="00971865">
        <w:rPr>
          <w:rFonts w:eastAsia="Calibri"/>
          <w:sz w:val="24"/>
          <w:szCs w:val="24"/>
          <w:lang w:eastAsia="en-US"/>
        </w:rPr>
        <w:t>ющего элемента электрического устройства безопасности должно быть не более 0,75м.</w:t>
      </w:r>
    </w:p>
    <w:p w14:paraId="7F9E2631"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б) если расстояние от пола приямка до порога двери для входа в него более 1,55м, то приямок должен быть оборудован двумя электрическими устройствами безопасности:</w:t>
      </w:r>
    </w:p>
    <w:p w14:paraId="712C343D"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расстояние над уровнем порога двери для входа в приямок до управляющего элемента верхнего электрического устройства безопасности должно быть не менее 1,0 м;</w:t>
      </w:r>
    </w:p>
    <w:p w14:paraId="47DCED8A"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горизонтальное расстояние от крайних точек порога в зоне проема двери до управл</w:t>
      </w:r>
      <w:r w:rsidRPr="00971865">
        <w:rPr>
          <w:rFonts w:eastAsia="Calibri"/>
          <w:sz w:val="24"/>
          <w:szCs w:val="24"/>
          <w:lang w:eastAsia="en-US"/>
        </w:rPr>
        <w:t>я</w:t>
      </w:r>
      <w:r w:rsidRPr="00971865">
        <w:rPr>
          <w:rFonts w:eastAsia="Calibri"/>
          <w:sz w:val="24"/>
          <w:szCs w:val="24"/>
          <w:lang w:eastAsia="en-US"/>
        </w:rPr>
        <w:t>ющего элемента верхнего электрического устройства безопасности должно быть не б</w:t>
      </w:r>
      <w:r w:rsidRPr="00971865">
        <w:rPr>
          <w:rFonts w:eastAsia="Calibri"/>
          <w:sz w:val="24"/>
          <w:szCs w:val="24"/>
          <w:lang w:eastAsia="en-US"/>
        </w:rPr>
        <w:t>о</w:t>
      </w:r>
      <w:r w:rsidRPr="00971865">
        <w:rPr>
          <w:rFonts w:eastAsia="Calibri"/>
          <w:sz w:val="24"/>
          <w:szCs w:val="24"/>
          <w:lang w:eastAsia="en-US"/>
        </w:rPr>
        <w:t>лее 0,75 м;</w:t>
      </w:r>
    </w:p>
    <w:p w14:paraId="019197D6"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w:t>
      </w:r>
      <w:r w:rsidRPr="00971865">
        <w:rPr>
          <w:rFonts w:eastAsia="Calibri"/>
          <w:sz w:val="24"/>
          <w:szCs w:val="24"/>
          <w:lang w:eastAsia="en-US"/>
        </w:rPr>
        <w:tab/>
        <w:t>расстояние от пола приямка до управляющего элемента нижнего электрического устройства безопасности должно быть не более 1,2м.</w:t>
      </w:r>
    </w:p>
    <w:p w14:paraId="497A91E8"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 шахте лифта не допускается устанавливать оборудование и прокладывать коммуникации, не относящиеся к лифту, за исключением систем пожарной и охранной сигнализации, диспетчерского контроля и систем, предназначенных для отопления и вентиляции шахты. При этом любые устро</w:t>
      </w:r>
      <w:r w:rsidRPr="00971865">
        <w:rPr>
          <w:rFonts w:eastAsia="Calibri"/>
          <w:sz w:val="24"/>
          <w:szCs w:val="24"/>
          <w:lang w:eastAsia="en-US"/>
        </w:rPr>
        <w:t>й</w:t>
      </w:r>
      <w:r w:rsidRPr="00971865">
        <w:rPr>
          <w:rFonts w:eastAsia="Calibri"/>
          <w:sz w:val="24"/>
          <w:szCs w:val="24"/>
          <w:lang w:eastAsia="en-US"/>
        </w:rPr>
        <w:t xml:space="preserve">ства управления и регулировки отопительной аппаратуры должны размещаться вне шахты лифта. </w:t>
      </w:r>
    </w:p>
    <w:p w14:paraId="7E3C4EB7"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 xml:space="preserve">Освещение шахты лифта должно отвечать следующим требованиям: </w:t>
      </w:r>
    </w:p>
    <w:p w14:paraId="6AA4BB30" w14:textId="77777777" w:rsidR="00F86D06" w:rsidRPr="00971865" w:rsidRDefault="0030209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ш</w:t>
      </w:r>
      <w:r w:rsidR="00F86D06" w:rsidRPr="00971865">
        <w:rPr>
          <w:rFonts w:eastAsia="Calibri"/>
          <w:sz w:val="24"/>
          <w:szCs w:val="24"/>
          <w:lang w:eastAsia="en-US"/>
        </w:rPr>
        <w:t xml:space="preserve">ахта лифта должна быть оборудована стационарным электрическим освещением, обеспечивающим освещенность  не менее 50 </w:t>
      </w:r>
      <w:proofErr w:type="spellStart"/>
      <w:r w:rsidR="00F86D06" w:rsidRPr="00971865">
        <w:rPr>
          <w:rFonts w:eastAsia="Calibri"/>
          <w:sz w:val="24"/>
          <w:szCs w:val="24"/>
          <w:lang w:eastAsia="en-US"/>
        </w:rPr>
        <w:t>лк</w:t>
      </w:r>
      <w:proofErr w:type="spellEnd"/>
      <w:r w:rsidR="00F86D06" w:rsidRPr="00971865">
        <w:rPr>
          <w:rFonts w:eastAsia="Calibri"/>
          <w:sz w:val="24"/>
          <w:szCs w:val="24"/>
          <w:lang w:eastAsia="en-US"/>
        </w:rPr>
        <w:t xml:space="preserve">  при закрытых дверях шахты. </w:t>
      </w:r>
    </w:p>
    <w:p w14:paraId="4CAE1241" w14:textId="77777777" w:rsidR="00F86D06" w:rsidRPr="00971865" w:rsidRDefault="0030209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к</w:t>
      </w:r>
      <w:r w:rsidR="00F86D06" w:rsidRPr="00971865">
        <w:rPr>
          <w:rFonts w:eastAsia="Calibri"/>
          <w:sz w:val="24"/>
          <w:szCs w:val="24"/>
          <w:lang w:eastAsia="en-US"/>
        </w:rPr>
        <w:t>райние аппараты освещения устанавливается на расстоянии не более чем 0,5 м от с</w:t>
      </w:r>
      <w:r w:rsidR="00F86D06" w:rsidRPr="00971865">
        <w:rPr>
          <w:rFonts w:eastAsia="Calibri"/>
          <w:sz w:val="24"/>
          <w:szCs w:val="24"/>
          <w:lang w:eastAsia="en-US"/>
        </w:rPr>
        <w:t>а</w:t>
      </w:r>
      <w:r w:rsidR="00F86D06" w:rsidRPr="00971865">
        <w:rPr>
          <w:rFonts w:eastAsia="Calibri"/>
          <w:sz w:val="24"/>
          <w:szCs w:val="24"/>
          <w:lang w:eastAsia="en-US"/>
        </w:rPr>
        <w:t>мой верхней и самой нижней точек шахты.</w:t>
      </w:r>
    </w:p>
    <w:p w14:paraId="4CFF1E14"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Включение освещения шахты должно производиться из шахты и/или машинного помещения. Установленный в шахте выключатель  освещения должен быть доступен при открывании двери шахты: горизонтальное расстояние от крайних точек порога в зоне проема двери до управляющего элемента выключателя должно быть не более 0,75 м.</w:t>
      </w:r>
    </w:p>
    <w:p w14:paraId="7231D6A1"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 xml:space="preserve">Освещение машинного отделения выполнить согласно ГОСТ </w:t>
      </w:r>
      <w:proofErr w:type="gramStart"/>
      <w:r w:rsidRPr="00971865">
        <w:rPr>
          <w:rFonts w:eastAsia="Calibri"/>
          <w:sz w:val="24"/>
          <w:szCs w:val="24"/>
          <w:lang w:eastAsia="en-US"/>
        </w:rPr>
        <w:t>Р</w:t>
      </w:r>
      <w:proofErr w:type="gramEnd"/>
      <w:r w:rsidRPr="00971865">
        <w:rPr>
          <w:rFonts w:eastAsia="Calibri"/>
          <w:sz w:val="24"/>
          <w:szCs w:val="24"/>
          <w:lang w:eastAsia="en-US"/>
        </w:rPr>
        <w:t xml:space="preserve"> 53780-2010. </w:t>
      </w:r>
    </w:p>
    <w:p w14:paraId="7D03D7DE" w14:textId="77777777" w:rsidR="003D6F77"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 приямке лифта должна быть предусмотрена электрическая розетка, предназначенная для подключения электрического инструмента, напряжение питания в которой должно быть не более 250В.</w:t>
      </w:r>
    </w:p>
    <w:p w14:paraId="177D69BE" w14:textId="77777777" w:rsidR="00F86D06" w:rsidRPr="00971865" w:rsidRDefault="00302094" w:rsidP="00B34FB3">
      <w:pPr>
        <w:widowControl/>
        <w:tabs>
          <w:tab w:val="left" w:pos="567"/>
        </w:tabs>
        <w:kinsoku w:val="0"/>
        <w:overflowPunct w:val="0"/>
        <w:spacing w:line="276" w:lineRule="exact"/>
        <w:ind w:right="30" w:firstLine="567"/>
        <w:jc w:val="both"/>
        <w:rPr>
          <w:rFonts w:eastAsia="Calibri"/>
          <w:b/>
          <w:sz w:val="24"/>
          <w:szCs w:val="24"/>
          <w:lang w:eastAsia="en-US"/>
        </w:rPr>
      </w:pPr>
      <w:r w:rsidRPr="00971865">
        <w:rPr>
          <w:rFonts w:eastAsia="Calibri"/>
          <w:b/>
          <w:sz w:val="24"/>
          <w:szCs w:val="24"/>
          <w:lang w:eastAsia="en-US"/>
        </w:rPr>
        <w:t>11</w:t>
      </w:r>
      <w:r w:rsidR="00F86D06" w:rsidRPr="00971865">
        <w:rPr>
          <w:rFonts w:eastAsia="Calibri"/>
          <w:b/>
          <w:sz w:val="24"/>
          <w:szCs w:val="24"/>
          <w:lang w:eastAsia="en-US"/>
        </w:rPr>
        <w:t>.</w:t>
      </w:r>
      <w:r w:rsidRPr="00971865">
        <w:rPr>
          <w:rFonts w:eastAsia="Calibri"/>
          <w:b/>
          <w:sz w:val="24"/>
          <w:szCs w:val="24"/>
          <w:lang w:eastAsia="en-US"/>
        </w:rPr>
        <w:t>5.</w:t>
      </w:r>
      <w:r w:rsidR="00F86D06" w:rsidRPr="00971865">
        <w:rPr>
          <w:rFonts w:eastAsia="Calibri"/>
          <w:b/>
          <w:sz w:val="24"/>
          <w:szCs w:val="24"/>
          <w:lang w:eastAsia="en-US"/>
        </w:rPr>
        <w:t xml:space="preserve"> Режимы работы лифтов.</w:t>
      </w:r>
    </w:p>
    <w:p w14:paraId="414E6EDF"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Работа лифтов в нормальном режиме:</w:t>
      </w:r>
    </w:p>
    <w:p w14:paraId="79003A79"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Пассажирские и грузопассажирские лифты должны функционировать в групповой системе управления (групповое управление для всех лифтов в каждой лифтовой группе полностью собир</w:t>
      </w:r>
      <w:r w:rsidRPr="00971865">
        <w:rPr>
          <w:rFonts w:eastAsia="Calibri"/>
          <w:sz w:val="24"/>
          <w:szCs w:val="24"/>
          <w:lang w:eastAsia="en-US"/>
        </w:rPr>
        <w:t>а</w:t>
      </w:r>
      <w:r w:rsidRPr="00971865">
        <w:rPr>
          <w:rFonts w:eastAsia="Calibri"/>
          <w:sz w:val="24"/>
          <w:szCs w:val="24"/>
          <w:lang w:eastAsia="en-US"/>
        </w:rPr>
        <w:t>тельное – вверх и вниз). Пересадочные лифты должны функционировать в системе «</w:t>
      </w:r>
      <w:proofErr w:type="spellStart"/>
      <w:r w:rsidRPr="00971865">
        <w:rPr>
          <w:rFonts w:eastAsia="Calibri"/>
          <w:sz w:val="24"/>
          <w:szCs w:val="24"/>
          <w:lang w:eastAsia="en-US"/>
        </w:rPr>
        <w:t>Simplex</w:t>
      </w:r>
      <w:proofErr w:type="spellEnd"/>
      <w:r w:rsidRPr="00971865">
        <w:rPr>
          <w:rFonts w:eastAsia="Calibri"/>
          <w:sz w:val="24"/>
          <w:szCs w:val="24"/>
          <w:lang w:eastAsia="en-US"/>
        </w:rPr>
        <w:t xml:space="preserve">». В лифтовом холле основного посадочного этажа (отм.0,000) расположено 2 </w:t>
      </w:r>
      <w:proofErr w:type="gramStart"/>
      <w:r w:rsidRPr="00971865">
        <w:rPr>
          <w:rFonts w:eastAsia="Calibri"/>
          <w:sz w:val="24"/>
          <w:szCs w:val="24"/>
          <w:lang w:eastAsia="en-US"/>
        </w:rPr>
        <w:t>вызывных</w:t>
      </w:r>
      <w:proofErr w:type="gramEnd"/>
      <w:r w:rsidRPr="00971865">
        <w:rPr>
          <w:rFonts w:eastAsia="Calibri"/>
          <w:sz w:val="24"/>
          <w:szCs w:val="24"/>
          <w:lang w:eastAsia="en-US"/>
        </w:rPr>
        <w:t xml:space="preserve"> аппарата. </w:t>
      </w:r>
      <w:proofErr w:type="gramStart"/>
      <w:r w:rsidRPr="00971865">
        <w:rPr>
          <w:rFonts w:eastAsia="Calibri"/>
          <w:sz w:val="24"/>
          <w:szCs w:val="24"/>
          <w:lang w:eastAsia="en-US"/>
        </w:rPr>
        <w:t>В</w:t>
      </w:r>
      <w:r w:rsidRPr="00971865">
        <w:rPr>
          <w:rFonts w:eastAsia="Calibri"/>
          <w:sz w:val="24"/>
          <w:szCs w:val="24"/>
          <w:lang w:eastAsia="en-US"/>
        </w:rPr>
        <w:t>ы</w:t>
      </w:r>
      <w:r w:rsidRPr="00971865">
        <w:rPr>
          <w:rFonts w:eastAsia="Calibri"/>
          <w:sz w:val="24"/>
          <w:szCs w:val="24"/>
          <w:lang w:eastAsia="en-US"/>
        </w:rPr>
        <w:t>зывной аппарат №1 осуществляет вызов пассажирских и грузопассажирского лифтов для обслуж</w:t>
      </w:r>
      <w:r w:rsidRPr="00971865">
        <w:rPr>
          <w:rFonts w:eastAsia="Calibri"/>
          <w:sz w:val="24"/>
          <w:szCs w:val="24"/>
          <w:lang w:eastAsia="en-US"/>
        </w:rPr>
        <w:t>и</w:t>
      </w:r>
      <w:r w:rsidRPr="00971865">
        <w:rPr>
          <w:rFonts w:eastAsia="Calibri"/>
          <w:sz w:val="24"/>
          <w:szCs w:val="24"/>
          <w:lang w:eastAsia="en-US"/>
        </w:rPr>
        <w:t>вания жилой части здания.</w:t>
      </w:r>
      <w:proofErr w:type="gramEnd"/>
      <w:r w:rsidRPr="00971865">
        <w:rPr>
          <w:rFonts w:eastAsia="Calibri"/>
          <w:sz w:val="24"/>
          <w:szCs w:val="24"/>
          <w:lang w:eastAsia="en-US"/>
        </w:rPr>
        <w:t xml:space="preserve"> Вызывной аппарат №2 осуществляет вызов пересадочного лифта для с</w:t>
      </w:r>
      <w:r w:rsidRPr="00971865">
        <w:rPr>
          <w:rFonts w:eastAsia="Calibri"/>
          <w:sz w:val="24"/>
          <w:szCs w:val="24"/>
          <w:lang w:eastAsia="en-US"/>
        </w:rPr>
        <w:t>о</w:t>
      </w:r>
      <w:r w:rsidRPr="00971865">
        <w:rPr>
          <w:rFonts w:eastAsia="Calibri"/>
          <w:sz w:val="24"/>
          <w:szCs w:val="24"/>
          <w:lang w:eastAsia="en-US"/>
        </w:rPr>
        <w:t xml:space="preserve">единения входной группы и подземного гаража. </w:t>
      </w:r>
    </w:p>
    <w:p w14:paraId="18D02F84"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Работа лифтов в пожарном режиме:</w:t>
      </w:r>
    </w:p>
    <w:p w14:paraId="05BBA2AA"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Система управления лифтом для пожарных должна отвечать требованиям настоящего раздела, ПУБЭЛ и ГОСТ 28911.</w:t>
      </w:r>
    </w:p>
    <w:p w14:paraId="0A5C00B8"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 xml:space="preserve"> Система управления должна:</w:t>
      </w:r>
    </w:p>
    <w:p w14:paraId="069445B9"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объединять групповым управлением лифты для пожарных между собой, а также </w:t>
      </w:r>
      <w:proofErr w:type="gramStart"/>
      <w:r w:rsidRPr="00971865">
        <w:rPr>
          <w:rFonts w:eastAsia="Calibri"/>
          <w:sz w:val="24"/>
          <w:szCs w:val="24"/>
          <w:lang w:eastAsia="en-US"/>
        </w:rPr>
        <w:t>с</w:t>
      </w:r>
      <w:proofErr w:type="gramEnd"/>
      <w:r w:rsidRPr="00971865">
        <w:rPr>
          <w:rFonts w:eastAsia="Calibri"/>
          <w:sz w:val="24"/>
          <w:szCs w:val="24"/>
          <w:lang w:eastAsia="en-US"/>
        </w:rPr>
        <w:t xml:space="preserve">  </w:t>
      </w:r>
    </w:p>
    <w:p w14:paraId="01438A80"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другими пассажирскими лифтами в соответствии с ПУБЭЛ;</w:t>
      </w:r>
    </w:p>
    <w:p w14:paraId="1724FE22"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обеспечивать возможность подключения к системе диспетчеризации и (или) </w:t>
      </w:r>
    </w:p>
    <w:p w14:paraId="01362996"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центральному пульту управления системы противопожарной защиты (ЦПУ СПЗ).</w:t>
      </w:r>
    </w:p>
    <w:p w14:paraId="15E60632"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Система управления лифтом для пожарных должна обеспечивать выполнение режимов:</w:t>
      </w:r>
    </w:p>
    <w:p w14:paraId="34886BD1"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“пожарная опасность”;</w:t>
      </w:r>
    </w:p>
    <w:p w14:paraId="709D0EBC" w14:textId="77777777" w:rsidR="00F86D06" w:rsidRPr="00971865" w:rsidRDefault="00F86D06"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“перевозка пожарных подразделений”.</w:t>
      </w:r>
    </w:p>
    <w:p w14:paraId="544B2C05"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Работа лифтов при аварийных ситуациях:</w:t>
      </w:r>
    </w:p>
    <w:p w14:paraId="62E4A10B"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 xml:space="preserve"> Система управления лифтом для пожарных должна отвечать требованиям настоящего разд</w:t>
      </w:r>
      <w:r w:rsidRPr="00971865">
        <w:rPr>
          <w:rFonts w:eastAsia="Calibri"/>
          <w:sz w:val="24"/>
          <w:szCs w:val="24"/>
          <w:lang w:eastAsia="en-US"/>
        </w:rPr>
        <w:t>е</w:t>
      </w:r>
      <w:r w:rsidRPr="00971865">
        <w:rPr>
          <w:rFonts w:eastAsia="Calibri"/>
          <w:sz w:val="24"/>
          <w:szCs w:val="24"/>
          <w:lang w:eastAsia="en-US"/>
        </w:rPr>
        <w:t>ла, ПУБЭЛ и ГОСТ 28911</w:t>
      </w:r>
      <w:r w:rsidR="00302094" w:rsidRPr="00971865">
        <w:rPr>
          <w:rFonts w:eastAsia="Calibri"/>
          <w:sz w:val="24"/>
          <w:szCs w:val="24"/>
          <w:lang w:eastAsia="en-US"/>
        </w:rPr>
        <w:t>.</w:t>
      </w:r>
    </w:p>
    <w:p w14:paraId="78030C0B"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При исчезновении электроснабжения лифта одновременно с отключением электродвигателя лебедки, должна автоматически отключаться цепь управления. После восстановления электросна</w:t>
      </w:r>
      <w:r w:rsidRPr="00971865">
        <w:rPr>
          <w:rFonts w:eastAsia="Calibri"/>
          <w:sz w:val="24"/>
          <w:szCs w:val="24"/>
          <w:lang w:eastAsia="en-US"/>
        </w:rPr>
        <w:t>б</w:t>
      </w:r>
      <w:r w:rsidRPr="00971865">
        <w:rPr>
          <w:rFonts w:eastAsia="Calibri"/>
          <w:sz w:val="24"/>
          <w:szCs w:val="24"/>
          <w:lang w:eastAsia="en-US"/>
        </w:rPr>
        <w:t>жения пуск кабины у лифтов с одиночным управлением должен быть возможен только после под</w:t>
      </w:r>
      <w:r w:rsidRPr="00971865">
        <w:rPr>
          <w:rFonts w:eastAsia="Calibri"/>
          <w:sz w:val="24"/>
          <w:szCs w:val="24"/>
          <w:lang w:eastAsia="en-US"/>
        </w:rPr>
        <w:t>а</w:t>
      </w:r>
      <w:r w:rsidRPr="00971865">
        <w:rPr>
          <w:rFonts w:eastAsia="Calibri"/>
          <w:sz w:val="24"/>
          <w:szCs w:val="24"/>
          <w:lang w:eastAsia="en-US"/>
        </w:rPr>
        <w:t>чи новой команды управления, а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w:t>
      </w:r>
      <w:r w:rsidRPr="00971865">
        <w:rPr>
          <w:rFonts w:eastAsia="Calibri"/>
          <w:sz w:val="24"/>
          <w:szCs w:val="24"/>
          <w:lang w:eastAsia="en-US"/>
        </w:rPr>
        <w:t>и</w:t>
      </w:r>
      <w:r w:rsidRPr="00971865">
        <w:rPr>
          <w:rFonts w:eastAsia="Calibri"/>
          <w:sz w:val="24"/>
          <w:szCs w:val="24"/>
          <w:lang w:eastAsia="en-US"/>
        </w:rPr>
        <w:t>ны на одну из этажных площадок для восстановления соответствия ее положения в шахте  и  сост</w:t>
      </w:r>
      <w:r w:rsidRPr="00971865">
        <w:rPr>
          <w:rFonts w:eastAsia="Calibri"/>
          <w:sz w:val="24"/>
          <w:szCs w:val="24"/>
          <w:lang w:eastAsia="en-US"/>
        </w:rPr>
        <w:t>о</w:t>
      </w:r>
      <w:r w:rsidRPr="00971865">
        <w:rPr>
          <w:rFonts w:eastAsia="Calibri"/>
          <w:sz w:val="24"/>
          <w:szCs w:val="24"/>
          <w:lang w:eastAsia="en-US"/>
        </w:rPr>
        <w:t xml:space="preserve">яния системы управления - "калибровочный рейс”. </w:t>
      </w:r>
    </w:p>
    <w:p w14:paraId="27F1F52A"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Во всех перечисленных случаях движение кабины должно быть возможным только при з</w:t>
      </w:r>
      <w:r w:rsidRPr="00971865">
        <w:rPr>
          <w:rFonts w:eastAsia="Calibri"/>
          <w:sz w:val="24"/>
          <w:szCs w:val="24"/>
          <w:lang w:eastAsia="en-US"/>
        </w:rPr>
        <w:t>а</w:t>
      </w:r>
      <w:r w:rsidRPr="00971865">
        <w:rPr>
          <w:rFonts w:eastAsia="Calibri"/>
          <w:sz w:val="24"/>
          <w:szCs w:val="24"/>
          <w:lang w:eastAsia="en-US"/>
        </w:rPr>
        <w:t xml:space="preserve">крытых дверях кабины и закрытых и запертых дверях шахты.  </w:t>
      </w:r>
    </w:p>
    <w:p w14:paraId="085706C8" w14:textId="77777777" w:rsidR="00B65D93" w:rsidRPr="00971865" w:rsidRDefault="00302094" w:rsidP="00B34FB3">
      <w:pPr>
        <w:widowControl/>
        <w:tabs>
          <w:tab w:val="left" w:pos="567"/>
          <w:tab w:val="left" w:pos="3780"/>
        </w:tabs>
        <w:kinsoku w:val="0"/>
        <w:overflowPunct w:val="0"/>
        <w:spacing w:line="245" w:lineRule="exact"/>
        <w:ind w:firstLine="567"/>
        <w:jc w:val="both"/>
        <w:outlineLvl w:val="0"/>
        <w:rPr>
          <w:rFonts w:eastAsia="Calibri"/>
          <w:b/>
          <w:sz w:val="24"/>
          <w:szCs w:val="24"/>
          <w:lang w:eastAsia="en-US"/>
        </w:rPr>
      </w:pPr>
      <w:r w:rsidRPr="00971865">
        <w:rPr>
          <w:rFonts w:eastAsia="Calibri"/>
          <w:b/>
          <w:sz w:val="24"/>
          <w:szCs w:val="24"/>
          <w:lang w:eastAsia="en-US"/>
        </w:rPr>
        <w:t xml:space="preserve">11.6. </w:t>
      </w:r>
      <w:r w:rsidR="00B65D93" w:rsidRPr="00971865">
        <w:rPr>
          <w:rFonts w:eastAsia="Calibri"/>
          <w:b/>
          <w:sz w:val="24"/>
          <w:szCs w:val="24"/>
          <w:lang w:eastAsia="en-US"/>
        </w:rPr>
        <w:t>Диспетчеризация лифтов.</w:t>
      </w:r>
    </w:p>
    <w:p w14:paraId="0DABD4D1" w14:textId="77777777" w:rsidR="00B65D93" w:rsidRPr="00971865" w:rsidRDefault="00B65D93" w:rsidP="00B34FB3">
      <w:pPr>
        <w:widowControl/>
        <w:kinsoku w:val="0"/>
        <w:overflowPunct w:val="0"/>
        <w:ind w:right="105" w:firstLine="567"/>
        <w:jc w:val="both"/>
        <w:rPr>
          <w:rFonts w:eastAsia="Calibri"/>
          <w:sz w:val="24"/>
          <w:szCs w:val="24"/>
          <w:lang w:eastAsia="en-US"/>
        </w:rPr>
      </w:pPr>
      <w:r w:rsidRPr="00971865">
        <w:rPr>
          <w:rFonts w:eastAsia="Calibri"/>
          <w:spacing w:val="-1"/>
          <w:sz w:val="24"/>
          <w:szCs w:val="24"/>
          <w:lang w:eastAsia="en-US"/>
        </w:rPr>
        <w:t>Кажды</w:t>
      </w:r>
      <w:r w:rsidRPr="00971865">
        <w:rPr>
          <w:rFonts w:eastAsia="Calibri"/>
          <w:sz w:val="24"/>
          <w:szCs w:val="24"/>
          <w:lang w:eastAsia="en-US"/>
        </w:rPr>
        <w:t>й</w:t>
      </w:r>
      <w:r w:rsidRPr="00971865">
        <w:rPr>
          <w:rFonts w:eastAsia="Calibri"/>
          <w:spacing w:val="18"/>
          <w:sz w:val="24"/>
          <w:szCs w:val="24"/>
          <w:lang w:eastAsia="en-US"/>
        </w:rPr>
        <w:t xml:space="preserve"> </w:t>
      </w:r>
      <w:r w:rsidRPr="00971865">
        <w:rPr>
          <w:rFonts w:eastAsia="Calibri"/>
          <w:sz w:val="24"/>
          <w:szCs w:val="24"/>
          <w:lang w:eastAsia="en-US"/>
        </w:rPr>
        <w:t>пассажирский</w:t>
      </w:r>
      <w:r w:rsidRPr="00971865">
        <w:rPr>
          <w:rFonts w:eastAsia="Calibri"/>
          <w:spacing w:val="16"/>
          <w:sz w:val="24"/>
          <w:szCs w:val="24"/>
          <w:lang w:eastAsia="en-US"/>
        </w:rPr>
        <w:t xml:space="preserve"> </w:t>
      </w:r>
      <w:r w:rsidRPr="00971865">
        <w:rPr>
          <w:rFonts w:eastAsia="Calibri"/>
          <w:sz w:val="24"/>
          <w:szCs w:val="24"/>
          <w:lang w:eastAsia="en-US"/>
        </w:rPr>
        <w:t>лифт</w:t>
      </w:r>
      <w:r w:rsidRPr="00971865">
        <w:rPr>
          <w:rFonts w:eastAsia="Calibri"/>
          <w:spacing w:val="17"/>
          <w:sz w:val="24"/>
          <w:szCs w:val="24"/>
          <w:lang w:eastAsia="en-US"/>
        </w:rPr>
        <w:t xml:space="preserve"> </w:t>
      </w:r>
      <w:r w:rsidRPr="00971865">
        <w:rPr>
          <w:rFonts w:eastAsia="Calibri"/>
          <w:spacing w:val="-1"/>
          <w:sz w:val="24"/>
          <w:szCs w:val="24"/>
          <w:lang w:eastAsia="en-US"/>
        </w:rPr>
        <w:t>и</w:t>
      </w:r>
      <w:r w:rsidRPr="00971865">
        <w:rPr>
          <w:rFonts w:eastAsia="Calibri"/>
          <w:sz w:val="24"/>
          <w:szCs w:val="24"/>
          <w:lang w:eastAsia="en-US"/>
        </w:rPr>
        <w:t>м</w:t>
      </w:r>
      <w:r w:rsidRPr="00971865">
        <w:rPr>
          <w:rFonts w:eastAsia="Calibri"/>
          <w:spacing w:val="-1"/>
          <w:sz w:val="24"/>
          <w:szCs w:val="24"/>
          <w:lang w:eastAsia="en-US"/>
        </w:rPr>
        <w:t>ее</w:t>
      </w:r>
      <w:r w:rsidRPr="00971865">
        <w:rPr>
          <w:rFonts w:eastAsia="Calibri"/>
          <w:sz w:val="24"/>
          <w:szCs w:val="24"/>
          <w:lang w:eastAsia="en-US"/>
        </w:rPr>
        <w:t>т</w:t>
      </w:r>
      <w:r w:rsidRPr="00971865">
        <w:rPr>
          <w:rFonts w:eastAsia="Calibri"/>
          <w:spacing w:val="17"/>
          <w:sz w:val="24"/>
          <w:szCs w:val="24"/>
          <w:lang w:eastAsia="en-US"/>
        </w:rPr>
        <w:t xml:space="preserve"> </w:t>
      </w:r>
      <w:r w:rsidRPr="00971865">
        <w:rPr>
          <w:rFonts w:eastAsia="Calibri"/>
          <w:spacing w:val="-1"/>
          <w:sz w:val="24"/>
          <w:szCs w:val="24"/>
          <w:lang w:eastAsia="en-US"/>
        </w:rPr>
        <w:t>д</w:t>
      </w:r>
      <w:r w:rsidRPr="00971865">
        <w:rPr>
          <w:rFonts w:eastAsia="Calibri"/>
          <w:spacing w:val="-2"/>
          <w:sz w:val="24"/>
          <w:szCs w:val="24"/>
          <w:lang w:eastAsia="en-US"/>
        </w:rPr>
        <w:t>в</w:t>
      </w:r>
      <w:r w:rsidRPr="00971865">
        <w:rPr>
          <w:rFonts w:eastAsia="Calibri"/>
          <w:spacing w:val="2"/>
          <w:sz w:val="24"/>
          <w:szCs w:val="24"/>
          <w:lang w:eastAsia="en-US"/>
        </w:rPr>
        <w:t>у</w:t>
      </w:r>
      <w:r w:rsidRPr="00971865">
        <w:rPr>
          <w:rFonts w:eastAsia="Calibri"/>
          <w:sz w:val="24"/>
          <w:szCs w:val="24"/>
          <w:lang w:eastAsia="en-US"/>
        </w:rPr>
        <w:t>с</w:t>
      </w:r>
      <w:r w:rsidRPr="00971865">
        <w:rPr>
          <w:rFonts w:eastAsia="Calibri"/>
          <w:spacing w:val="-1"/>
          <w:sz w:val="24"/>
          <w:szCs w:val="24"/>
          <w:lang w:eastAsia="en-US"/>
        </w:rPr>
        <w:t>торонню</w:t>
      </w:r>
      <w:r w:rsidRPr="00971865">
        <w:rPr>
          <w:rFonts w:eastAsia="Calibri"/>
          <w:sz w:val="24"/>
          <w:szCs w:val="24"/>
          <w:lang w:eastAsia="en-US"/>
        </w:rPr>
        <w:t>ю</w:t>
      </w:r>
      <w:r w:rsidRPr="00971865">
        <w:rPr>
          <w:rFonts w:eastAsia="Calibri"/>
          <w:spacing w:val="17"/>
          <w:sz w:val="24"/>
          <w:szCs w:val="24"/>
          <w:lang w:eastAsia="en-US"/>
        </w:rPr>
        <w:t xml:space="preserve"> </w:t>
      </w:r>
      <w:r w:rsidRPr="00971865">
        <w:rPr>
          <w:rFonts w:eastAsia="Calibri"/>
          <w:sz w:val="24"/>
          <w:szCs w:val="24"/>
          <w:lang w:eastAsia="en-US"/>
        </w:rPr>
        <w:t>переговор</w:t>
      </w:r>
      <w:r w:rsidRPr="00971865">
        <w:rPr>
          <w:rFonts w:eastAsia="Calibri"/>
          <w:spacing w:val="-2"/>
          <w:sz w:val="24"/>
          <w:szCs w:val="24"/>
          <w:lang w:eastAsia="en-US"/>
        </w:rPr>
        <w:t>н</w:t>
      </w:r>
      <w:r w:rsidRPr="00971865">
        <w:rPr>
          <w:rFonts w:eastAsia="Calibri"/>
          <w:spacing w:val="2"/>
          <w:sz w:val="24"/>
          <w:szCs w:val="24"/>
          <w:lang w:eastAsia="en-US"/>
        </w:rPr>
        <w:t>у</w:t>
      </w:r>
      <w:r w:rsidRPr="00971865">
        <w:rPr>
          <w:rFonts w:eastAsia="Calibri"/>
          <w:sz w:val="24"/>
          <w:szCs w:val="24"/>
          <w:lang w:eastAsia="en-US"/>
        </w:rPr>
        <w:t>ю</w:t>
      </w:r>
      <w:r w:rsidRPr="00971865">
        <w:rPr>
          <w:rFonts w:eastAsia="Calibri"/>
          <w:spacing w:val="17"/>
          <w:sz w:val="24"/>
          <w:szCs w:val="24"/>
          <w:lang w:eastAsia="en-US"/>
        </w:rPr>
        <w:t xml:space="preserve"> </w:t>
      </w:r>
      <w:r w:rsidRPr="00971865">
        <w:rPr>
          <w:rFonts w:eastAsia="Calibri"/>
          <w:spacing w:val="-1"/>
          <w:sz w:val="24"/>
          <w:szCs w:val="24"/>
          <w:lang w:eastAsia="en-US"/>
        </w:rPr>
        <w:t>связ</w:t>
      </w:r>
      <w:r w:rsidRPr="00971865">
        <w:rPr>
          <w:rFonts w:eastAsia="Calibri"/>
          <w:sz w:val="24"/>
          <w:szCs w:val="24"/>
          <w:lang w:eastAsia="en-US"/>
        </w:rPr>
        <w:t>ь</w:t>
      </w:r>
      <w:r w:rsidRPr="00971865">
        <w:rPr>
          <w:rFonts w:eastAsia="Calibri"/>
          <w:spacing w:val="17"/>
          <w:sz w:val="24"/>
          <w:szCs w:val="24"/>
          <w:lang w:eastAsia="en-US"/>
        </w:rPr>
        <w:t xml:space="preserve"> </w:t>
      </w:r>
      <w:r w:rsidRPr="00971865">
        <w:rPr>
          <w:rFonts w:eastAsia="Calibri"/>
          <w:sz w:val="24"/>
          <w:szCs w:val="24"/>
          <w:lang w:eastAsia="en-US"/>
        </w:rPr>
        <w:t>с</w:t>
      </w:r>
      <w:r w:rsidRPr="00971865">
        <w:rPr>
          <w:rFonts w:eastAsia="Calibri"/>
          <w:spacing w:val="18"/>
          <w:sz w:val="24"/>
          <w:szCs w:val="24"/>
          <w:lang w:eastAsia="en-US"/>
        </w:rPr>
        <w:t xml:space="preserve"> </w:t>
      </w:r>
      <w:r w:rsidRPr="00971865">
        <w:rPr>
          <w:rFonts w:eastAsia="Calibri"/>
          <w:sz w:val="24"/>
          <w:szCs w:val="24"/>
          <w:lang w:eastAsia="en-US"/>
        </w:rPr>
        <w:t>дис</w:t>
      </w:r>
      <w:r w:rsidRPr="00971865">
        <w:rPr>
          <w:rFonts w:eastAsia="Calibri"/>
          <w:spacing w:val="-2"/>
          <w:sz w:val="24"/>
          <w:szCs w:val="24"/>
          <w:lang w:eastAsia="en-US"/>
        </w:rPr>
        <w:t>п</w:t>
      </w:r>
      <w:r w:rsidRPr="00971865">
        <w:rPr>
          <w:rFonts w:eastAsia="Calibri"/>
          <w:sz w:val="24"/>
          <w:szCs w:val="24"/>
          <w:lang w:eastAsia="en-US"/>
        </w:rPr>
        <w:t xml:space="preserve">етчерским </w:t>
      </w:r>
      <w:r w:rsidRPr="00971865">
        <w:rPr>
          <w:rFonts w:eastAsia="Calibri"/>
          <w:spacing w:val="-1"/>
          <w:sz w:val="24"/>
          <w:szCs w:val="24"/>
          <w:lang w:eastAsia="en-US"/>
        </w:rPr>
        <w:t>п</w:t>
      </w:r>
      <w:r w:rsidRPr="00971865">
        <w:rPr>
          <w:rFonts w:eastAsia="Calibri"/>
          <w:spacing w:val="2"/>
          <w:sz w:val="24"/>
          <w:szCs w:val="24"/>
          <w:lang w:eastAsia="en-US"/>
        </w:rPr>
        <w:t>у</w:t>
      </w:r>
      <w:r w:rsidRPr="00971865">
        <w:rPr>
          <w:rFonts w:eastAsia="Calibri"/>
          <w:spacing w:val="-1"/>
          <w:sz w:val="24"/>
          <w:szCs w:val="24"/>
          <w:lang w:eastAsia="en-US"/>
        </w:rPr>
        <w:t>нкт</w:t>
      </w:r>
      <w:r w:rsidRPr="00971865">
        <w:rPr>
          <w:rFonts w:eastAsia="Calibri"/>
          <w:sz w:val="24"/>
          <w:szCs w:val="24"/>
          <w:lang w:eastAsia="en-US"/>
        </w:rPr>
        <w:t>ом</w:t>
      </w:r>
      <w:r w:rsidRPr="00971865">
        <w:rPr>
          <w:rFonts w:eastAsia="Calibri"/>
          <w:spacing w:val="1"/>
          <w:sz w:val="24"/>
          <w:szCs w:val="24"/>
          <w:lang w:eastAsia="en-US"/>
        </w:rPr>
        <w:t xml:space="preserve"> </w:t>
      </w:r>
      <w:r w:rsidRPr="00971865">
        <w:rPr>
          <w:rFonts w:eastAsia="Calibri"/>
          <w:sz w:val="24"/>
          <w:szCs w:val="24"/>
          <w:lang w:eastAsia="en-US"/>
        </w:rPr>
        <w:t>д</w:t>
      </w:r>
      <w:r w:rsidRPr="00971865">
        <w:rPr>
          <w:rFonts w:eastAsia="Calibri"/>
          <w:spacing w:val="-1"/>
          <w:sz w:val="24"/>
          <w:szCs w:val="24"/>
          <w:lang w:eastAsia="en-US"/>
        </w:rPr>
        <w:t>л</w:t>
      </w:r>
      <w:r w:rsidRPr="00971865">
        <w:rPr>
          <w:rFonts w:eastAsia="Calibri"/>
          <w:sz w:val="24"/>
          <w:szCs w:val="24"/>
          <w:lang w:eastAsia="en-US"/>
        </w:rPr>
        <w:t>я</w:t>
      </w:r>
      <w:r w:rsidRPr="00971865">
        <w:rPr>
          <w:rFonts w:eastAsia="Calibri"/>
          <w:spacing w:val="-1"/>
          <w:sz w:val="24"/>
          <w:szCs w:val="24"/>
          <w:lang w:eastAsia="en-US"/>
        </w:rPr>
        <w:t xml:space="preserve"> </w:t>
      </w:r>
      <w:r w:rsidRPr="00971865">
        <w:rPr>
          <w:rFonts w:eastAsia="Calibri"/>
          <w:sz w:val="24"/>
          <w:szCs w:val="24"/>
          <w:lang w:eastAsia="en-US"/>
        </w:rPr>
        <w:t xml:space="preserve">экстренной </w:t>
      </w:r>
      <w:r w:rsidRPr="00971865">
        <w:rPr>
          <w:rFonts w:eastAsia="Calibri"/>
          <w:spacing w:val="-1"/>
          <w:sz w:val="24"/>
          <w:szCs w:val="24"/>
          <w:lang w:eastAsia="en-US"/>
        </w:rPr>
        <w:t>связ</w:t>
      </w:r>
      <w:r w:rsidRPr="00971865">
        <w:rPr>
          <w:rFonts w:eastAsia="Calibri"/>
          <w:sz w:val="24"/>
          <w:szCs w:val="24"/>
          <w:lang w:eastAsia="en-US"/>
        </w:rPr>
        <w:t>и</w:t>
      </w:r>
      <w:r w:rsidRPr="00971865">
        <w:rPr>
          <w:rFonts w:eastAsia="Calibri"/>
          <w:spacing w:val="-1"/>
          <w:sz w:val="24"/>
          <w:szCs w:val="24"/>
          <w:lang w:eastAsia="en-US"/>
        </w:rPr>
        <w:t xml:space="preserve"> </w:t>
      </w:r>
      <w:r w:rsidRPr="00971865">
        <w:rPr>
          <w:rFonts w:eastAsia="Calibri"/>
          <w:sz w:val="24"/>
          <w:szCs w:val="24"/>
          <w:lang w:eastAsia="en-US"/>
        </w:rPr>
        <w:t>пассажира с д</w:t>
      </w:r>
      <w:r w:rsidRPr="00971865">
        <w:rPr>
          <w:rFonts w:eastAsia="Calibri"/>
          <w:spacing w:val="-2"/>
          <w:sz w:val="24"/>
          <w:szCs w:val="24"/>
          <w:lang w:eastAsia="en-US"/>
        </w:rPr>
        <w:t>и</w:t>
      </w:r>
      <w:r w:rsidRPr="00971865">
        <w:rPr>
          <w:rFonts w:eastAsia="Calibri"/>
          <w:sz w:val="24"/>
          <w:szCs w:val="24"/>
          <w:lang w:eastAsia="en-US"/>
        </w:rPr>
        <w:t>спетчером.</w:t>
      </w:r>
    </w:p>
    <w:p w14:paraId="14100535" w14:textId="77777777" w:rsidR="00302094" w:rsidRPr="00971865" w:rsidRDefault="00302094"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color w:val="000000" w:themeColor="text1"/>
          <w:sz w:val="24"/>
          <w:szCs w:val="24"/>
        </w:rPr>
        <w:t xml:space="preserve">Диспетчерский </w:t>
      </w:r>
      <w:proofErr w:type="gramStart"/>
      <w:r w:rsidRPr="00971865">
        <w:rPr>
          <w:color w:val="000000" w:themeColor="text1"/>
          <w:sz w:val="24"/>
          <w:szCs w:val="24"/>
        </w:rPr>
        <w:t>контроль за</w:t>
      </w:r>
      <w:proofErr w:type="gramEnd"/>
      <w:r w:rsidRPr="00971865">
        <w:rPr>
          <w:color w:val="000000" w:themeColor="text1"/>
          <w:sz w:val="24"/>
          <w:szCs w:val="24"/>
        </w:rPr>
        <w:t xml:space="preserve"> работой лифта обеспечивает:</w:t>
      </w:r>
    </w:p>
    <w:p w14:paraId="45A48D55" w14:textId="77777777" w:rsidR="00302094" w:rsidRPr="00971865" w:rsidRDefault="00302094" w:rsidP="00B34FB3">
      <w:pPr>
        <w:widowControl/>
        <w:tabs>
          <w:tab w:val="left" w:pos="567"/>
        </w:tabs>
        <w:kinsoku w:val="0"/>
        <w:overflowPunct w:val="0"/>
        <w:spacing w:line="276" w:lineRule="exact"/>
        <w:ind w:left="1134" w:right="30"/>
        <w:jc w:val="both"/>
        <w:rPr>
          <w:color w:val="000000" w:themeColor="text1"/>
          <w:sz w:val="24"/>
          <w:szCs w:val="24"/>
          <w:lang w:eastAsia="ar-SA"/>
        </w:rPr>
      </w:pPr>
      <w:r w:rsidRPr="00971865">
        <w:rPr>
          <w:rFonts w:eastAsia="Calibri"/>
          <w:sz w:val="24"/>
          <w:szCs w:val="24"/>
          <w:lang w:eastAsia="en-US"/>
        </w:rPr>
        <w:t xml:space="preserve">- </w:t>
      </w:r>
      <w:r w:rsidRPr="00971865">
        <w:rPr>
          <w:color w:val="000000" w:themeColor="text1"/>
          <w:sz w:val="24"/>
          <w:szCs w:val="24"/>
          <w:lang w:eastAsia="ar-SA"/>
        </w:rPr>
        <w:t>сигнализацию об открытии дверей шахты при отсутствии кабины на этаже;</w:t>
      </w:r>
    </w:p>
    <w:p w14:paraId="54CECFDE" w14:textId="77777777" w:rsidR="00302094" w:rsidRPr="00971865" w:rsidRDefault="00302094" w:rsidP="00B34FB3">
      <w:pPr>
        <w:widowControl/>
        <w:tabs>
          <w:tab w:val="left" w:pos="567"/>
        </w:tabs>
        <w:kinsoku w:val="0"/>
        <w:overflowPunct w:val="0"/>
        <w:spacing w:line="276" w:lineRule="exact"/>
        <w:ind w:left="1134" w:right="30"/>
        <w:jc w:val="both"/>
        <w:rPr>
          <w:rFonts w:eastAsia="Calibri"/>
          <w:color w:val="000000" w:themeColor="text1"/>
          <w:sz w:val="24"/>
          <w:szCs w:val="24"/>
          <w:lang w:eastAsia="en-US"/>
        </w:rPr>
      </w:pPr>
      <w:r w:rsidRPr="00971865">
        <w:rPr>
          <w:color w:val="000000" w:themeColor="text1"/>
          <w:sz w:val="24"/>
          <w:szCs w:val="24"/>
          <w:lang w:eastAsia="ar-SA"/>
        </w:rPr>
        <w:t xml:space="preserve">- </w:t>
      </w:r>
      <w:r w:rsidRPr="00971865">
        <w:rPr>
          <w:rFonts w:eastAsia="Calibri"/>
          <w:color w:val="000000" w:themeColor="text1"/>
          <w:sz w:val="24"/>
          <w:szCs w:val="24"/>
          <w:lang w:eastAsia="en-US"/>
        </w:rPr>
        <w:t>сигнализацию об открытии дверей машинного или шкафов управления при их расп</w:t>
      </w:r>
      <w:r w:rsidRPr="00971865">
        <w:rPr>
          <w:rFonts w:eastAsia="Calibri"/>
          <w:color w:val="000000" w:themeColor="text1"/>
          <w:sz w:val="24"/>
          <w:szCs w:val="24"/>
          <w:lang w:eastAsia="en-US"/>
        </w:rPr>
        <w:t>о</w:t>
      </w:r>
      <w:r w:rsidRPr="00971865">
        <w:rPr>
          <w:rFonts w:eastAsia="Calibri"/>
          <w:color w:val="000000" w:themeColor="text1"/>
          <w:sz w:val="24"/>
          <w:szCs w:val="24"/>
          <w:lang w:eastAsia="en-US"/>
        </w:rPr>
        <w:t>ложении вне машинного помещения (для лифтов без машинного помещения);</w:t>
      </w:r>
    </w:p>
    <w:p w14:paraId="1D095742" w14:textId="77777777" w:rsidR="00302094" w:rsidRPr="00971865" w:rsidRDefault="00302094" w:rsidP="00B34FB3">
      <w:pPr>
        <w:widowControl/>
        <w:tabs>
          <w:tab w:val="left" w:pos="567"/>
        </w:tabs>
        <w:kinsoku w:val="0"/>
        <w:overflowPunct w:val="0"/>
        <w:spacing w:line="276" w:lineRule="exact"/>
        <w:ind w:left="1134" w:right="30"/>
        <w:jc w:val="both"/>
        <w:rPr>
          <w:color w:val="000000" w:themeColor="text1"/>
          <w:sz w:val="24"/>
          <w:szCs w:val="24"/>
          <w:lang w:eastAsia="ar-SA"/>
        </w:rPr>
      </w:pPr>
      <w:r w:rsidRPr="00971865">
        <w:rPr>
          <w:rFonts w:eastAsia="Calibri"/>
          <w:color w:val="000000" w:themeColor="text1"/>
          <w:sz w:val="24"/>
          <w:szCs w:val="24"/>
          <w:lang w:eastAsia="en-US"/>
        </w:rPr>
        <w:t xml:space="preserve">- </w:t>
      </w:r>
      <w:r w:rsidRPr="00971865">
        <w:rPr>
          <w:color w:val="000000" w:themeColor="text1"/>
          <w:sz w:val="24"/>
          <w:szCs w:val="24"/>
          <w:lang w:eastAsia="ar-SA"/>
        </w:rPr>
        <w:t>сигнализацию об открытии двери (крышки), закрывающей устройства, предназначе</w:t>
      </w:r>
      <w:r w:rsidRPr="00971865">
        <w:rPr>
          <w:color w:val="000000" w:themeColor="text1"/>
          <w:sz w:val="24"/>
          <w:szCs w:val="24"/>
          <w:lang w:eastAsia="ar-SA"/>
        </w:rPr>
        <w:t>н</w:t>
      </w:r>
      <w:r w:rsidRPr="00971865">
        <w:rPr>
          <w:color w:val="000000" w:themeColor="text1"/>
          <w:sz w:val="24"/>
          <w:szCs w:val="24"/>
          <w:lang w:eastAsia="ar-SA"/>
        </w:rPr>
        <w:t>ные для проведения эвакуации людей из кабины, а также проведения динамических и</w:t>
      </w:r>
      <w:r w:rsidRPr="00971865">
        <w:rPr>
          <w:color w:val="000000" w:themeColor="text1"/>
          <w:sz w:val="24"/>
          <w:szCs w:val="24"/>
          <w:lang w:eastAsia="ar-SA"/>
        </w:rPr>
        <w:t>с</w:t>
      </w:r>
      <w:r w:rsidRPr="00971865">
        <w:rPr>
          <w:color w:val="000000" w:themeColor="text1"/>
          <w:sz w:val="24"/>
          <w:szCs w:val="24"/>
          <w:lang w:eastAsia="ar-SA"/>
        </w:rPr>
        <w:t>пытаний на лифте без машинного помещения;</w:t>
      </w:r>
    </w:p>
    <w:p w14:paraId="0A655021" w14:textId="77777777" w:rsidR="00302094" w:rsidRPr="00971865" w:rsidRDefault="00302094" w:rsidP="00B34FB3">
      <w:pPr>
        <w:widowControl/>
        <w:tabs>
          <w:tab w:val="left" w:pos="567"/>
        </w:tabs>
        <w:kinsoku w:val="0"/>
        <w:overflowPunct w:val="0"/>
        <w:spacing w:line="276" w:lineRule="exact"/>
        <w:ind w:left="1134" w:right="30"/>
        <w:jc w:val="both"/>
        <w:rPr>
          <w:color w:val="000000" w:themeColor="text1"/>
          <w:sz w:val="24"/>
          <w:szCs w:val="24"/>
          <w:lang w:eastAsia="ar-SA"/>
        </w:rPr>
      </w:pPr>
      <w:r w:rsidRPr="00971865">
        <w:rPr>
          <w:color w:val="000000" w:themeColor="text1"/>
          <w:sz w:val="24"/>
          <w:szCs w:val="24"/>
          <w:lang w:eastAsia="ar-SA"/>
        </w:rPr>
        <w:t>- сигнализацию о срабатывании цепи безопасности лифта;</w:t>
      </w:r>
    </w:p>
    <w:p w14:paraId="6BBFAA99" w14:textId="77777777" w:rsidR="00302094" w:rsidRPr="00971865" w:rsidRDefault="00302094" w:rsidP="00B34FB3">
      <w:pPr>
        <w:widowControl/>
        <w:tabs>
          <w:tab w:val="left" w:pos="567"/>
        </w:tabs>
        <w:kinsoku w:val="0"/>
        <w:overflowPunct w:val="0"/>
        <w:spacing w:line="276" w:lineRule="exact"/>
        <w:ind w:left="1134" w:right="30"/>
        <w:jc w:val="both"/>
        <w:rPr>
          <w:color w:val="000000" w:themeColor="text1"/>
          <w:sz w:val="24"/>
          <w:szCs w:val="24"/>
          <w:lang w:eastAsia="ar-SA"/>
        </w:rPr>
      </w:pPr>
      <w:r w:rsidRPr="00971865">
        <w:rPr>
          <w:color w:val="000000" w:themeColor="text1"/>
          <w:sz w:val="24"/>
          <w:szCs w:val="24"/>
          <w:lang w:eastAsia="ar-SA"/>
        </w:rPr>
        <w:t>- идентификацию поступающей сигнализации (с какого лифта и какой сигнал);</w:t>
      </w:r>
    </w:p>
    <w:p w14:paraId="33009AA8" w14:textId="77777777" w:rsidR="00302094" w:rsidRPr="00971865" w:rsidRDefault="00302094" w:rsidP="00B34FB3">
      <w:pPr>
        <w:widowControl/>
        <w:tabs>
          <w:tab w:val="left" w:pos="567"/>
        </w:tabs>
        <w:kinsoku w:val="0"/>
        <w:overflowPunct w:val="0"/>
        <w:spacing w:line="276" w:lineRule="exact"/>
        <w:ind w:left="1134" w:right="30"/>
        <w:jc w:val="both"/>
        <w:rPr>
          <w:color w:val="000000" w:themeColor="text1"/>
          <w:sz w:val="24"/>
          <w:szCs w:val="24"/>
          <w:lang w:eastAsia="ar-SA"/>
        </w:rPr>
      </w:pPr>
      <w:r w:rsidRPr="00971865">
        <w:rPr>
          <w:color w:val="000000" w:themeColor="text1"/>
          <w:sz w:val="24"/>
          <w:szCs w:val="24"/>
          <w:lang w:eastAsia="ar-SA"/>
        </w:rPr>
        <w:t>- об аварийной остановке лифта;</w:t>
      </w:r>
    </w:p>
    <w:p w14:paraId="3939E83D" w14:textId="77777777" w:rsidR="00302094" w:rsidRPr="00971865" w:rsidRDefault="0030209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color w:val="000000" w:themeColor="text1"/>
          <w:sz w:val="24"/>
          <w:szCs w:val="24"/>
          <w:lang w:eastAsia="ar-SA"/>
        </w:rPr>
        <w:t>- о восстановлении нормального рабочего режима</w:t>
      </w:r>
      <w:r w:rsidR="00A27399" w:rsidRPr="00971865">
        <w:rPr>
          <w:color w:val="000000" w:themeColor="text1"/>
          <w:sz w:val="24"/>
          <w:szCs w:val="24"/>
          <w:lang w:eastAsia="ar-SA"/>
        </w:rPr>
        <w:t>;</w:t>
      </w:r>
    </w:p>
    <w:p w14:paraId="7D8F3164" w14:textId="77777777" w:rsidR="00F86D06" w:rsidRPr="00971865" w:rsidRDefault="0030209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00F86D06" w:rsidRPr="00971865">
        <w:rPr>
          <w:rFonts w:eastAsia="Calibri"/>
          <w:sz w:val="24"/>
          <w:szCs w:val="24"/>
          <w:lang w:eastAsia="en-US"/>
        </w:rPr>
        <w:t>о несанкционированном открывании дверей шахты в режиме «нормальной работы»;</w:t>
      </w:r>
    </w:p>
    <w:p w14:paraId="7966C33C" w14:textId="77777777" w:rsidR="00F86D06" w:rsidRPr="00971865" w:rsidRDefault="00302094" w:rsidP="00B34FB3">
      <w:pPr>
        <w:widowControl/>
        <w:tabs>
          <w:tab w:val="left" w:pos="567"/>
        </w:tabs>
        <w:kinsoku w:val="0"/>
        <w:overflowPunct w:val="0"/>
        <w:spacing w:line="276" w:lineRule="exact"/>
        <w:ind w:left="1134" w:right="30"/>
        <w:jc w:val="both"/>
        <w:rPr>
          <w:rFonts w:eastAsia="Calibri"/>
          <w:sz w:val="24"/>
          <w:szCs w:val="24"/>
          <w:lang w:eastAsia="en-US"/>
        </w:rPr>
      </w:pPr>
      <w:r w:rsidRPr="00971865">
        <w:rPr>
          <w:rFonts w:eastAsia="Calibri"/>
          <w:sz w:val="24"/>
          <w:szCs w:val="24"/>
          <w:lang w:eastAsia="en-US"/>
        </w:rPr>
        <w:t xml:space="preserve">- </w:t>
      </w:r>
      <w:r w:rsidRPr="00971865">
        <w:rPr>
          <w:color w:val="000000" w:themeColor="text1"/>
          <w:sz w:val="24"/>
          <w:szCs w:val="24"/>
          <w:lang w:eastAsia="ar-SA"/>
        </w:rPr>
        <w:t>двухстороннюю переговорную связь между диспетчерским пунктом и кабиной, ди</w:t>
      </w:r>
      <w:r w:rsidRPr="00971865">
        <w:rPr>
          <w:color w:val="000000" w:themeColor="text1"/>
          <w:sz w:val="24"/>
          <w:szCs w:val="24"/>
          <w:lang w:eastAsia="ar-SA"/>
        </w:rPr>
        <w:t>с</w:t>
      </w:r>
      <w:r w:rsidRPr="00971865">
        <w:rPr>
          <w:color w:val="000000" w:themeColor="text1"/>
          <w:sz w:val="24"/>
          <w:szCs w:val="24"/>
          <w:lang w:eastAsia="ar-SA"/>
        </w:rPr>
        <w:t>петчерским пунктом и машинным помещением, а также звуковую сигнализацию о выз</w:t>
      </w:r>
      <w:r w:rsidRPr="00971865">
        <w:rPr>
          <w:color w:val="000000" w:themeColor="text1"/>
          <w:sz w:val="24"/>
          <w:szCs w:val="24"/>
          <w:lang w:eastAsia="ar-SA"/>
        </w:rPr>
        <w:t>о</w:t>
      </w:r>
      <w:r w:rsidRPr="00971865">
        <w:rPr>
          <w:color w:val="000000" w:themeColor="text1"/>
          <w:sz w:val="24"/>
          <w:szCs w:val="24"/>
          <w:lang w:eastAsia="ar-SA"/>
        </w:rPr>
        <w:t>ве диспетчера на связь. Работа двухсторонней связи обеспечивается с учетом установки источника бесперебойного питания (ИБП), независимо от наличия электроснабжения</w:t>
      </w:r>
      <w:r w:rsidR="00A27399" w:rsidRPr="00971865">
        <w:rPr>
          <w:rFonts w:eastAsia="Calibri"/>
          <w:sz w:val="24"/>
          <w:szCs w:val="24"/>
          <w:lang w:eastAsia="en-US"/>
        </w:rPr>
        <w:t>.</w:t>
      </w:r>
    </w:p>
    <w:p w14:paraId="765CC303" w14:textId="77777777" w:rsidR="00F86D06" w:rsidRPr="00971865" w:rsidRDefault="00F86D06" w:rsidP="00B34FB3">
      <w:pPr>
        <w:widowControl/>
        <w:tabs>
          <w:tab w:val="left" w:pos="567"/>
        </w:tabs>
        <w:kinsoku w:val="0"/>
        <w:overflowPunct w:val="0"/>
        <w:spacing w:line="276" w:lineRule="exact"/>
        <w:ind w:right="30" w:firstLine="567"/>
        <w:jc w:val="both"/>
        <w:rPr>
          <w:rFonts w:eastAsia="Calibri"/>
          <w:sz w:val="24"/>
          <w:szCs w:val="24"/>
          <w:lang w:eastAsia="en-US"/>
        </w:rPr>
      </w:pPr>
      <w:r w:rsidRPr="00971865">
        <w:rPr>
          <w:rFonts w:eastAsia="Calibri"/>
          <w:sz w:val="24"/>
          <w:szCs w:val="24"/>
          <w:lang w:eastAsia="en-US"/>
        </w:rPr>
        <w:t>Устройство диспетчерского контроля входит в состав поставляемого оборудования.</w:t>
      </w:r>
    </w:p>
    <w:p w14:paraId="5FB251C9" w14:textId="77777777" w:rsidR="00B65D93" w:rsidRPr="00971865" w:rsidRDefault="00F86D06" w:rsidP="00B34FB3">
      <w:pPr>
        <w:widowControl/>
        <w:kinsoku w:val="0"/>
        <w:overflowPunct w:val="0"/>
        <w:spacing w:before="18" w:line="260" w:lineRule="exact"/>
        <w:ind w:firstLine="567"/>
        <w:jc w:val="both"/>
        <w:rPr>
          <w:rFonts w:eastAsia="Calibri"/>
          <w:sz w:val="24"/>
          <w:szCs w:val="24"/>
          <w:lang w:eastAsia="en-US"/>
        </w:rPr>
      </w:pPr>
      <w:r w:rsidRPr="00971865">
        <w:rPr>
          <w:rFonts w:eastAsia="Calibri"/>
          <w:sz w:val="24"/>
          <w:szCs w:val="24"/>
          <w:lang w:eastAsia="en-US"/>
        </w:rPr>
        <w:t xml:space="preserve">Энергоснабжение оборудования диспетчерского </w:t>
      </w:r>
      <w:proofErr w:type="gramStart"/>
      <w:r w:rsidRPr="00971865">
        <w:rPr>
          <w:rFonts w:eastAsia="Calibri"/>
          <w:sz w:val="24"/>
          <w:szCs w:val="24"/>
          <w:lang w:eastAsia="en-US"/>
        </w:rPr>
        <w:t>контроля за</w:t>
      </w:r>
      <w:proofErr w:type="gramEnd"/>
      <w:r w:rsidRPr="00971865">
        <w:rPr>
          <w:rFonts w:eastAsia="Calibri"/>
          <w:sz w:val="24"/>
          <w:szCs w:val="24"/>
          <w:lang w:eastAsia="en-US"/>
        </w:rPr>
        <w:t xml:space="preserve"> работой лифтов осуществляется независимо от энергоснабжения лифта. При прекращении энергоснабжения оборудования диспе</w:t>
      </w:r>
      <w:r w:rsidRPr="00971865">
        <w:rPr>
          <w:rFonts w:eastAsia="Calibri"/>
          <w:sz w:val="24"/>
          <w:szCs w:val="24"/>
          <w:lang w:eastAsia="en-US"/>
        </w:rPr>
        <w:t>т</w:t>
      </w:r>
      <w:r w:rsidRPr="00971865">
        <w:rPr>
          <w:rFonts w:eastAsia="Calibri"/>
          <w:sz w:val="24"/>
          <w:szCs w:val="24"/>
          <w:lang w:eastAsia="en-US"/>
        </w:rPr>
        <w:t>черского контроля должно быть обеспечено функционирование двухсторонней связи между каб</w:t>
      </w:r>
      <w:r w:rsidRPr="00971865">
        <w:rPr>
          <w:rFonts w:eastAsia="Calibri"/>
          <w:sz w:val="24"/>
          <w:szCs w:val="24"/>
          <w:lang w:eastAsia="en-US"/>
        </w:rPr>
        <w:t>и</w:t>
      </w:r>
      <w:r w:rsidRPr="00971865">
        <w:rPr>
          <w:rFonts w:eastAsia="Calibri"/>
          <w:sz w:val="24"/>
          <w:szCs w:val="24"/>
          <w:lang w:eastAsia="en-US"/>
        </w:rPr>
        <w:t>ной и диспетчерским пунктом не менее 1 часа.</w:t>
      </w:r>
    </w:p>
    <w:p w14:paraId="56F8640F" w14:textId="77777777" w:rsidR="00302094" w:rsidRPr="00971865" w:rsidRDefault="00302094" w:rsidP="00B34FB3">
      <w:pPr>
        <w:widowControl/>
        <w:autoSpaceDE/>
        <w:autoSpaceDN/>
        <w:adjustRightInd/>
        <w:ind w:right="19" w:firstLine="567"/>
        <w:jc w:val="both"/>
        <w:rPr>
          <w:rFonts w:eastAsia="Calibri"/>
          <w:sz w:val="24"/>
          <w:szCs w:val="24"/>
          <w:lang w:eastAsia="en-US"/>
        </w:rPr>
      </w:pPr>
      <w:r w:rsidRPr="00971865">
        <w:rPr>
          <w:rFonts w:eastAsia="Calibri"/>
          <w:sz w:val="24"/>
          <w:szCs w:val="24"/>
          <w:lang w:eastAsia="en-US"/>
        </w:rPr>
        <w:t>Система управления лифта, предназначенная для подключения к устройству диспетчерского контроля, должна предусматривать возможность снятия сигнала с целью передачи от лифта к устройству диспетчерского контроля информации.</w:t>
      </w:r>
    </w:p>
    <w:p w14:paraId="12237DB3" w14:textId="77777777" w:rsidR="00A27399" w:rsidRDefault="00A27399" w:rsidP="00B34FB3">
      <w:pPr>
        <w:widowControl/>
        <w:autoSpaceDE/>
        <w:autoSpaceDN/>
        <w:adjustRightInd/>
        <w:ind w:right="19" w:firstLine="567"/>
        <w:jc w:val="both"/>
        <w:rPr>
          <w:rFonts w:eastAsia="Calibri"/>
          <w:color w:val="000000" w:themeColor="text1"/>
          <w:sz w:val="24"/>
          <w:szCs w:val="24"/>
          <w:lang w:eastAsia="en-US"/>
        </w:rPr>
      </w:pPr>
      <w:r w:rsidRPr="00971865">
        <w:rPr>
          <w:rFonts w:eastAsia="Calibri"/>
          <w:color w:val="000000" w:themeColor="text1"/>
          <w:sz w:val="24"/>
          <w:szCs w:val="24"/>
          <w:lang w:eastAsia="en-US"/>
        </w:rPr>
        <w:t>В режиме работы лифта "перевозка пожарных подразделений" должна быть обеспечена пр</w:t>
      </w:r>
      <w:r w:rsidRPr="00971865">
        <w:rPr>
          <w:rFonts w:eastAsia="Calibri"/>
          <w:color w:val="000000" w:themeColor="text1"/>
          <w:sz w:val="24"/>
          <w:szCs w:val="24"/>
          <w:lang w:eastAsia="en-US"/>
        </w:rPr>
        <w:t>я</w:t>
      </w:r>
      <w:r w:rsidRPr="00971865">
        <w:rPr>
          <w:rFonts w:eastAsia="Calibri"/>
          <w:color w:val="000000" w:themeColor="text1"/>
          <w:sz w:val="24"/>
          <w:szCs w:val="24"/>
          <w:lang w:eastAsia="en-US"/>
        </w:rPr>
        <w:t>мая переговорная связь между диспетчерским пунктом или ЦПУ СПЗ, если такие имеются, и каб</w:t>
      </w:r>
      <w:r w:rsidRPr="00971865">
        <w:rPr>
          <w:rFonts w:eastAsia="Calibri"/>
          <w:color w:val="000000" w:themeColor="text1"/>
          <w:sz w:val="24"/>
          <w:szCs w:val="24"/>
          <w:lang w:eastAsia="en-US"/>
        </w:rPr>
        <w:t>и</w:t>
      </w:r>
      <w:r w:rsidRPr="00971865">
        <w:rPr>
          <w:rFonts w:eastAsia="Calibri"/>
          <w:color w:val="000000" w:themeColor="text1"/>
          <w:sz w:val="24"/>
          <w:szCs w:val="24"/>
          <w:lang w:eastAsia="en-US"/>
        </w:rPr>
        <w:t>ной лифта, а также с основным посадочным этажом.</w:t>
      </w:r>
    </w:p>
    <w:p w14:paraId="769A053B" w14:textId="77777777" w:rsidR="00585767" w:rsidRPr="00716C3B" w:rsidRDefault="00585767" w:rsidP="00B34FB3">
      <w:pPr>
        <w:widowControl/>
        <w:autoSpaceDE/>
        <w:autoSpaceDN/>
        <w:adjustRightInd/>
        <w:spacing w:line="276" w:lineRule="auto"/>
        <w:contextualSpacing/>
        <w:jc w:val="both"/>
      </w:pPr>
    </w:p>
    <w:p w14:paraId="0DC79409" w14:textId="77777777" w:rsidR="008C2C46" w:rsidRPr="001E5D7B" w:rsidRDefault="00375E73" w:rsidP="00B34FB3">
      <w:pPr>
        <w:pStyle w:val="21"/>
        <w:tabs>
          <w:tab w:val="left" w:pos="1134"/>
        </w:tabs>
        <w:spacing w:after="0" w:line="240" w:lineRule="auto"/>
        <w:ind w:left="567" w:right="704"/>
        <w:jc w:val="both"/>
        <w:rPr>
          <w:b/>
          <w:bCs/>
          <w:caps/>
          <w:sz w:val="24"/>
          <w:szCs w:val="24"/>
          <w:u w:val="single"/>
        </w:rPr>
      </w:pPr>
      <w:r w:rsidRPr="001E5D7B">
        <w:rPr>
          <w:b/>
          <w:caps/>
          <w:sz w:val="24"/>
        </w:rPr>
        <w:t>12</w:t>
      </w:r>
      <w:r w:rsidR="008C2C46" w:rsidRPr="001E5D7B">
        <w:rPr>
          <w:b/>
          <w:caps/>
          <w:sz w:val="24"/>
        </w:rPr>
        <w:t xml:space="preserve">. </w:t>
      </w:r>
      <w:r w:rsidR="00A3436C" w:rsidRPr="001E5D7B">
        <w:rPr>
          <w:b/>
          <w:bCs/>
          <w:sz w:val="24"/>
          <w:szCs w:val="24"/>
          <w:u w:val="single"/>
        </w:rPr>
        <w:t>Внутренние инженерные коммуникации</w:t>
      </w:r>
      <w:r w:rsidR="00A3436C" w:rsidRPr="001E5D7B">
        <w:rPr>
          <w:b/>
          <w:bCs/>
          <w:caps/>
          <w:sz w:val="24"/>
          <w:szCs w:val="24"/>
          <w:u w:val="single"/>
        </w:rPr>
        <w:t>.</w:t>
      </w:r>
    </w:p>
    <w:p w14:paraId="73BF74BB" w14:textId="77777777" w:rsidR="004F1402" w:rsidRPr="00971865" w:rsidRDefault="004F1402" w:rsidP="00B34FB3">
      <w:pPr>
        <w:pStyle w:val="Style33"/>
        <w:widowControl/>
        <w:tabs>
          <w:tab w:val="left" w:pos="274"/>
        </w:tabs>
        <w:spacing w:line="240" w:lineRule="auto"/>
        <w:ind w:firstLine="567"/>
        <w:rPr>
          <w:rFonts w:ascii="Times New Roman" w:hAnsi="Times New Roman" w:cs="Times New Roman"/>
        </w:rPr>
      </w:pPr>
      <w:r w:rsidRPr="00971865">
        <w:rPr>
          <w:rFonts w:ascii="Times New Roman" w:hAnsi="Times New Roman" w:cs="Times New Roman"/>
        </w:rPr>
        <w:t>Разработку рабочей документации на внутренние инженерные коммуникации выполнить в с</w:t>
      </w:r>
      <w:r w:rsidRPr="00971865">
        <w:rPr>
          <w:rFonts w:ascii="Times New Roman" w:hAnsi="Times New Roman" w:cs="Times New Roman"/>
        </w:rPr>
        <w:t>о</w:t>
      </w:r>
      <w:r w:rsidRPr="00971865">
        <w:rPr>
          <w:rFonts w:ascii="Times New Roman" w:hAnsi="Times New Roman" w:cs="Times New Roman"/>
        </w:rPr>
        <w:t>ответствии со стадией "Проект"</w:t>
      </w:r>
    </w:p>
    <w:p w14:paraId="3C86CA74" w14:textId="31664582" w:rsidR="008C2C46" w:rsidRDefault="008C2C46" w:rsidP="00B34FB3">
      <w:pPr>
        <w:pStyle w:val="Style33"/>
        <w:widowControl/>
        <w:tabs>
          <w:tab w:val="left" w:pos="274"/>
        </w:tabs>
        <w:spacing w:line="240" w:lineRule="auto"/>
        <w:ind w:firstLine="567"/>
        <w:rPr>
          <w:rStyle w:val="FontStyle57"/>
          <w:rFonts w:ascii="Times New Roman" w:hAnsi="Times New Roman" w:cs="Times New Roman"/>
          <w:sz w:val="24"/>
          <w:szCs w:val="24"/>
        </w:rPr>
      </w:pPr>
      <w:r w:rsidRPr="001E5D7B">
        <w:rPr>
          <w:rStyle w:val="FontStyle57"/>
          <w:rFonts w:ascii="Times New Roman" w:hAnsi="Times New Roman" w:cs="Times New Roman"/>
          <w:sz w:val="24"/>
          <w:szCs w:val="24"/>
        </w:rPr>
        <w:t>Недопустимо прохождение</w:t>
      </w:r>
      <w:r w:rsidR="002D5E7D" w:rsidRPr="00C242BC">
        <w:rPr>
          <w:rStyle w:val="FontStyle57"/>
          <w:rFonts w:ascii="Times New Roman" w:hAnsi="Times New Roman" w:cs="Times New Roman"/>
          <w:sz w:val="24"/>
          <w:szCs w:val="24"/>
        </w:rPr>
        <w:t xml:space="preserve"> </w:t>
      </w:r>
      <w:r w:rsidR="002D5E7D">
        <w:rPr>
          <w:rStyle w:val="FontStyle57"/>
          <w:rFonts w:ascii="Times New Roman" w:hAnsi="Times New Roman" w:cs="Times New Roman"/>
          <w:sz w:val="24"/>
          <w:szCs w:val="24"/>
        </w:rPr>
        <w:t>горизонтальных транзитов</w:t>
      </w:r>
      <w:r w:rsidRPr="001E5D7B">
        <w:rPr>
          <w:rStyle w:val="FontStyle57"/>
          <w:rFonts w:ascii="Times New Roman" w:hAnsi="Times New Roman" w:cs="Times New Roman"/>
          <w:sz w:val="24"/>
          <w:szCs w:val="24"/>
        </w:rPr>
        <w:t xml:space="preserve"> систем ВИК через квартиры, офисы, </w:t>
      </w:r>
      <w:r w:rsidR="0086082D">
        <w:rPr>
          <w:rStyle w:val="FontStyle57"/>
          <w:rFonts w:ascii="Times New Roman" w:hAnsi="Times New Roman" w:cs="Times New Roman"/>
          <w:sz w:val="24"/>
          <w:szCs w:val="24"/>
        </w:rPr>
        <w:t xml:space="preserve">коммерческие помещения, </w:t>
      </w:r>
      <w:r w:rsidRPr="001E5D7B">
        <w:rPr>
          <w:rStyle w:val="FontStyle57"/>
          <w:rFonts w:ascii="Times New Roman" w:hAnsi="Times New Roman" w:cs="Times New Roman"/>
          <w:sz w:val="24"/>
          <w:szCs w:val="24"/>
        </w:rPr>
        <w:t>места хранения малогабаритных транспортных средств, подсобные п</w:t>
      </w:r>
      <w:r w:rsidRPr="001E5D7B">
        <w:rPr>
          <w:rStyle w:val="FontStyle57"/>
          <w:rFonts w:ascii="Times New Roman" w:hAnsi="Times New Roman" w:cs="Times New Roman"/>
          <w:sz w:val="24"/>
          <w:szCs w:val="24"/>
        </w:rPr>
        <w:t>о</w:t>
      </w:r>
      <w:r w:rsidRPr="001E5D7B">
        <w:rPr>
          <w:rStyle w:val="FontStyle57"/>
          <w:rFonts w:ascii="Times New Roman" w:hAnsi="Times New Roman" w:cs="Times New Roman"/>
          <w:sz w:val="24"/>
          <w:szCs w:val="24"/>
        </w:rPr>
        <w:t>мещения на жилых этажах, не относящихся к данным помещениям.</w:t>
      </w:r>
    </w:p>
    <w:p w14:paraId="2E31B706" w14:textId="77777777" w:rsidR="008C2C46" w:rsidRPr="0014159B" w:rsidRDefault="008C2C46" w:rsidP="00B34FB3">
      <w:pPr>
        <w:widowControl/>
        <w:adjustRightInd/>
        <w:ind w:firstLine="567"/>
        <w:jc w:val="both"/>
        <w:rPr>
          <w:rStyle w:val="FontStyle57"/>
          <w:rFonts w:ascii="Times New Roman" w:hAnsi="Times New Roman" w:cs="Times New Roman"/>
          <w:sz w:val="24"/>
          <w:szCs w:val="24"/>
        </w:rPr>
      </w:pPr>
      <w:r w:rsidRPr="0014159B">
        <w:rPr>
          <w:rFonts w:eastAsia="Calibri"/>
          <w:sz w:val="24"/>
          <w:szCs w:val="24"/>
        </w:rPr>
        <w:t xml:space="preserve">Необходимо разработать «Сводный план внутренних инженерных сетей» подземного паркинга и типового этажа с указанием привязок и  высотных отметок инженерных систем,  детализацией мест пересечения коммуникаций. </w:t>
      </w:r>
    </w:p>
    <w:p w14:paraId="4447364C" w14:textId="77777777" w:rsidR="008C2C46" w:rsidRPr="0014159B" w:rsidRDefault="008C2C46" w:rsidP="00B34FB3">
      <w:pPr>
        <w:widowControl/>
        <w:adjustRightInd/>
        <w:ind w:firstLine="567"/>
        <w:jc w:val="both"/>
        <w:rPr>
          <w:rFonts w:eastAsia="Calibri"/>
          <w:sz w:val="24"/>
          <w:szCs w:val="24"/>
        </w:rPr>
      </w:pPr>
      <w:r w:rsidRPr="0014159B">
        <w:rPr>
          <w:rFonts w:eastAsia="Calibri"/>
          <w:sz w:val="24"/>
          <w:szCs w:val="24"/>
        </w:rPr>
        <w:t>Подрядчик выполняет работы по сопровождению согласований разработанной им рабочей д</w:t>
      </w:r>
      <w:r w:rsidRPr="0014159B">
        <w:rPr>
          <w:rFonts w:eastAsia="Calibri"/>
          <w:sz w:val="24"/>
          <w:szCs w:val="24"/>
        </w:rPr>
        <w:t>о</w:t>
      </w:r>
      <w:r w:rsidRPr="0014159B">
        <w:rPr>
          <w:rFonts w:eastAsia="Calibri"/>
          <w:sz w:val="24"/>
          <w:szCs w:val="24"/>
        </w:rPr>
        <w:t>кументации во всех уполномоченных органах и организациях.</w:t>
      </w:r>
    </w:p>
    <w:p w14:paraId="7AFAE8A2" w14:textId="77777777" w:rsidR="008C2C46" w:rsidRPr="00971865" w:rsidRDefault="00375E73" w:rsidP="00B34FB3">
      <w:pPr>
        <w:widowControl/>
        <w:adjustRightInd/>
        <w:ind w:firstLine="567"/>
        <w:jc w:val="both"/>
        <w:rPr>
          <w:rFonts w:eastAsia="Calibri"/>
          <w:b/>
          <w:sz w:val="24"/>
          <w:szCs w:val="24"/>
        </w:rPr>
      </w:pPr>
      <w:r w:rsidRPr="00971865">
        <w:rPr>
          <w:rFonts w:eastAsia="Calibri"/>
          <w:b/>
          <w:sz w:val="24"/>
          <w:szCs w:val="24"/>
        </w:rPr>
        <w:t>12</w:t>
      </w:r>
      <w:r w:rsidR="008C2C46" w:rsidRPr="00971865">
        <w:rPr>
          <w:rFonts w:eastAsia="Calibri"/>
          <w:b/>
          <w:sz w:val="24"/>
          <w:szCs w:val="24"/>
        </w:rPr>
        <w:t xml:space="preserve">.1. </w:t>
      </w:r>
      <w:r w:rsidR="008C1D1E" w:rsidRPr="00971865">
        <w:rPr>
          <w:rFonts w:eastAsia="Calibri"/>
          <w:b/>
          <w:sz w:val="24"/>
          <w:szCs w:val="24"/>
        </w:rPr>
        <w:t>Отопление</w:t>
      </w:r>
      <w:r w:rsidR="00EE57A7" w:rsidRPr="00971865">
        <w:rPr>
          <w:rFonts w:eastAsia="Calibri"/>
          <w:b/>
          <w:sz w:val="24"/>
          <w:szCs w:val="24"/>
        </w:rPr>
        <w:t>.</w:t>
      </w:r>
    </w:p>
    <w:p w14:paraId="06BB85B1" w14:textId="77777777" w:rsidR="008C2C46" w:rsidRPr="00EE57A7" w:rsidRDefault="008C2C46" w:rsidP="00B34FB3">
      <w:pPr>
        <w:ind w:firstLine="567"/>
        <w:jc w:val="both"/>
        <w:outlineLvl w:val="0"/>
        <w:rPr>
          <w:i/>
          <w:sz w:val="24"/>
          <w:szCs w:val="24"/>
          <w:u w:val="single"/>
        </w:rPr>
      </w:pPr>
      <w:r w:rsidRPr="00EE57A7">
        <w:rPr>
          <w:i/>
          <w:sz w:val="24"/>
          <w:szCs w:val="24"/>
          <w:u w:val="single"/>
        </w:rPr>
        <w:t>Жилая часть.</w:t>
      </w:r>
    </w:p>
    <w:p w14:paraId="63048E12"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 xml:space="preserve">.1.1. Система отопления водяная двухтрубная независимая с нижней разводкой и лучевой поэтажной разводкой от коллекторного шкафа в стяжке пола. </w:t>
      </w:r>
    </w:p>
    <w:p w14:paraId="40CB4046"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.1.2. Прокладку стояков отопления предусмотреть в  шахтах межквартирных  холлов.</w:t>
      </w:r>
    </w:p>
    <w:p w14:paraId="506DA14F"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.1.3. Лучевую поквартирную разводку  выполнить трубами из сшитого полиэтилена</w:t>
      </w:r>
      <w:r w:rsidR="008C2C46" w:rsidRPr="0014159B">
        <w:rPr>
          <w:sz w:val="24"/>
          <w:szCs w:val="24"/>
          <w:lang w:val="de-DE"/>
        </w:rPr>
        <w:t xml:space="preserve"> </w:t>
      </w:r>
      <w:r w:rsidR="008C2C46" w:rsidRPr="0014159B">
        <w:rPr>
          <w:sz w:val="24"/>
          <w:szCs w:val="24"/>
        </w:rPr>
        <w:t>в го</w:t>
      </w:r>
      <w:r w:rsidR="008C2C46" w:rsidRPr="0014159B">
        <w:rPr>
          <w:sz w:val="24"/>
          <w:szCs w:val="24"/>
        </w:rPr>
        <w:t>ф</w:t>
      </w:r>
      <w:r w:rsidR="008C2C46" w:rsidRPr="0014159B">
        <w:rPr>
          <w:sz w:val="24"/>
          <w:szCs w:val="24"/>
        </w:rPr>
        <w:t>рированной трубе.</w:t>
      </w:r>
    </w:p>
    <w:p w14:paraId="18D23269"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.1.4. Стояки системы отопления запроектировать из стальной трубы.</w:t>
      </w:r>
    </w:p>
    <w:p w14:paraId="52E4B066" w14:textId="2792FB2C"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 xml:space="preserve">.1.5. В качестве настенных приборов отопления в квартирах и технических помещениях принять конвекторы отечественного производства. В общественных зонах и входных группах </w:t>
      </w:r>
      <w:r w:rsidR="00C775D3" w:rsidRPr="00202334">
        <w:rPr>
          <w:sz w:val="24"/>
          <w:szCs w:val="24"/>
        </w:rPr>
        <w:t xml:space="preserve">– </w:t>
      </w:r>
      <w:r w:rsidR="003F6C48" w:rsidRPr="00202334">
        <w:rPr>
          <w:sz w:val="24"/>
          <w:szCs w:val="24"/>
        </w:rPr>
        <w:t>б</w:t>
      </w:r>
      <w:r w:rsidR="003F6C48" w:rsidRPr="00202334">
        <w:rPr>
          <w:sz w:val="24"/>
          <w:szCs w:val="24"/>
        </w:rPr>
        <w:t>и</w:t>
      </w:r>
      <w:r w:rsidR="003F6C48" w:rsidRPr="00202334">
        <w:rPr>
          <w:sz w:val="24"/>
          <w:szCs w:val="24"/>
        </w:rPr>
        <w:t>металлические</w:t>
      </w:r>
      <w:r w:rsidR="00C775D3">
        <w:rPr>
          <w:sz w:val="24"/>
          <w:szCs w:val="24"/>
        </w:rPr>
        <w:t xml:space="preserve"> </w:t>
      </w:r>
      <w:r w:rsidR="008C2C46" w:rsidRPr="0014159B">
        <w:rPr>
          <w:sz w:val="24"/>
          <w:szCs w:val="24"/>
        </w:rPr>
        <w:t xml:space="preserve">радиаторы отечественного производства. В качестве </w:t>
      </w:r>
      <w:proofErr w:type="spellStart"/>
      <w:r w:rsidR="00910717">
        <w:rPr>
          <w:sz w:val="24"/>
          <w:szCs w:val="24"/>
        </w:rPr>
        <w:t>в</w:t>
      </w:r>
      <w:r w:rsidR="008C2C46" w:rsidRPr="0014159B">
        <w:rPr>
          <w:sz w:val="24"/>
          <w:szCs w:val="24"/>
        </w:rPr>
        <w:t>польных</w:t>
      </w:r>
      <w:proofErr w:type="spellEnd"/>
      <w:r w:rsidR="008C2C46" w:rsidRPr="0014159B">
        <w:rPr>
          <w:sz w:val="24"/>
          <w:szCs w:val="24"/>
        </w:rPr>
        <w:t xml:space="preserve"> и напольных отоп</w:t>
      </w:r>
      <w:r w:rsidR="008C2C46" w:rsidRPr="0014159B">
        <w:rPr>
          <w:sz w:val="24"/>
          <w:szCs w:val="24"/>
        </w:rPr>
        <w:t>и</w:t>
      </w:r>
      <w:r w:rsidR="008C2C46" w:rsidRPr="0014159B">
        <w:rPr>
          <w:sz w:val="24"/>
          <w:szCs w:val="24"/>
        </w:rPr>
        <w:t>тельных приборов квартир, апартаментов, входных групп использовать конвекторы отечественного производства. Приборы отопления на путях эвакуации принять на высоте не менее 2,2 м до низа прибора.</w:t>
      </w:r>
    </w:p>
    <w:p w14:paraId="2A50131F"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 xml:space="preserve">.1.6. На отопительных приборах предусмотреть установку регуляторов с термостатическими элементами. </w:t>
      </w:r>
    </w:p>
    <w:p w14:paraId="5CFA4C79"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 xml:space="preserve">.1.7. На стояках предусмотреть </w:t>
      </w:r>
      <w:proofErr w:type="spellStart"/>
      <w:r w:rsidR="008C2C46" w:rsidRPr="0014159B">
        <w:rPr>
          <w:sz w:val="24"/>
          <w:szCs w:val="24"/>
        </w:rPr>
        <w:t>воздухоотводчики</w:t>
      </w:r>
      <w:proofErr w:type="spellEnd"/>
      <w:r w:rsidR="008C2C46" w:rsidRPr="0014159B">
        <w:rPr>
          <w:sz w:val="24"/>
          <w:szCs w:val="24"/>
        </w:rPr>
        <w:t xml:space="preserve"> автоматического типа.</w:t>
      </w:r>
    </w:p>
    <w:p w14:paraId="0954B15A"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.1.8. На поэтажных коллекторах предусмотреть установку автоматических балансировочных клапанов для поддержания перепада давления на системе отопления этажа и фильтров перед данной арматурой.</w:t>
      </w:r>
    </w:p>
    <w:p w14:paraId="112472AF"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.1.9. На обратных трубопроводах  от квартирных коллекторных шкафов предусмотреть установку ручных балансировочных клапанов для ограничения максимального расхода теплонос</w:t>
      </w:r>
      <w:r w:rsidR="008C2C46" w:rsidRPr="0014159B">
        <w:rPr>
          <w:sz w:val="24"/>
          <w:szCs w:val="24"/>
        </w:rPr>
        <w:t>и</w:t>
      </w:r>
      <w:r w:rsidR="008C2C46" w:rsidRPr="0014159B">
        <w:rPr>
          <w:sz w:val="24"/>
          <w:szCs w:val="24"/>
        </w:rPr>
        <w:t>теля.</w:t>
      </w:r>
    </w:p>
    <w:p w14:paraId="3E5064C3"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.1.10. На ответвлениях от коллектора к квартирам предусмотреть установку теплосчетчиков.</w:t>
      </w:r>
    </w:p>
    <w:p w14:paraId="2D3667BB" w14:textId="77777777" w:rsidR="008C2C46" w:rsidRPr="0014159B" w:rsidRDefault="00375E73" w:rsidP="00B34FB3">
      <w:pPr>
        <w:ind w:firstLine="567"/>
        <w:jc w:val="both"/>
        <w:outlineLvl w:val="0"/>
        <w:rPr>
          <w:sz w:val="24"/>
          <w:szCs w:val="24"/>
        </w:rPr>
      </w:pPr>
      <w:r>
        <w:rPr>
          <w:sz w:val="24"/>
          <w:szCs w:val="24"/>
        </w:rPr>
        <w:t>12</w:t>
      </w:r>
      <w:r w:rsidR="008C2C46" w:rsidRPr="0014159B">
        <w:rPr>
          <w:sz w:val="24"/>
          <w:szCs w:val="24"/>
        </w:rPr>
        <w:t>.1.11. В качестве теплоносителя для системы отопления принять воду с параметрами 90/70ºС.</w:t>
      </w:r>
    </w:p>
    <w:p w14:paraId="1B363113" w14:textId="77777777" w:rsidR="008C2C46" w:rsidRPr="0014159B" w:rsidRDefault="00375E73" w:rsidP="00B34FB3">
      <w:pPr>
        <w:pStyle w:val="32"/>
        <w:ind w:firstLine="567"/>
        <w:rPr>
          <w:rFonts w:ascii="Times New Roman" w:hAnsi="Times New Roman"/>
          <w:color w:val="auto"/>
          <w:sz w:val="24"/>
        </w:rPr>
      </w:pPr>
      <w:r>
        <w:rPr>
          <w:rFonts w:ascii="Times New Roman" w:hAnsi="Times New Roman"/>
          <w:color w:val="auto"/>
          <w:sz w:val="24"/>
        </w:rPr>
        <w:t>12</w:t>
      </w:r>
      <w:r w:rsidR="008C2C46" w:rsidRPr="0014159B">
        <w:rPr>
          <w:rFonts w:ascii="Times New Roman" w:hAnsi="Times New Roman"/>
          <w:color w:val="auto"/>
          <w:sz w:val="24"/>
        </w:rPr>
        <w:t>.1.12. Расчетную температуру воздуха принять:</w:t>
      </w:r>
    </w:p>
    <w:p w14:paraId="09056BF7" w14:textId="77777777" w:rsidR="008C2C46" w:rsidRPr="0014159B" w:rsidRDefault="008C2C46" w:rsidP="00B34FB3">
      <w:pPr>
        <w:pStyle w:val="32"/>
        <w:ind w:left="1134"/>
        <w:rPr>
          <w:rFonts w:ascii="Times New Roman" w:hAnsi="Times New Roman"/>
          <w:color w:val="auto"/>
          <w:sz w:val="24"/>
        </w:rPr>
      </w:pPr>
      <w:r w:rsidRPr="0014159B">
        <w:rPr>
          <w:rFonts w:ascii="Times New Roman" w:hAnsi="Times New Roman"/>
          <w:color w:val="auto"/>
          <w:sz w:val="24"/>
        </w:rPr>
        <w:t>-  в жилых помещениях  и входных группах +22</w:t>
      </w:r>
      <w:r w:rsidRPr="0014159B">
        <w:rPr>
          <w:rFonts w:ascii="Times New Roman" w:hAnsi="Times New Roman"/>
          <w:color w:val="auto"/>
          <w:sz w:val="24"/>
          <w:vertAlign w:val="superscript"/>
        </w:rPr>
        <w:t>о</w:t>
      </w:r>
      <w:proofErr w:type="gramStart"/>
      <w:r w:rsidRPr="0014159B">
        <w:rPr>
          <w:rFonts w:ascii="Times New Roman" w:hAnsi="Times New Roman"/>
          <w:color w:val="auto"/>
          <w:sz w:val="24"/>
          <w:vertAlign w:val="superscript"/>
        </w:rPr>
        <w:t xml:space="preserve"> </w:t>
      </w:r>
      <w:r w:rsidRPr="0014159B">
        <w:rPr>
          <w:rFonts w:ascii="Times New Roman" w:hAnsi="Times New Roman"/>
          <w:color w:val="auto"/>
          <w:sz w:val="24"/>
        </w:rPr>
        <w:t>С</w:t>
      </w:r>
      <w:proofErr w:type="gramEnd"/>
      <w:r w:rsidRPr="0014159B">
        <w:rPr>
          <w:rFonts w:ascii="Times New Roman" w:hAnsi="Times New Roman"/>
          <w:color w:val="auto"/>
          <w:sz w:val="24"/>
        </w:rPr>
        <w:t>;</w:t>
      </w:r>
    </w:p>
    <w:p w14:paraId="300B8FD7" w14:textId="77777777" w:rsidR="008C2C46" w:rsidRPr="0014159B" w:rsidRDefault="008C2C46" w:rsidP="00B34FB3">
      <w:pPr>
        <w:pStyle w:val="32"/>
        <w:ind w:left="1134"/>
        <w:rPr>
          <w:rFonts w:ascii="Times New Roman" w:hAnsi="Times New Roman"/>
          <w:color w:val="000000" w:themeColor="text1"/>
          <w:sz w:val="24"/>
        </w:rPr>
      </w:pPr>
      <w:r w:rsidRPr="0014159B">
        <w:rPr>
          <w:rFonts w:ascii="Times New Roman" w:hAnsi="Times New Roman"/>
          <w:color w:val="auto"/>
          <w:sz w:val="24"/>
        </w:rPr>
        <w:t xml:space="preserve">- в лестничных клетках, межквартирных холлах и технических </w:t>
      </w:r>
      <w:r w:rsidRPr="0014159B">
        <w:rPr>
          <w:rFonts w:ascii="Times New Roman" w:hAnsi="Times New Roman"/>
          <w:color w:val="000000" w:themeColor="text1"/>
          <w:sz w:val="24"/>
        </w:rPr>
        <w:t>помещениях +18</w:t>
      </w:r>
      <w:r w:rsidRPr="0014159B">
        <w:rPr>
          <w:rFonts w:ascii="Times New Roman" w:hAnsi="Times New Roman"/>
          <w:color w:val="000000" w:themeColor="text1"/>
          <w:sz w:val="24"/>
          <w:vertAlign w:val="superscript"/>
        </w:rPr>
        <w:t xml:space="preserve">о </w:t>
      </w:r>
      <w:r w:rsidRPr="0014159B">
        <w:rPr>
          <w:rFonts w:ascii="Times New Roman" w:hAnsi="Times New Roman"/>
          <w:color w:val="000000" w:themeColor="text1"/>
          <w:sz w:val="24"/>
        </w:rPr>
        <w:t xml:space="preserve">С. </w:t>
      </w:r>
    </w:p>
    <w:p w14:paraId="4699EBEB" w14:textId="77777777" w:rsidR="008C2C46" w:rsidRPr="0014159B" w:rsidRDefault="008C2C46" w:rsidP="00B34FB3">
      <w:pPr>
        <w:pStyle w:val="32"/>
        <w:ind w:left="1134"/>
        <w:rPr>
          <w:rFonts w:ascii="Times New Roman" w:hAnsi="Times New Roman"/>
          <w:color w:val="000000" w:themeColor="text1"/>
          <w:sz w:val="24"/>
        </w:rPr>
      </w:pPr>
      <w:r w:rsidRPr="0014159B">
        <w:rPr>
          <w:rFonts w:ascii="Times New Roman" w:hAnsi="Times New Roman"/>
          <w:color w:val="000000" w:themeColor="text1"/>
          <w:sz w:val="24"/>
        </w:rPr>
        <w:t>- в помещении гаража +10</w:t>
      </w:r>
      <w:r w:rsidRPr="0014159B">
        <w:rPr>
          <w:rFonts w:ascii="Times New Roman" w:hAnsi="Times New Roman"/>
          <w:color w:val="000000" w:themeColor="text1"/>
          <w:sz w:val="24"/>
          <w:vertAlign w:val="superscript"/>
        </w:rPr>
        <w:t>о</w:t>
      </w:r>
      <w:proofErr w:type="gramStart"/>
      <w:r w:rsidRPr="0014159B">
        <w:rPr>
          <w:rFonts w:ascii="Times New Roman" w:hAnsi="Times New Roman"/>
          <w:color w:val="000000" w:themeColor="text1"/>
          <w:sz w:val="24"/>
          <w:vertAlign w:val="superscript"/>
        </w:rPr>
        <w:t xml:space="preserve"> </w:t>
      </w:r>
      <w:r w:rsidRPr="0014159B">
        <w:rPr>
          <w:rFonts w:ascii="Times New Roman" w:hAnsi="Times New Roman"/>
          <w:color w:val="000000" w:themeColor="text1"/>
          <w:sz w:val="24"/>
        </w:rPr>
        <w:t>С</w:t>
      </w:r>
      <w:proofErr w:type="gramEnd"/>
      <w:r w:rsidRPr="0014159B">
        <w:rPr>
          <w:rFonts w:ascii="Times New Roman" w:hAnsi="Times New Roman"/>
          <w:color w:val="000000" w:themeColor="text1"/>
          <w:sz w:val="24"/>
        </w:rPr>
        <w:t>;</w:t>
      </w:r>
    </w:p>
    <w:p w14:paraId="19FC74C9" w14:textId="77777777" w:rsidR="008C2C46" w:rsidRPr="0014159B" w:rsidRDefault="008C2C46" w:rsidP="00B34FB3">
      <w:pPr>
        <w:pStyle w:val="32"/>
        <w:ind w:left="1134"/>
        <w:rPr>
          <w:rFonts w:ascii="Times New Roman" w:hAnsi="Times New Roman"/>
          <w:color w:val="000000" w:themeColor="text1"/>
          <w:sz w:val="24"/>
        </w:rPr>
      </w:pPr>
      <w:r w:rsidRPr="0014159B">
        <w:rPr>
          <w:rFonts w:ascii="Times New Roman" w:hAnsi="Times New Roman"/>
          <w:color w:val="000000" w:themeColor="text1"/>
          <w:sz w:val="24"/>
        </w:rPr>
        <w:t>- в нежилых помещениях (офисах) +18</w:t>
      </w:r>
      <w:r w:rsidRPr="0014159B">
        <w:rPr>
          <w:rFonts w:ascii="Times New Roman" w:hAnsi="Times New Roman"/>
          <w:color w:val="000000" w:themeColor="text1"/>
          <w:sz w:val="24"/>
          <w:vertAlign w:val="superscript"/>
        </w:rPr>
        <w:t>о</w:t>
      </w:r>
      <w:proofErr w:type="gramStart"/>
      <w:r w:rsidRPr="0014159B">
        <w:rPr>
          <w:rFonts w:ascii="Times New Roman" w:hAnsi="Times New Roman"/>
          <w:color w:val="000000" w:themeColor="text1"/>
          <w:sz w:val="24"/>
          <w:vertAlign w:val="superscript"/>
        </w:rPr>
        <w:t xml:space="preserve"> </w:t>
      </w:r>
      <w:r w:rsidRPr="0014159B">
        <w:rPr>
          <w:rFonts w:ascii="Times New Roman" w:hAnsi="Times New Roman"/>
          <w:color w:val="000000" w:themeColor="text1"/>
          <w:sz w:val="24"/>
        </w:rPr>
        <w:t>С</w:t>
      </w:r>
      <w:proofErr w:type="gramEnd"/>
      <w:r w:rsidRPr="0014159B">
        <w:rPr>
          <w:rFonts w:ascii="Times New Roman" w:hAnsi="Times New Roman"/>
          <w:color w:val="000000" w:themeColor="text1"/>
          <w:sz w:val="24"/>
        </w:rPr>
        <w:t>;</w:t>
      </w:r>
    </w:p>
    <w:p w14:paraId="0518F167"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.1.13. Воздухоотводящие линии со стояков выводить в тех</w:t>
      </w:r>
      <w:r w:rsidR="00B3343C">
        <w:rPr>
          <w:rFonts w:ascii="Times New Roman" w:hAnsi="Times New Roman"/>
          <w:color w:val="000000" w:themeColor="text1"/>
          <w:sz w:val="24"/>
        </w:rPr>
        <w:t>нические</w:t>
      </w:r>
      <w:r w:rsidR="008C2C46" w:rsidRPr="0014159B">
        <w:rPr>
          <w:rFonts w:ascii="Times New Roman" w:hAnsi="Times New Roman"/>
          <w:color w:val="000000" w:themeColor="text1"/>
          <w:sz w:val="24"/>
        </w:rPr>
        <w:t xml:space="preserve"> помещения с установкой автоматических </w:t>
      </w:r>
      <w:proofErr w:type="spellStart"/>
      <w:r w:rsidR="008C2C46" w:rsidRPr="0014159B">
        <w:rPr>
          <w:rFonts w:ascii="Times New Roman" w:hAnsi="Times New Roman"/>
          <w:color w:val="000000" w:themeColor="text1"/>
          <w:sz w:val="24"/>
        </w:rPr>
        <w:t>воздухоотводчиков</w:t>
      </w:r>
      <w:proofErr w:type="spellEnd"/>
      <w:r w:rsidR="008C2C46" w:rsidRPr="0014159B">
        <w:rPr>
          <w:rFonts w:ascii="Times New Roman" w:hAnsi="Times New Roman"/>
          <w:color w:val="000000" w:themeColor="text1"/>
          <w:sz w:val="24"/>
        </w:rPr>
        <w:t>. В помещения необходим доступ обслуживающего персонала.</w:t>
      </w:r>
    </w:p>
    <w:p w14:paraId="28F1C09B"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.1.14. В качестве запорной арматуры предусмотреть:</w:t>
      </w:r>
    </w:p>
    <w:p w14:paraId="5D76B90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при диаметре ≤ 50 , краны шаровые;</w:t>
      </w:r>
    </w:p>
    <w:p w14:paraId="2EA4F64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при диаметре &gt; 50 , дисковые затворы.</w:t>
      </w:r>
    </w:p>
    <w:p w14:paraId="0989704B"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.1.15. На всех стояках отопления установить запорную арматуру, спускные краны с обвязкой их в общий дренажный трубопровод и выводом его в приямок ИТП.</w:t>
      </w:r>
    </w:p>
    <w:p w14:paraId="78A5A6F0"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.1.16. Для транзитных трубопроводов предусмотреть изоляцию.</w:t>
      </w:r>
    </w:p>
    <w:p w14:paraId="06024026"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.1.17. Проектом необходимо предусмотреть мероприятия по компенсации линейного удл</w:t>
      </w:r>
      <w:r w:rsidR="008C2C46" w:rsidRPr="0014159B">
        <w:rPr>
          <w:rFonts w:ascii="Times New Roman" w:hAnsi="Times New Roman"/>
          <w:color w:val="000000" w:themeColor="text1"/>
          <w:sz w:val="24"/>
        </w:rPr>
        <w:t>и</w:t>
      </w:r>
      <w:r w:rsidR="008C2C46" w:rsidRPr="0014159B">
        <w:rPr>
          <w:rFonts w:ascii="Times New Roman" w:hAnsi="Times New Roman"/>
          <w:color w:val="000000" w:themeColor="text1"/>
          <w:sz w:val="24"/>
        </w:rPr>
        <w:t xml:space="preserve">нения трубопроводов. В местах, где невозможно выполнить с помощью п-образных компенсаторов, допускается применение установки линзовых компенсаторов. (В состав проекта включить узлы крепления компенсаторов). </w:t>
      </w:r>
    </w:p>
    <w:p w14:paraId="1F63A821"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.1.18. На аксонометрических схемах представить расходы теплоносителя на этаж и каждую квартиру.</w:t>
      </w:r>
    </w:p>
    <w:p w14:paraId="4D35C7EA" w14:textId="088FD733" w:rsidR="008C2C46" w:rsidRPr="0014159B" w:rsidRDefault="008C2C46" w:rsidP="00B34FB3">
      <w:pPr>
        <w:ind w:firstLine="567"/>
        <w:jc w:val="both"/>
        <w:outlineLvl w:val="0"/>
        <w:rPr>
          <w:color w:val="000000" w:themeColor="text1"/>
          <w:sz w:val="24"/>
          <w:szCs w:val="24"/>
        </w:rPr>
      </w:pPr>
      <w:r w:rsidRPr="0014159B">
        <w:rPr>
          <w:i/>
          <w:color w:val="000000" w:themeColor="text1"/>
          <w:sz w:val="24"/>
          <w:szCs w:val="24"/>
          <w:u w:val="single"/>
        </w:rPr>
        <w:t>Офисы</w:t>
      </w:r>
      <w:r w:rsidR="00EE57A7">
        <w:rPr>
          <w:i/>
          <w:color w:val="000000" w:themeColor="text1"/>
          <w:sz w:val="24"/>
          <w:szCs w:val="24"/>
          <w:u w:val="single"/>
        </w:rPr>
        <w:t>, помещения общественного назначения стилобата</w:t>
      </w:r>
      <w:proofErr w:type="gramStart"/>
      <w:r w:rsidR="007A24BB">
        <w:rPr>
          <w:i/>
          <w:color w:val="000000" w:themeColor="text1"/>
          <w:sz w:val="24"/>
          <w:szCs w:val="24"/>
          <w:u w:val="single"/>
        </w:rPr>
        <w:t>,(</w:t>
      </w:r>
      <w:proofErr w:type="gramEnd"/>
      <w:r w:rsidR="007A24BB">
        <w:rPr>
          <w:i/>
          <w:color w:val="000000" w:themeColor="text1"/>
          <w:sz w:val="24"/>
          <w:szCs w:val="24"/>
          <w:u w:val="single"/>
        </w:rPr>
        <w:t>в том числе:</w:t>
      </w:r>
      <w:r w:rsidR="007A24BB" w:rsidRPr="007A24BB">
        <w:rPr>
          <w:i/>
          <w:color w:val="000000" w:themeColor="text1"/>
          <w:sz w:val="24"/>
          <w:u w:val="single"/>
        </w:rPr>
        <w:t xml:space="preserve"> </w:t>
      </w:r>
      <w:r w:rsidR="007A24BB">
        <w:rPr>
          <w:i/>
          <w:color w:val="000000" w:themeColor="text1"/>
          <w:sz w:val="24"/>
          <w:u w:val="single"/>
        </w:rPr>
        <w:t>магазин продовол</w:t>
      </w:r>
      <w:r w:rsidR="007A24BB">
        <w:rPr>
          <w:i/>
          <w:color w:val="000000" w:themeColor="text1"/>
          <w:sz w:val="24"/>
          <w:u w:val="single"/>
        </w:rPr>
        <w:t>ь</w:t>
      </w:r>
      <w:r w:rsidR="007A24BB">
        <w:rPr>
          <w:i/>
          <w:color w:val="000000" w:themeColor="text1"/>
          <w:sz w:val="24"/>
          <w:u w:val="single"/>
        </w:rPr>
        <w:t>ственных товаров, магазины непродовольственных товаров, помещения общественного питания)</w:t>
      </w:r>
      <w:r w:rsidRPr="0014159B">
        <w:rPr>
          <w:i/>
          <w:color w:val="000000" w:themeColor="text1"/>
          <w:sz w:val="24"/>
          <w:szCs w:val="24"/>
          <w:u w:val="single"/>
        </w:rPr>
        <w:t>.</w:t>
      </w:r>
    </w:p>
    <w:p w14:paraId="23433241"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.1.19. Система отопления водяная двухтрубная с искусственным побуждением.</w:t>
      </w:r>
    </w:p>
    <w:p w14:paraId="63EB9DB6"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.1.20. Стояки системы отопления выполнить из стальной трубы, трубопроводы поэтажной разводки – трубы из сшитого полиэтилена.</w:t>
      </w:r>
    </w:p>
    <w:p w14:paraId="610E2E80"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.1.21. В качестве настенных и напольных приборов отопления применить конвекторы отеч</w:t>
      </w:r>
      <w:r w:rsidR="008C2C46" w:rsidRPr="0014159B">
        <w:rPr>
          <w:color w:val="000000" w:themeColor="text1"/>
          <w:sz w:val="24"/>
          <w:szCs w:val="24"/>
        </w:rPr>
        <w:t>е</w:t>
      </w:r>
      <w:r w:rsidR="008C2C46" w:rsidRPr="0014159B">
        <w:rPr>
          <w:color w:val="000000" w:themeColor="text1"/>
          <w:sz w:val="24"/>
          <w:szCs w:val="24"/>
        </w:rPr>
        <w:t>ственного производства</w:t>
      </w:r>
      <w:r w:rsidR="002B4729">
        <w:rPr>
          <w:color w:val="000000" w:themeColor="text1"/>
          <w:sz w:val="24"/>
          <w:szCs w:val="24"/>
        </w:rPr>
        <w:t>.</w:t>
      </w:r>
    </w:p>
    <w:p w14:paraId="781AC71A"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.1.22. В качестве теплоносителя принять воду с параметрами 90/70º С.</w:t>
      </w:r>
    </w:p>
    <w:p w14:paraId="36553226" w14:textId="040DD259"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.1.23</w:t>
      </w:r>
      <w:r w:rsidR="008C2C46" w:rsidRPr="00FB3F65">
        <w:rPr>
          <w:color w:val="000000" w:themeColor="text1"/>
          <w:sz w:val="24"/>
          <w:szCs w:val="24"/>
        </w:rPr>
        <w:t>. Подключение предусмотреть в ИТП №</w:t>
      </w:r>
      <w:r w:rsidR="00EF4509">
        <w:rPr>
          <w:color w:val="000000" w:themeColor="text1"/>
          <w:sz w:val="24"/>
          <w:szCs w:val="24"/>
        </w:rPr>
        <w:t>2</w:t>
      </w:r>
      <w:r w:rsidR="008C2C46" w:rsidRPr="00FB3F65">
        <w:rPr>
          <w:color w:val="000000" w:themeColor="text1"/>
          <w:sz w:val="24"/>
          <w:szCs w:val="24"/>
        </w:rPr>
        <w:t xml:space="preserve"> с устройством узл</w:t>
      </w:r>
      <w:r w:rsidR="002B4729" w:rsidRPr="00FB3F65">
        <w:rPr>
          <w:color w:val="000000" w:themeColor="text1"/>
          <w:sz w:val="24"/>
          <w:szCs w:val="24"/>
        </w:rPr>
        <w:t>ов</w:t>
      </w:r>
      <w:r w:rsidR="008C2C46" w:rsidRPr="00FB3F65">
        <w:rPr>
          <w:color w:val="000000" w:themeColor="text1"/>
          <w:sz w:val="24"/>
          <w:szCs w:val="24"/>
        </w:rPr>
        <w:t xml:space="preserve"> учета</w:t>
      </w:r>
      <w:r w:rsidR="002B4729">
        <w:rPr>
          <w:color w:val="000000" w:themeColor="text1"/>
          <w:sz w:val="24"/>
          <w:szCs w:val="24"/>
        </w:rPr>
        <w:t xml:space="preserve"> расхода тепла</w:t>
      </w:r>
      <w:r w:rsidR="002B4729" w:rsidRPr="00202334">
        <w:rPr>
          <w:color w:val="000000" w:themeColor="text1"/>
          <w:sz w:val="24"/>
          <w:szCs w:val="24"/>
        </w:rPr>
        <w:t>.</w:t>
      </w:r>
    </w:p>
    <w:p w14:paraId="7D719F76"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.1.24. Для транзитных трубопроводов предусмотреть изоляцию.</w:t>
      </w:r>
    </w:p>
    <w:p w14:paraId="0AFF72E6" w14:textId="77777777" w:rsidR="008C2C46" w:rsidRPr="0014159B" w:rsidRDefault="008C2C46" w:rsidP="00B34FB3">
      <w:pPr>
        <w:ind w:firstLine="567"/>
        <w:jc w:val="both"/>
        <w:rPr>
          <w:i/>
          <w:color w:val="000000" w:themeColor="text1"/>
          <w:sz w:val="24"/>
          <w:szCs w:val="24"/>
          <w:u w:val="single"/>
        </w:rPr>
      </w:pPr>
      <w:r w:rsidRPr="0014159B">
        <w:rPr>
          <w:i/>
          <w:color w:val="000000" w:themeColor="text1"/>
          <w:sz w:val="24"/>
          <w:szCs w:val="24"/>
          <w:u w:val="single"/>
        </w:rPr>
        <w:t>Автостоянка.</w:t>
      </w:r>
    </w:p>
    <w:p w14:paraId="04E78CF1"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.1.25. Система отопления водяная с поэтажными горизонтальными бифилярными ветками.</w:t>
      </w:r>
    </w:p>
    <w:p w14:paraId="4216B38C"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.1.26.Трубопроводы системы отопления выполнить из стальных труб. </w:t>
      </w:r>
    </w:p>
    <w:p w14:paraId="7BF2CBF6"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.1.27. В качестве нагревательных приборов  применить регистры из гладких труб.</w:t>
      </w:r>
    </w:p>
    <w:p w14:paraId="2C878EDC" w14:textId="263A82CD"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.1.28. Для  теплоносителя принять воду с </w:t>
      </w:r>
      <w:r w:rsidR="008C2C46" w:rsidRPr="00202334">
        <w:rPr>
          <w:color w:val="000000" w:themeColor="text1"/>
          <w:sz w:val="24"/>
          <w:szCs w:val="24"/>
        </w:rPr>
        <w:t xml:space="preserve">параметрами  </w:t>
      </w:r>
      <w:r w:rsidR="00CA5068" w:rsidRPr="00202334">
        <w:rPr>
          <w:color w:val="000000" w:themeColor="text1"/>
          <w:sz w:val="24"/>
          <w:szCs w:val="24"/>
        </w:rPr>
        <w:t>95</w:t>
      </w:r>
      <w:r w:rsidR="008C2C46" w:rsidRPr="00202334">
        <w:rPr>
          <w:color w:val="000000" w:themeColor="text1"/>
          <w:sz w:val="24"/>
          <w:szCs w:val="24"/>
        </w:rPr>
        <w:t>/70º</w:t>
      </w:r>
      <w:r w:rsidR="008C2C46" w:rsidRPr="0014159B">
        <w:rPr>
          <w:color w:val="000000" w:themeColor="text1"/>
          <w:sz w:val="24"/>
          <w:szCs w:val="24"/>
        </w:rPr>
        <w:t xml:space="preserve"> С.</w:t>
      </w:r>
    </w:p>
    <w:p w14:paraId="67805660" w14:textId="2DB8B22A"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.1.29. Подключение предусмотреть к распределительной гребенке в ИТП</w:t>
      </w:r>
      <w:r w:rsidR="00B3343C">
        <w:rPr>
          <w:color w:val="000000" w:themeColor="text1"/>
          <w:sz w:val="24"/>
          <w:szCs w:val="24"/>
        </w:rPr>
        <w:t xml:space="preserve"> №1</w:t>
      </w:r>
      <w:r w:rsidR="008C2C46" w:rsidRPr="0014159B">
        <w:rPr>
          <w:color w:val="000000" w:themeColor="text1"/>
          <w:sz w:val="24"/>
          <w:szCs w:val="24"/>
        </w:rPr>
        <w:t xml:space="preserve"> с устройством узл</w:t>
      </w:r>
      <w:r w:rsidR="002B4729">
        <w:rPr>
          <w:color w:val="000000" w:themeColor="text1"/>
          <w:sz w:val="24"/>
          <w:szCs w:val="24"/>
        </w:rPr>
        <w:t>ов</w:t>
      </w:r>
      <w:r w:rsidR="008C2C46" w:rsidRPr="0014159B">
        <w:rPr>
          <w:color w:val="000000" w:themeColor="text1"/>
          <w:sz w:val="24"/>
          <w:szCs w:val="24"/>
        </w:rPr>
        <w:t xml:space="preserve"> учета</w:t>
      </w:r>
      <w:r w:rsidR="002B4729">
        <w:rPr>
          <w:color w:val="000000" w:themeColor="text1"/>
          <w:sz w:val="24"/>
          <w:szCs w:val="24"/>
        </w:rPr>
        <w:t xml:space="preserve"> расхода тепла</w:t>
      </w:r>
      <w:r w:rsidR="008C2C46" w:rsidRPr="00202334">
        <w:rPr>
          <w:color w:val="000000" w:themeColor="text1"/>
          <w:sz w:val="24"/>
          <w:szCs w:val="24"/>
        </w:rPr>
        <w:t>.</w:t>
      </w:r>
    </w:p>
    <w:p w14:paraId="417E9384"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.1.30. У гаражных ворот запроектировать воздушно-водяные тепловые завесы.</w:t>
      </w:r>
    </w:p>
    <w:p w14:paraId="2FEE0559" w14:textId="77777777" w:rsidR="009C2E40"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.1.31. Для транзитных трубопроводов предусмотреть изоляцию.</w:t>
      </w:r>
      <w:r w:rsidR="009C2E40" w:rsidRPr="009C2E40">
        <w:rPr>
          <w:rFonts w:ascii="Times New Roman" w:hAnsi="Times New Roman"/>
          <w:color w:val="000000" w:themeColor="text1"/>
          <w:sz w:val="24"/>
        </w:rPr>
        <w:t xml:space="preserve"> </w:t>
      </w:r>
    </w:p>
    <w:p w14:paraId="437D8012" w14:textId="5BFA7CBB" w:rsidR="00A97C8B" w:rsidRPr="000035C6" w:rsidRDefault="00550606" w:rsidP="00550606">
      <w:pPr>
        <w:pStyle w:val="a6"/>
        <w:tabs>
          <w:tab w:val="left" w:pos="0"/>
        </w:tabs>
        <w:ind w:left="0" w:firstLine="567"/>
        <w:jc w:val="both"/>
      </w:pPr>
      <w:r>
        <w:t xml:space="preserve"> </w:t>
      </w:r>
    </w:p>
    <w:p w14:paraId="32C55437" w14:textId="03BD967A" w:rsidR="008C2C46" w:rsidRPr="0014159B" w:rsidRDefault="008C2C46" w:rsidP="00C242BC">
      <w:pPr>
        <w:pStyle w:val="a6"/>
        <w:tabs>
          <w:tab w:val="left" w:pos="0"/>
        </w:tabs>
        <w:ind w:left="0" w:firstLine="567"/>
        <w:jc w:val="both"/>
        <w:rPr>
          <w:color w:val="000000" w:themeColor="text1"/>
        </w:rPr>
      </w:pPr>
    </w:p>
    <w:p w14:paraId="573C82B8" w14:textId="77777777" w:rsidR="008C2C46" w:rsidRPr="00DA041C" w:rsidRDefault="00375E73" w:rsidP="00B34FB3">
      <w:pPr>
        <w:pStyle w:val="2"/>
        <w:spacing w:before="0" w:after="0"/>
        <w:ind w:firstLine="567"/>
        <w:jc w:val="both"/>
        <w:rPr>
          <w:rFonts w:ascii="Times New Roman" w:hAnsi="Times New Roman"/>
          <w:i w:val="0"/>
          <w:color w:val="000000" w:themeColor="text1"/>
          <w:sz w:val="24"/>
          <w:szCs w:val="24"/>
        </w:rPr>
      </w:pPr>
      <w:r w:rsidRPr="00DA041C">
        <w:rPr>
          <w:rFonts w:ascii="Times New Roman" w:hAnsi="Times New Roman"/>
          <w:i w:val="0"/>
          <w:color w:val="000000" w:themeColor="text1"/>
          <w:sz w:val="24"/>
          <w:szCs w:val="24"/>
        </w:rPr>
        <w:t>12</w:t>
      </w:r>
      <w:r w:rsidR="008C2C46" w:rsidRPr="00DA041C">
        <w:rPr>
          <w:rFonts w:ascii="Times New Roman" w:hAnsi="Times New Roman"/>
          <w:i w:val="0"/>
          <w:color w:val="000000" w:themeColor="text1"/>
          <w:sz w:val="24"/>
          <w:szCs w:val="24"/>
        </w:rPr>
        <w:t>.2. Водоснабжение.</w:t>
      </w:r>
    </w:p>
    <w:p w14:paraId="476FA449"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.2.1. Разводку водопровода от </w:t>
      </w:r>
      <w:proofErr w:type="spellStart"/>
      <w:r w:rsidR="008C2C46" w:rsidRPr="0014159B">
        <w:rPr>
          <w:color w:val="000000" w:themeColor="text1"/>
          <w:sz w:val="24"/>
          <w:szCs w:val="24"/>
        </w:rPr>
        <w:t>водосчетчиков</w:t>
      </w:r>
      <w:proofErr w:type="spellEnd"/>
      <w:r w:rsidR="008C2C46" w:rsidRPr="0014159B">
        <w:rPr>
          <w:color w:val="000000" w:themeColor="text1"/>
          <w:sz w:val="24"/>
          <w:szCs w:val="24"/>
        </w:rPr>
        <w:t xml:space="preserve"> до квартир выполнить трубами из сшитого п</w:t>
      </w:r>
      <w:r w:rsidR="008C2C46" w:rsidRPr="0014159B">
        <w:rPr>
          <w:color w:val="000000" w:themeColor="text1"/>
          <w:sz w:val="24"/>
          <w:szCs w:val="24"/>
        </w:rPr>
        <w:t>о</w:t>
      </w:r>
      <w:r w:rsidR="008C2C46" w:rsidRPr="0014159B">
        <w:rPr>
          <w:color w:val="000000" w:themeColor="text1"/>
          <w:sz w:val="24"/>
          <w:szCs w:val="24"/>
        </w:rPr>
        <w:t>лиэтилена, остальные трубопроводы водопровода выполнять из оцинкованных труб (при диаметре &lt; 50 мм на оцинкованных фитингах).</w:t>
      </w:r>
    </w:p>
    <w:p w14:paraId="20FE5D63" w14:textId="77777777" w:rsidR="009F7009"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.2.2. Водоснабжение квартир предусмотреть от этажных гребенок через </w:t>
      </w:r>
      <w:proofErr w:type="spellStart"/>
      <w:r w:rsidR="008C2C46" w:rsidRPr="0014159B">
        <w:rPr>
          <w:color w:val="000000" w:themeColor="text1"/>
          <w:sz w:val="24"/>
          <w:szCs w:val="24"/>
        </w:rPr>
        <w:t>водосчетчики</w:t>
      </w:r>
      <w:proofErr w:type="spellEnd"/>
      <w:r w:rsidR="008C2C46" w:rsidRPr="0014159B">
        <w:rPr>
          <w:color w:val="000000" w:themeColor="text1"/>
          <w:sz w:val="24"/>
          <w:szCs w:val="24"/>
        </w:rPr>
        <w:t xml:space="preserve"> с и</w:t>
      </w:r>
      <w:r w:rsidR="008C2C46" w:rsidRPr="0014159B">
        <w:rPr>
          <w:color w:val="000000" w:themeColor="text1"/>
          <w:sz w:val="24"/>
          <w:szCs w:val="24"/>
        </w:rPr>
        <w:t>м</w:t>
      </w:r>
      <w:r w:rsidR="008C2C46" w:rsidRPr="0014159B">
        <w:rPr>
          <w:color w:val="000000" w:themeColor="text1"/>
          <w:sz w:val="24"/>
          <w:szCs w:val="24"/>
        </w:rPr>
        <w:t>пульсным выходом (10л на импульс). Перед гребенкой установить механический фильтр с регул</w:t>
      </w:r>
      <w:r w:rsidR="008C2C46" w:rsidRPr="0014159B">
        <w:rPr>
          <w:color w:val="000000" w:themeColor="text1"/>
          <w:sz w:val="24"/>
          <w:szCs w:val="24"/>
        </w:rPr>
        <w:t>я</w:t>
      </w:r>
      <w:r w:rsidR="008C2C46" w:rsidRPr="0014159B">
        <w:rPr>
          <w:color w:val="000000" w:themeColor="text1"/>
          <w:sz w:val="24"/>
          <w:szCs w:val="24"/>
        </w:rPr>
        <w:t>тором давления.</w:t>
      </w:r>
    </w:p>
    <w:p w14:paraId="595162C6" w14:textId="651D6BC1"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 xml:space="preserve"> Предусмотреть отдельные </w:t>
      </w:r>
      <w:proofErr w:type="spellStart"/>
      <w:r w:rsidRPr="0014159B">
        <w:rPr>
          <w:color w:val="000000" w:themeColor="text1"/>
          <w:sz w:val="24"/>
          <w:szCs w:val="24"/>
        </w:rPr>
        <w:t>водосчетчики</w:t>
      </w:r>
      <w:proofErr w:type="spellEnd"/>
      <w:r w:rsidRPr="0014159B">
        <w:rPr>
          <w:color w:val="000000" w:themeColor="text1"/>
          <w:sz w:val="24"/>
          <w:szCs w:val="24"/>
        </w:rPr>
        <w:t xml:space="preserve"> для</w:t>
      </w:r>
      <w:r w:rsidR="009F7009">
        <w:rPr>
          <w:color w:val="000000" w:themeColor="text1"/>
          <w:sz w:val="24"/>
          <w:szCs w:val="24"/>
        </w:rPr>
        <w:t xml:space="preserve"> арендаторов</w:t>
      </w:r>
      <w:r w:rsidRPr="0014159B">
        <w:rPr>
          <w:color w:val="000000" w:themeColor="text1"/>
          <w:sz w:val="24"/>
          <w:szCs w:val="24"/>
        </w:rPr>
        <w:t xml:space="preserve"> офисной зоны</w:t>
      </w:r>
      <w:r w:rsidR="009F7009">
        <w:rPr>
          <w:color w:val="000000" w:themeColor="text1"/>
          <w:sz w:val="24"/>
          <w:szCs w:val="24"/>
        </w:rPr>
        <w:t>, автостоянок, авт</w:t>
      </w:r>
      <w:r w:rsidR="009F7009">
        <w:rPr>
          <w:color w:val="000000" w:themeColor="text1"/>
          <w:sz w:val="24"/>
          <w:szCs w:val="24"/>
        </w:rPr>
        <w:t>о</w:t>
      </w:r>
      <w:r w:rsidR="009F7009">
        <w:rPr>
          <w:color w:val="000000" w:themeColor="text1"/>
          <w:sz w:val="24"/>
          <w:szCs w:val="24"/>
        </w:rPr>
        <w:t>мойки,</w:t>
      </w:r>
      <w:r w:rsidR="0051261E">
        <w:rPr>
          <w:color w:val="000000" w:themeColor="text1"/>
          <w:sz w:val="24"/>
          <w:szCs w:val="24"/>
        </w:rPr>
        <w:t xml:space="preserve"> </w:t>
      </w:r>
      <w:r w:rsidR="00955D85">
        <w:rPr>
          <w:color w:val="000000" w:themeColor="text1"/>
          <w:sz w:val="24"/>
          <w:szCs w:val="24"/>
        </w:rPr>
        <w:t>магазинов</w:t>
      </w:r>
      <w:r w:rsidR="0051261E">
        <w:rPr>
          <w:color w:val="000000" w:themeColor="text1"/>
          <w:sz w:val="24"/>
          <w:szCs w:val="24"/>
        </w:rPr>
        <w:t>,</w:t>
      </w:r>
      <w:r w:rsidR="009F7009">
        <w:rPr>
          <w:color w:val="000000" w:themeColor="text1"/>
          <w:sz w:val="24"/>
          <w:szCs w:val="24"/>
        </w:rPr>
        <w:t xml:space="preserve"> </w:t>
      </w:r>
      <w:r w:rsidR="00C87381">
        <w:rPr>
          <w:color w:val="000000" w:themeColor="text1"/>
          <w:sz w:val="24"/>
          <w:szCs w:val="24"/>
        </w:rPr>
        <w:t>и</w:t>
      </w:r>
      <w:r w:rsidRPr="0014159B">
        <w:rPr>
          <w:color w:val="000000" w:themeColor="text1"/>
          <w:sz w:val="24"/>
          <w:szCs w:val="24"/>
        </w:rPr>
        <w:t xml:space="preserve"> прочих коммерческих помещений.</w:t>
      </w:r>
    </w:p>
    <w:p w14:paraId="22472E88"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.2.3. </w:t>
      </w:r>
      <w:proofErr w:type="gramStart"/>
      <w:r w:rsidR="008C2C46" w:rsidRPr="0014159B">
        <w:rPr>
          <w:color w:val="000000" w:themeColor="text1"/>
          <w:sz w:val="24"/>
          <w:szCs w:val="24"/>
        </w:rPr>
        <w:t>Хозяйственно-питьевой</w:t>
      </w:r>
      <w:proofErr w:type="gramEnd"/>
      <w:r w:rsidR="008C2C46" w:rsidRPr="0014159B">
        <w:rPr>
          <w:color w:val="000000" w:themeColor="text1"/>
          <w:sz w:val="24"/>
          <w:szCs w:val="24"/>
        </w:rPr>
        <w:t xml:space="preserve"> и пожарные водопроводы выполнить раздельно.</w:t>
      </w:r>
    </w:p>
    <w:p w14:paraId="1FD0E0C3"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.2.4. Применить электрические </w:t>
      </w:r>
      <w:proofErr w:type="spellStart"/>
      <w:r w:rsidR="008C2C46" w:rsidRPr="0014159B">
        <w:rPr>
          <w:color w:val="000000" w:themeColor="text1"/>
          <w:sz w:val="24"/>
          <w:szCs w:val="24"/>
        </w:rPr>
        <w:t>полотенцесушители</w:t>
      </w:r>
      <w:proofErr w:type="spellEnd"/>
      <w:r w:rsidR="008C2C46" w:rsidRPr="0014159B">
        <w:rPr>
          <w:color w:val="000000" w:themeColor="text1"/>
          <w:sz w:val="24"/>
          <w:szCs w:val="24"/>
        </w:rPr>
        <w:t xml:space="preserve"> в пределах нагрузки квартиры.</w:t>
      </w:r>
    </w:p>
    <w:p w14:paraId="2B4B6C03"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.2.5. Пожарные шкафы установить в лифтовых или </w:t>
      </w:r>
      <w:proofErr w:type="spellStart"/>
      <w:r w:rsidR="008C2C46" w:rsidRPr="0014159B">
        <w:rPr>
          <w:color w:val="000000" w:themeColor="text1"/>
          <w:sz w:val="24"/>
          <w:szCs w:val="24"/>
        </w:rPr>
        <w:t>приквартирных</w:t>
      </w:r>
      <w:proofErr w:type="spellEnd"/>
      <w:r w:rsidR="008C2C46" w:rsidRPr="0014159B">
        <w:rPr>
          <w:color w:val="000000" w:themeColor="text1"/>
          <w:sz w:val="24"/>
          <w:szCs w:val="24"/>
        </w:rPr>
        <w:t xml:space="preserve"> холлах в нишах.</w:t>
      </w:r>
    </w:p>
    <w:p w14:paraId="077B7A66"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.2.6. На всех стояках ГВС и ХВС предусмотреть установку запорной арматуры, спускных кранов  с отводом в общий дренажный трубопровод с выводом в приямок гаража.</w:t>
      </w:r>
    </w:p>
    <w:p w14:paraId="27133D39"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.2.7. Размещение </w:t>
      </w:r>
      <w:proofErr w:type="gramStart"/>
      <w:r w:rsidR="008C2C46" w:rsidRPr="0014159B">
        <w:rPr>
          <w:color w:val="000000" w:themeColor="text1"/>
          <w:sz w:val="24"/>
          <w:szCs w:val="24"/>
        </w:rPr>
        <w:t>насосных</w:t>
      </w:r>
      <w:proofErr w:type="gramEnd"/>
      <w:r w:rsidR="008C2C46" w:rsidRPr="0014159B">
        <w:rPr>
          <w:color w:val="000000" w:themeColor="text1"/>
          <w:sz w:val="24"/>
          <w:szCs w:val="24"/>
        </w:rPr>
        <w:t xml:space="preserve"> станции ХВС, ГВС определено в помещении соответствующих ИТП.</w:t>
      </w:r>
    </w:p>
    <w:p w14:paraId="282086F4"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.2.8.  В качестве запорной арматуры предусмотреть:</w:t>
      </w:r>
    </w:p>
    <w:p w14:paraId="02E610EA" w14:textId="306E3BD9" w:rsidR="008C2C46" w:rsidRPr="0014159B" w:rsidRDefault="008C2C46" w:rsidP="00B34FB3">
      <w:pPr>
        <w:ind w:left="1134"/>
        <w:jc w:val="both"/>
        <w:outlineLvl w:val="0"/>
        <w:rPr>
          <w:color w:val="000000" w:themeColor="text1"/>
          <w:sz w:val="24"/>
          <w:szCs w:val="24"/>
        </w:rPr>
      </w:pPr>
      <w:r w:rsidRPr="00202334">
        <w:rPr>
          <w:color w:val="000000" w:themeColor="text1"/>
          <w:sz w:val="24"/>
          <w:szCs w:val="24"/>
        </w:rPr>
        <w:t xml:space="preserve">-  краны шаровые  при диаметрах </w:t>
      </w:r>
      <w:r w:rsidR="00CB0E18" w:rsidRPr="00202334">
        <w:rPr>
          <w:color w:val="000000" w:themeColor="text1"/>
          <w:sz w:val="24"/>
          <w:szCs w:val="24"/>
        </w:rPr>
        <w:t>≤</w:t>
      </w:r>
      <w:r w:rsidRPr="00202334">
        <w:rPr>
          <w:color w:val="000000" w:themeColor="text1"/>
          <w:sz w:val="24"/>
          <w:szCs w:val="24"/>
        </w:rPr>
        <w:t xml:space="preserve"> 50мм;</w:t>
      </w:r>
    </w:p>
    <w:p w14:paraId="4F23A56B" w14:textId="77777777" w:rsidR="008C2C46" w:rsidRPr="0014159B" w:rsidRDefault="008C2C46" w:rsidP="00B34FB3">
      <w:pPr>
        <w:ind w:left="1134"/>
        <w:jc w:val="both"/>
        <w:outlineLvl w:val="0"/>
        <w:rPr>
          <w:color w:val="000000" w:themeColor="text1"/>
          <w:sz w:val="24"/>
          <w:szCs w:val="24"/>
        </w:rPr>
      </w:pPr>
      <w:r w:rsidRPr="0014159B">
        <w:rPr>
          <w:color w:val="000000" w:themeColor="text1"/>
          <w:sz w:val="24"/>
          <w:szCs w:val="24"/>
        </w:rPr>
        <w:t>-  дисковые затворы  при диаметрах &gt; 50мм.</w:t>
      </w:r>
    </w:p>
    <w:p w14:paraId="258DCD7F" w14:textId="77777777" w:rsidR="008C2C46" w:rsidRPr="0014159B" w:rsidRDefault="00375E73"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w:t>
      </w:r>
      <w:r w:rsidR="008C2C46" w:rsidRPr="0014159B">
        <w:rPr>
          <w:rFonts w:ascii="Times New Roman" w:hAnsi="Times New Roman"/>
          <w:color w:val="000000" w:themeColor="text1"/>
          <w:sz w:val="24"/>
        </w:rPr>
        <w:t>.2.9. Проектом необходимо предусмотреть мероприятия по компенсации линейного удлин</w:t>
      </w:r>
      <w:r w:rsidR="008C2C46" w:rsidRPr="0014159B">
        <w:rPr>
          <w:rFonts w:ascii="Times New Roman" w:hAnsi="Times New Roman"/>
          <w:color w:val="000000" w:themeColor="text1"/>
          <w:sz w:val="24"/>
        </w:rPr>
        <w:t>е</w:t>
      </w:r>
      <w:r w:rsidR="008C2C46" w:rsidRPr="0014159B">
        <w:rPr>
          <w:rFonts w:ascii="Times New Roman" w:hAnsi="Times New Roman"/>
          <w:color w:val="000000" w:themeColor="text1"/>
          <w:sz w:val="24"/>
        </w:rPr>
        <w:t xml:space="preserve">ния трубопроводов. В местах, где невозможно выполнить с помощью п-образных компенсаторов, допускается применение установки линзовых компенсаторов. (В состав проекта включить узлы крепления компенсаторов). </w:t>
      </w:r>
    </w:p>
    <w:p w14:paraId="4C114087"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.2.10. В помещени</w:t>
      </w:r>
      <w:r w:rsidR="00C87381">
        <w:rPr>
          <w:color w:val="000000" w:themeColor="text1"/>
          <w:sz w:val="24"/>
          <w:szCs w:val="24"/>
        </w:rPr>
        <w:t>и</w:t>
      </w:r>
      <w:r w:rsidR="008C2C46" w:rsidRPr="0014159B">
        <w:rPr>
          <w:color w:val="000000" w:themeColor="text1"/>
          <w:sz w:val="24"/>
          <w:szCs w:val="24"/>
        </w:rPr>
        <w:t xml:space="preserve"> автомо</w:t>
      </w:r>
      <w:r w:rsidR="00C87381">
        <w:rPr>
          <w:color w:val="000000" w:themeColor="text1"/>
          <w:sz w:val="24"/>
          <w:szCs w:val="24"/>
        </w:rPr>
        <w:t>йки</w:t>
      </w:r>
      <w:r w:rsidR="008C2C46" w:rsidRPr="0014159B">
        <w:rPr>
          <w:color w:val="000000" w:themeColor="text1"/>
          <w:sz w:val="24"/>
          <w:szCs w:val="24"/>
        </w:rPr>
        <w:t xml:space="preserve"> предусмотреть ввод</w:t>
      </w:r>
      <w:r w:rsidR="00C87381">
        <w:rPr>
          <w:color w:val="000000" w:themeColor="text1"/>
          <w:sz w:val="24"/>
          <w:szCs w:val="24"/>
        </w:rPr>
        <w:t>ы</w:t>
      </w:r>
      <w:r w:rsidR="008C2C46" w:rsidRPr="0014159B">
        <w:rPr>
          <w:color w:val="000000" w:themeColor="text1"/>
          <w:sz w:val="24"/>
          <w:szCs w:val="24"/>
        </w:rPr>
        <w:t xml:space="preserve"> ХВС и ГВС с установкой запорной а</w:t>
      </w:r>
      <w:r w:rsidR="008C2C46" w:rsidRPr="0014159B">
        <w:rPr>
          <w:color w:val="000000" w:themeColor="text1"/>
          <w:sz w:val="24"/>
          <w:szCs w:val="24"/>
        </w:rPr>
        <w:t>р</w:t>
      </w:r>
      <w:r w:rsidR="008C2C46" w:rsidRPr="0014159B">
        <w:rPr>
          <w:color w:val="000000" w:themeColor="text1"/>
          <w:sz w:val="24"/>
          <w:szCs w:val="24"/>
        </w:rPr>
        <w:t>матуры</w:t>
      </w:r>
      <w:r w:rsidR="00C87381">
        <w:rPr>
          <w:color w:val="000000" w:themeColor="text1"/>
          <w:sz w:val="24"/>
          <w:szCs w:val="24"/>
        </w:rPr>
        <w:t xml:space="preserve"> и узлов учета</w:t>
      </w:r>
      <w:r w:rsidR="008C2C46" w:rsidRPr="0014159B">
        <w:rPr>
          <w:color w:val="000000" w:themeColor="text1"/>
          <w:sz w:val="24"/>
          <w:szCs w:val="24"/>
        </w:rPr>
        <w:t xml:space="preserve"> (</w:t>
      </w:r>
      <w:r w:rsidR="009C2E40">
        <w:rPr>
          <w:color w:val="000000" w:themeColor="text1"/>
          <w:sz w:val="24"/>
          <w:szCs w:val="24"/>
        </w:rPr>
        <w:t>р</w:t>
      </w:r>
      <w:r w:rsidR="009C2E40" w:rsidRPr="0014159B">
        <w:rPr>
          <w:color w:val="000000" w:themeColor="text1"/>
          <w:sz w:val="24"/>
          <w:szCs w:val="24"/>
        </w:rPr>
        <w:t xml:space="preserve">асчет </w:t>
      </w:r>
      <w:r w:rsidR="008C2C46" w:rsidRPr="0014159B">
        <w:rPr>
          <w:color w:val="000000" w:themeColor="text1"/>
          <w:sz w:val="24"/>
          <w:szCs w:val="24"/>
        </w:rPr>
        <w:t>водопотребления принять по технологическому заданию, причем об</w:t>
      </w:r>
      <w:r w:rsidR="008C2C46" w:rsidRPr="0014159B">
        <w:rPr>
          <w:color w:val="000000" w:themeColor="text1"/>
          <w:sz w:val="24"/>
          <w:szCs w:val="24"/>
        </w:rPr>
        <w:t>о</w:t>
      </w:r>
      <w:r w:rsidR="008C2C46" w:rsidRPr="0014159B">
        <w:rPr>
          <w:color w:val="000000" w:themeColor="text1"/>
          <w:sz w:val="24"/>
          <w:szCs w:val="24"/>
        </w:rPr>
        <w:t>рудование должно быть оборотного типа).</w:t>
      </w:r>
    </w:p>
    <w:p w14:paraId="4CE54825"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.2.11. Для полива территории на внутреннем водопроводе необходимо предусмотреть на каждые 60 - 70 м. периметра здания по одному поливочному крану, размещаемому в нишах нару</w:t>
      </w:r>
      <w:r w:rsidR="008C2C46" w:rsidRPr="0014159B">
        <w:rPr>
          <w:color w:val="000000" w:themeColor="text1"/>
          <w:sz w:val="24"/>
          <w:szCs w:val="24"/>
        </w:rPr>
        <w:t>ж</w:t>
      </w:r>
      <w:r w:rsidR="008C2C46" w:rsidRPr="0014159B">
        <w:rPr>
          <w:color w:val="000000" w:themeColor="text1"/>
          <w:sz w:val="24"/>
          <w:szCs w:val="24"/>
        </w:rPr>
        <w:t xml:space="preserve">ных стен зданий или в помещениях </w:t>
      </w:r>
      <w:proofErr w:type="spellStart"/>
      <w:r w:rsidR="008C2C46" w:rsidRPr="0014159B">
        <w:rPr>
          <w:color w:val="000000" w:themeColor="text1"/>
          <w:sz w:val="24"/>
          <w:szCs w:val="24"/>
        </w:rPr>
        <w:t>мусорокамер</w:t>
      </w:r>
      <w:proofErr w:type="spellEnd"/>
      <w:r w:rsidR="008C2C46" w:rsidRPr="0014159B">
        <w:rPr>
          <w:color w:val="000000" w:themeColor="text1"/>
          <w:sz w:val="24"/>
          <w:szCs w:val="24"/>
        </w:rPr>
        <w:t>.</w:t>
      </w:r>
    </w:p>
    <w:p w14:paraId="130D89C3"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.2.12. Для всех трубопроводов систем ХВС и ГВС предусмотреть изоляцию.</w:t>
      </w:r>
    </w:p>
    <w:p w14:paraId="78231D01" w14:textId="775A0A9A" w:rsidR="00BB20A7" w:rsidRPr="00C242BC" w:rsidRDefault="00BB20A7" w:rsidP="00C242BC">
      <w:pPr>
        <w:ind w:firstLine="567"/>
        <w:jc w:val="both"/>
        <w:outlineLvl w:val="0"/>
        <w:rPr>
          <w:color w:val="000000" w:themeColor="text1"/>
          <w:sz w:val="24"/>
        </w:rPr>
      </w:pPr>
      <w:r w:rsidRPr="0014159B">
        <w:rPr>
          <w:i/>
          <w:color w:val="000000" w:themeColor="text1"/>
          <w:sz w:val="24"/>
          <w:szCs w:val="24"/>
          <w:u w:val="single"/>
        </w:rPr>
        <w:t>Офисы</w:t>
      </w:r>
      <w:r>
        <w:rPr>
          <w:i/>
          <w:color w:val="000000" w:themeColor="text1"/>
          <w:sz w:val="24"/>
          <w:szCs w:val="24"/>
          <w:u w:val="single"/>
        </w:rPr>
        <w:t>, помещения общественного назначения стилобата</w:t>
      </w:r>
      <w:proofErr w:type="gramStart"/>
      <w:r>
        <w:rPr>
          <w:i/>
          <w:color w:val="000000" w:themeColor="text1"/>
          <w:sz w:val="24"/>
          <w:szCs w:val="24"/>
          <w:u w:val="single"/>
        </w:rPr>
        <w:t>,(</w:t>
      </w:r>
      <w:proofErr w:type="gramEnd"/>
      <w:r>
        <w:rPr>
          <w:i/>
          <w:color w:val="000000" w:themeColor="text1"/>
          <w:sz w:val="24"/>
          <w:szCs w:val="24"/>
          <w:u w:val="single"/>
        </w:rPr>
        <w:t>в том числе:</w:t>
      </w:r>
      <w:r w:rsidRPr="007A24BB">
        <w:rPr>
          <w:i/>
          <w:color w:val="000000" w:themeColor="text1"/>
          <w:sz w:val="24"/>
          <w:u w:val="single"/>
        </w:rPr>
        <w:t xml:space="preserve"> </w:t>
      </w:r>
      <w:r>
        <w:rPr>
          <w:i/>
          <w:color w:val="000000" w:themeColor="text1"/>
          <w:sz w:val="24"/>
          <w:u w:val="single"/>
        </w:rPr>
        <w:t>магазин продовол</w:t>
      </w:r>
      <w:r>
        <w:rPr>
          <w:i/>
          <w:color w:val="000000" w:themeColor="text1"/>
          <w:sz w:val="24"/>
          <w:u w:val="single"/>
        </w:rPr>
        <w:t>ь</w:t>
      </w:r>
      <w:r>
        <w:rPr>
          <w:i/>
          <w:color w:val="000000" w:themeColor="text1"/>
          <w:sz w:val="24"/>
          <w:u w:val="single"/>
        </w:rPr>
        <w:t>ственных товаров, магазины непродовольственных товаров, помещения общественного питания)</w:t>
      </w:r>
      <w:r w:rsidRPr="0014159B">
        <w:rPr>
          <w:i/>
          <w:color w:val="000000" w:themeColor="text1"/>
          <w:sz w:val="24"/>
          <w:szCs w:val="24"/>
          <w:u w:val="single"/>
        </w:rPr>
        <w:t>.</w:t>
      </w:r>
    </w:p>
    <w:p w14:paraId="77B51422" w14:textId="57FC97EE" w:rsidR="008C2C46" w:rsidRDefault="00375E73" w:rsidP="00B34FB3">
      <w:pPr>
        <w:pStyle w:val="32"/>
        <w:ind w:firstLine="567"/>
        <w:rPr>
          <w:rFonts w:ascii="Times New Roman" w:eastAsiaTheme="minorHAnsi" w:hAnsi="Times New Roman"/>
          <w:color w:val="000000" w:themeColor="text1"/>
          <w:sz w:val="24"/>
          <w:lang w:eastAsia="en-US"/>
        </w:rPr>
      </w:pPr>
      <w:r>
        <w:rPr>
          <w:rFonts w:ascii="Times New Roman" w:hAnsi="Times New Roman"/>
          <w:color w:val="000000" w:themeColor="text1"/>
          <w:sz w:val="24"/>
        </w:rPr>
        <w:t>12</w:t>
      </w:r>
      <w:r w:rsidR="008C2C46" w:rsidRPr="0014159B">
        <w:rPr>
          <w:rFonts w:ascii="Times New Roman" w:hAnsi="Times New Roman"/>
          <w:color w:val="000000" w:themeColor="text1"/>
          <w:sz w:val="24"/>
        </w:rPr>
        <w:t>.2.</w:t>
      </w:r>
      <w:r w:rsidR="004329DD" w:rsidRPr="0014159B">
        <w:rPr>
          <w:rFonts w:ascii="Times New Roman" w:hAnsi="Times New Roman"/>
          <w:color w:val="000000" w:themeColor="text1"/>
          <w:sz w:val="24"/>
        </w:rPr>
        <w:t>1</w:t>
      </w:r>
      <w:r w:rsidR="00550606">
        <w:rPr>
          <w:rFonts w:ascii="Times New Roman" w:hAnsi="Times New Roman"/>
          <w:color w:val="000000" w:themeColor="text1"/>
          <w:sz w:val="24"/>
        </w:rPr>
        <w:t>3</w:t>
      </w:r>
      <w:r w:rsidR="008C2C46" w:rsidRPr="0014159B">
        <w:rPr>
          <w:rFonts w:ascii="Times New Roman" w:hAnsi="Times New Roman"/>
          <w:color w:val="000000" w:themeColor="text1"/>
          <w:sz w:val="24"/>
        </w:rPr>
        <w:t xml:space="preserve">. Предусмотреть </w:t>
      </w:r>
      <w:r w:rsidR="008C2C46" w:rsidRPr="0014159B">
        <w:rPr>
          <w:rFonts w:ascii="Times New Roman" w:eastAsiaTheme="minorHAnsi" w:hAnsi="Times New Roman"/>
          <w:color w:val="000000" w:themeColor="text1"/>
          <w:sz w:val="24"/>
          <w:lang w:eastAsia="en-US"/>
        </w:rPr>
        <w:t>ввода ХВС и ГВС с установкой запорной арматуры.</w:t>
      </w:r>
    </w:p>
    <w:p w14:paraId="78D2580F" w14:textId="105D6AFE" w:rsidR="00376F9B" w:rsidRPr="0014159B" w:rsidRDefault="00376F9B" w:rsidP="00B34FB3">
      <w:pPr>
        <w:pStyle w:val="32"/>
        <w:ind w:firstLine="567"/>
        <w:rPr>
          <w:rFonts w:ascii="Times New Roman" w:hAnsi="Times New Roman"/>
          <w:color w:val="000000" w:themeColor="text1"/>
          <w:sz w:val="24"/>
        </w:rPr>
      </w:pPr>
      <w:r w:rsidRPr="00376F9B">
        <w:rPr>
          <w:rFonts w:ascii="Times New Roman" w:hAnsi="Times New Roman"/>
          <w:color w:val="000000" w:themeColor="text1"/>
          <w:sz w:val="24"/>
        </w:rPr>
        <w:t>12.2.1</w:t>
      </w:r>
      <w:r w:rsidR="00550606">
        <w:rPr>
          <w:rFonts w:ascii="Times New Roman" w:hAnsi="Times New Roman"/>
          <w:color w:val="000000" w:themeColor="text1"/>
          <w:sz w:val="24"/>
        </w:rPr>
        <w:t>4</w:t>
      </w:r>
      <w:r w:rsidRPr="00376F9B">
        <w:rPr>
          <w:rFonts w:ascii="Times New Roman" w:hAnsi="Times New Roman"/>
          <w:color w:val="000000" w:themeColor="text1"/>
          <w:sz w:val="24"/>
        </w:rPr>
        <w:t xml:space="preserve">. Предусмотреть </w:t>
      </w:r>
      <w:r w:rsidR="003F5F0E">
        <w:rPr>
          <w:rFonts w:ascii="Times New Roman" w:hAnsi="Times New Roman"/>
          <w:color w:val="000000" w:themeColor="text1"/>
          <w:sz w:val="24"/>
        </w:rPr>
        <w:t>установку приборов учета расхода</w:t>
      </w:r>
      <w:r w:rsidRPr="00376F9B">
        <w:rPr>
          <w:rFonts w:ascii="Times New Roman" w:hAnsi="Times New Roman"/>
          <w:color w:val="000000" w:themeColor="text1"/>
          <w:sz w:val="24"/>
        </w:rPr>
        <w:t xml:space="preserve"> ХВС и ГВС.</w:t>
      </w:r>
    </w:p>
    <w:p w14:paraId="5B0D7553" w14:textId="6CDBC046" w:rsidR="00E05F29" w:rsidRDefault="00E05F29" w:rsidP="00B34FB3">
      <w:pPr>
        <w:pStyle w:val="32"/>
        <w:ind w:firstLine="567"/>
        <w:rPr>
          <w:rFonts w:ascii="Times New Roman" w:hAnsi="Times New Roman"/>
          <w:color w:val="000000" w:themeColor="text1"/>
          <w:sz w:val="24"/>
        </w:rPr>
      </w:pPr>
      <w:r w:rsidRPr="00202334">
        <w:rPr>
          <w:rFonts w:ascii="Times New Roman" w:hAnsi="Times New Roman"/>
          <w:color w:val="000000" w:themeColor="text1"/>
          <w:sz w:val="24"/>
        </w:rPr>
        <w:t>12.2.1</w:t>
      </w:r>
      <w:r w:rsidR="00550606">
        <w:rPr>
          <w:rFonts w:ascii="Times New Roman" w:hAnsi="Times New Roman"/>
          <w:color w:val="000000" w:themeColor="text1"/>
          <w:sz w:val="24"/>
        </w:rPr>
        <w:t>5</w:t>
      </w:r>
      <w:r w:rsidRPr="00202334">
        <w:rPr>
          <w:rFonts w:ascii="Times New Roman" w:hAnsi="Times New Roman"/>
          <w:color w:val="000000" w:themeColor="text1"/>
          <w:sz w:val="24"/>
        </w:rPr>
        <w:t>. Подключение предусмотреть к распределительным гребенкам ХВС и ГВС в ИТП №</w:t>
      </w:r>
      <w:r w:rsidR="00550606">
        <w:rPr>
          <w:rFonts w:ascii="Times New Roman" w:hAnsi="Times New Roman"/>
          <w:color w:val="000000" w:themeColor="text1"/>
          <w:sz w:val="24"/>
        </w:rPr>
        <w:t>2</w:t>
      </w:r>
      <w:r w:rsidRPr="00202334">
        <w:rPr>
          <w:rFonts w:ascii="Times New Roman" w:hAnsi="Times New Roman"/>
          <w:color w:val="000000" w:themeColor="text1"/>
          <w:sz w:val="24"/>
        </w:rPr>
        <w:t>.</w:t>
      </w:r>
    </w:p>
    <w:p w14:paraId="16788C43" w14:textId="456C1FCF" w:rsidR="00876C9D" w:rsidRDefault="00876C9D" w:rsidP="00B34FB3">
      <w:pPr>
        <w:pStyle w:val="32"/>
        <w:ind w:firstLine="567"/>
        <w:rPr>
          <w:rFonts w:ascii="Times New Roman" w:hAnsi="Times New Roman"/>
          <w:color w:val="000000" w:themeColor="text1"/>
          <w:sz w:val="24"/>
        </w:rPr>
      </w:pPr>
      <w:r>
        <w:rPr>
          <w:rFonts w:ascii="Times New Roman" w:hAnsi="Times New Roman"/>
          <w:color w:val="000000" w:themeColor="text1"/>
          <w:sz w:val="24"/>
        </w:rPr>
        <w:t>12.2.1</w:t>
      </w:r>
      <w:r w:rsidR="00550606">
        <w:rPr>
          <w:rFonts w:ascii="Times New Roman" w:hAnsi="Times New Roman"/>
          <w:color w:val="000000" w:themeColor="text1"/>
          <w:sz w:val="24"/>
        </w:rPr>
        <w:t>6</w:t>
      </w:r>
      <w:r>
        <w:rPr>
          <w:rFonts w:ascii="Times New Roman" w:hAnsi="Times New Roman"/>
          <w:color w:val="000000" w:themeColor="text1"/>
          <w:sz w:val="24"/>
        </w:rPr>
        <w:t xml:space="preserve">. В помещениях службы эксплуатации предусмотреть установку </w:t>
      </w:r>
      <w:proofErr w:type="spellStart"/>
      <w:r>
        <w:rPr>
          <w:rFonts w:ascii="Times New Roman" w:hAnsi="Times New Roman"/>
          <w:color w:val="000000" w:themeColor="text1"/>
          <w:sz w:val="24"/>
        </w:rPr>
        <w:t>сантехприборов</w:t>
      </w:r>
      <w:proofErr w:type="spellEnd"/>
      <w:r>
        <w:rPr>
          <w:rFonts w:ascii="Times New Roman" w:hAnsi="Times New Roman"/>
          <w:color w:val="000000" w:themeColor="text1"/>
          <w:sz w:val="24"/>
        </w:rPr>
        <w:t xml:space="preserve"> и об</w:t>
      </w:r>
      <w:r>
        <w:rPr>
          <w:rFonts w:ascii="Times New Roman" w:hAnsi="Times New Roman"/>
          <w:color w:val="000000" w:themeColor="text1"/>
          <w:sz w:val="24"/>
        </w:rPr>
        <w:t>о</w:t>
      </w:r>
      <w:r>
        <w:rPr>
          <w:rFonts w:ascii="Times New Roman" w:hAnsi="Times New Roman"/>
          <w:color w:val="000000" w:themeColor="text1"/>
          <w:sz w:val="24"/>
        </w:rPr>
        <w:t>рудования отечественного производства.</w:t>
      </w:r>
    </w:p>
    <w:p w14:paraId="6A311CA6" w14:textId="5F0F7C42" w:rsidR="00D72651" w:rsidRPr="00DC68CA" w:rsidRDefault="00D72651" w:rsidP="00D72651">
      <w:pPr>
        <w:pStyle w:val="32"/>
        <w:ind w:firstLine="567"/>
        <w:rPr>
          <w:rFonts w:ascii="Times New Roman" w:hAnsi="Times New Roman"/>
          <w:color w:val="000000" w:themeColor="text1"/>
          <w:sz w:val="24"/>
        </w:rPr>
      </w:pPr>
      <w:r>
        <w:rPr>
          <w:rFonts w:ascii="Times New Roman" w:hAnsi="Times New Roman"/>
          <w:color w:val="000000" w:themeColor="text1"/>
          <w:sz w:val="24"/>
        </w:rPr>
        <w:t>12.2.17.</w:t>
      </w:r>
      <w:r w:rsidRPr="00D72651">
        <w:rPr>
          <w:rFonts w:ascii="Times New Roman" w:hAnsi="Times New Roman"/>
          <w:color w:val="auto"/>
          <w:sz w:val="24"/>
        </w:rPr>
        <w:t xml:space="preserve"> </w:t>
      </w:r>
      <w:r>
        <w:rPr>
          <w:rFonts w:ascii="Times New Roman" w:hAnsi="Times New Roman"/>
          <w:color w:val="auto"/>
          <w:sz w:val="24"/>
        </w:rPr>
        <w:t xml:space="preserve"> </w:t>
      </w:r>
      <w:r w:rsidRPr="00376F9B">
        <w:rPr>
          <w:rFonts w:ascii="Times New Roman" w:hAnsi="Times New Roman"/>
          <w:color w:val="auto"/>
          <w:sz w:val="24"/>
        </w:rPr>
        <w:t xml:space="preserve">Разводку </w:t>
      </w:r>
      <w:r w:rsidR="00FC3FC6">
        <w:rPr>
          <w:rFonts w:ascii="Times New Roman" w:hAnsi="Times New Roman"/>
          <w:color w:val="auto"/>
          <w:sz w:val="24"/>
        </w:rPr>
        <w:t xml:space="preserve">трубопроводов и </w:t>
      </w:r>
      <w:r>
        <w:rPr>
          <w:rFonts w:ascii="Times New Roman" w:hAnsi="Times New Roman"/>
          <w:color w:val="auto"/>
          <w:sz w:val="24"/>
        </w:rPr>
        <w:t xml:space="preserve">установку сантехники (фаянс, </w:t>
      </w:r>
      <w:proofErr w:type="spellStart"/>
      <w:r>
        <w:rPr>
          <w:rFonts w:ascii="Times New Roman" w:hAnsi="Times New Roman"/>
          <w:color w:val="auto"/>
          <w:sz w:val="24"/>
        </w:rPr>
        <w:t>сместители</w:t>
      </w:r>
      <w:proofErr w:type="spellEnd"/>
      <w:r>
        <w:rPr>
          <w:rFonts w:ascii="Times New Roman" w:hAnsi="Times New Roman"/>
          <w:color w:val="auto"/>
          <w:sz w:val="24"/>
        </w:rPr>
        <w:t>)</w:t>
      </w:r>
      <w:r w:rsidR="00FC3FC6">
        <w:rPr>
          <w:rFonts w:ascii="Times New Roman" w:hAnsi="Times New Roman"/>
          <w:color w:val="auto"/>
          <w:sz w:val="24"/>
        </w:rPr>
        <w:t xml:space="preserve"> в коммерческих помещениях</w:t>
      </w:r>
      <w:r w:rsidRPr="00376F9B">
        <w:rPr>
          <w:rFonts w:ascii="Times New Roman" w:hAnsi="Times New Roman"/>
          <w:color w:val="auto"/>
          <w:sz w:val="24"/>
        </w:rPr>
        <w:t xml:space="preserve"> </w:t>
      </w:r>
      <w:r>
        <w:rPr>
          <w:rFonts w:ascii="Times New Roman" w:hAnsi="Times New Roman"/>
          <w:color w:val="auto"/>
          <w:sz w:val="24"/>
        </w:rPr>
        <w:t>не</w:t>
      </w:r>
      <w:r w:rsidR="00FC3FC6">
        <w:rPr>
          <w:rFonts w:ascii="Times New Roman" w:hAnsi="Times New Roman"/>
          <w:color w:val="auto"/>
          <w:sz w:val="24"/>
        </w:rPr>
        <w:t xml:space="preserve"> предусматривать</w:t>
      </w:r>
      <w:r>
        <w:rPr>
          <w:rFonts w:ascii="Times New Roman" w:hAnsi="Times New Roman"/>
          <w:color w:val="auto"/>
          <w:sz w:val="24"/>
        </w:rPr>
        <w:t xml:space="preserve"> (выполняется силами собственников/арендаторов).</w:t>
      </w:r>
    </w:p>
    <w:p w14:paraId="6A0FAC97" w14:textId="765D090D" w:rsidR="00D72651" w:rsidRPr="0014159B" w:rsidRDefault="00D72651" w:rsidP="00B34FB3">
      <w:pPr>
        <w:pStyle w:val="32"/>
        <w:ind w:firstLine="567"/>
        <w:rPr>
          <w:rFonts w:ascii="Times New Roman" w:hAnsi="Times New Roman"/>
          <w:color w:val="000000" w:themeColor="text1"/>
          <w:sz w:val="24"/>
        </w:rPr>
      </w:pPr>
    </w:p>
    <w:p w14:paraId="32BDF121" w14:textId="40BE5C21" w:rsidR="00A97C8B" w:rsidRDefault="00A97C8B" w:rsidP="00C242BC">
      <w:pPr>
        <w:tabs>
          <w:tab w:val="left" w:pos="0"/>
        </w:tabs>
        <w:jc w:val="both"/>
      </w:pPr>
    </w:p>
    <w:p w14:paraId="467009EA" w14:textId="77777777" w:rsidR="008C2C46" w:rsidRPr="00DA041C" w:rsidRDefault="00375E73" w:rsidP="00B34FB3">
      <w:pPr>
        <w:pStyle w:val="30"/>
        <w:spacing w:before="0"/>
        <w:ind w:firstLine="567"/>
        <w:jc w:val="both"/>
        <w:rPr>
          <w:rFonts w:ascii="Times New Roman" w:hAnsi="Times New Roman" w:cs="Times New Roman"/>
          <w:i/>
          <w:color w:val="000000" w:themeColor="text1"/>
          <w:sz w:val="24"/>
          <w:szCs w:val="24"/>
        </w:rPr>
      </w:pPr>
      <w:r w:rsidRPr="00DA041C">
        <w:rPr>
          <w:rFonts w:ascii="Times New Roman" w:hAnsi="Times New Roman" w:cs="Times New Roman"/>
          <w:color w:val="000000" w:themeColor="text1"/>
          <w:sz w:val="24"/>
          <w:szCs w:val="24"/>
        </w:rPr>
        <w:t>12</w:t>
      </w:r>
      <w:r w:rsidR="008C2C46" w:rsidRPr="00DA041C">
        <w:rPr>
          <w:rFonts w:ascii="Times New Roman" w:hAnsi="Times New Roman" w:cs="Times New Roman"/>
          <w:color w:val="000000" w:themeColor="text1"/>
          <w:sz w:val="24"/>
          <w:szCs w:val="24"/>
        </w:rPr>
        <w:t>.3. Канализация.</w:t>
      </w:r>
    </w:p>
    <w:p w14:paraId="53393790"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.3.1. Предусмотреть системы хозяйственно-бытовой канализации для отведения сточных вод от санитарно-технических приборов (унитазов, умывальников и др.), ливневой канализации для о</w:t>
      </w:r>
      <w:r w:rsidR="008C2C46" w:rsidRPr="0014159B">
        <w:rPr>
          <w:color w:val="000000" w:themeColor="text1"/>
          <w:sz w:val="24"/>
          <w:szCs w:val="24"/>
        </w:rPr>
        <w:t>т</w:t>
      </w:r>
      <w:r w:rsidR="008C2C46" w:rsidRPr="0014159B">
        <w:rPr>
          <w:color w:val="000000" w:themeColor="text1"/>
          <w:sz w:val="24"/>
          <w:szCs w:val="24"/>
        </w:rPr>
        <w:t>вода дождевых вод.</w:t>
      </w:r>
    </w:p>
    <w:p w14:paraId="55157C2F" w14:textId="12265EAC" w:rsidR="008C2C46" w:rsidRPr="0014159B" w:rsidRDefault="00375E73" w:rsidP="00B34FB3">
      <w:pPr>
        <w:tabs>
          <w:tab w:val="left" w:pos="90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.3.2. Для всех канализационных труб отведения бытовых и производственных стоков пр</w:t>
      </w:r>
      <w:r w:rsidR="008C2C46" w:rsidRPr="0014159B">
        <w:rPr>
          <w:color w:val="000000" w:themeColor="text1"/>
          <w:sz w:val="24"/>
          <w:szCs w:val="24"/>
        </w:rPr>
        <w:t>и</w:t>
      </w:r>
      <w:r w:rsidR="008C2C46" w:rsidRPr="0014159B">
        <w:rPr>
          <w:color w:val="000000" w:themeColor="text1"/>
          <w:sz w:val="24"/>
          <w:szCs w:val="24"/>
        </w:rPr>
        <w:t>нять</w:t>
      </w:r>
      <w:r w:rsidR="002B3932">
        <w:rPr>
          <w:color w:val="000000" w:themeColor="text1"/>
          <w:sz w:val="24"/>
          <w:szCs w:val="24"/>
        </w:rPr>
        <w:t xml:space="preserve"> чугунные</w:t>
      </w:r>
      <w:r w:rsidR="008C2C46" w:rsidRPr="0014159B">
        <w:rPr>
          <w:color w:val="000000" w:themeColor="text1"/>
          <w:sz w:val="24"/>
          <w:szCs w:val="24"/>
        </w:rPr>
        <w:t xml:space="preserve"> трубы, для ливневых стоков - трубопроводы НПВХ, для трубопроводов канализации в пределах гаража - чугунные трубы.</w:t>
      </w:r>
    </w:p>
    <w:p w14:paraId="3449EDFE"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.3.3. Прокладку внутренних канализационных сетей выполнить скрыто с обеспечением удобного доступа для обслуживания и ремонта.</w:t>
      </w:r>
    </w:p>
    <w:p w14:paraId="0C3FC056" w14:textId="04C2554C" w:rsidR="002B3932" w:rsidRPr="0014159B" w:rsidRDefault="00375E73" w:rsidP="002B3932">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.3.4. На сети канализации выполнить установку ревизий и прочисток.</w:t>
      </w:r>
    </w:p>
    <w:p w14:paraId="7E9B54DC" w14:textId="77777777"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.3.5. Водосточные стояки, а также все отводные трубопроводы дождевой канализации дол</w:t>
      </w:r>
      <w:r w:rsidR="008C2C46" w:rsidRPr="0014159B">
        <w:rPr>
          <w:color w:val="000000" w:themeColor="text1"/>
          <w:sz w:val="24"/>
          <w:szCs w:val="24"/>
        </w:rPr>
        <w:t>ж</w:t>
      </w:r>
      <w:r w:rsidR="008C2C46" w:rsidRPr="0014159B">
        <w:rPr>
          <w:color w:val="000000" w:themeColor="text1"/>
          <w:sz w:val="24"/>
          <w:szCs w:val="24"/>
        </w:rPr>
        <w:t>ны рассчитываться на давление, выдерживающее гидростатический напор при засорах и переполн</w:t>
      </w:r>
      <w:r w:rsidR="008C2C46" w:rsidRPr="0014159B">
        <w:rPr>
          <w:color w:val="000000" w:themeColor="text1"/>
          <w:sz w:val="24"/>
          <w:szCs w:val="24"/>
        </w:rPr>
        <w:t>е</w:t>
      </w:r>
      <w:r w:rsidR="008C2C46" w:rsidRPr="0014159B">
        <w:rPr>
          <w:color w:val="000000" w:themeColor="text1"/>
          <w:sz w:val="24"/>
          <w:szCs w:val="24"/>
        </w:rPr>
        <w:t>ниях.</w:t>
      </w:r>
    </w:p>
    <w:p w14:paraId="28138844" w14:textId="77777777"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.3.6. </w:t>
      </w:r>
      <w:proofErr w:type="gramStart"/>
      <w:r w:rsidR="008C2C46" w:rsidRPr="0014159B">
        <w:rPr>
          <w:color w:val="000000" w:themeColor="text1"/>
          <w:sz w:val="24"/>
          <w:szCs w:val="24"/>
        </w:rPr>
        <w:t xml:space="preserve">В приточных </w:t>
      </w:r>
      <w:proofErr w:type="spellStart"/>
      <w:r w:rsidR="008C2C46" w:rsidRPr="0014159B">
        <w:rPr>
          <w:color w:val="000000" w:themeColor="text1"/>
          <w:sz w:val="24"/>
          <w:szCs w:val="24"/>
        </w:rPr>
        <w:t>венткамерах</w:t>
      </w:r>
      <w:proofErr w:type="spellEnd"/>
      <w:r w:rsidR="008C2C46" w:rsidRPr="0014159B">
        <w:rPr>
          <w:color w:val="000000" w:themeColor="text1"/>
          <w:sz w:val="24"/>
          <w:szCs w:val="24"/>
        </w:rPr>
        <w:t>, в мусоропроводных камерах предусмотреть установку ч</w:t>
      </w:r>
      <w:r w:rsidR="008C2C46" w:rsidRPr="0014159B">
        <w:rPr>
          <w:color w:val="000000" w:themeColor="text1"/>
          <w:sz w:val="24"/>
          <w:szCs w:val="24"/>
        </w:rPr>
        <w:t>у</w:t>
      </w:r>
      <w:r w:rsidR="008C2C46" w:rsidRPr="0014159B">
        <w:rPr>
          <w:color w:val="000000" w:themeColor="text1"/>
          <w:sz w:val="24"/>
          <w:szCs w:val="24"/>
        </w:rPr>
        <w:t>гунных трапов.</w:t>
      </w:r>
      <w:proofErr w:type="gramEnd"/>
    </w:p>
    <w:p w14:paraId="105F546D" w14:textId="4A2B94B4"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.3.7. Предусмотреть приямки для сбора аварийных вод в гараже, ИТП</w:t>
      </w:r>
      <w:r w:rsidR="007B3928">
        <w:rPr>
          <w:color w:val="000000" w:themeColor="text1"/>
          <w:sz w:val="24"/>
          <w:szCs w:val="24"/>
        </w:rPr>
        <w:t>,</w:t>
      </w:r>
      <w:r w:rsidR="008C2C46" w:rsidRPr="0014159B">
        <w:rPr>
          <w:color w:val="000000" w:themeColor="text1"/>
          <w:sz w:val="24"/>
          <w:szCs w:val="24"/>
        </w:rPr>
        <w:t xml:space="preserve"> </w:t>
      </w:r>
      <w:proofErr w:type="spellStart"/>
      <w:r w:rsidR="008C2C46" w:rsidRPr="0014159B">
        <w:rPr>
          <w:color w:val="000000" w:themeColor="text1"/>
          <w:sz w:val="24"/>
          <w:szCs w:val="24"/>
        </w:rPr>
        <w:t>спринклерной</w:t>
      </w:r>
      <w:proofErr w:type="spellEnd"/>
      <w:r w:rsidR="007B3928">
        <w:rPr>
          <w:color w:val="000000" w:themeColor="text1"/>
          <w:sz w:val="24"/>
          <w:szCs w:val="24"/>
        </w:rPr>
        <w:t xml:space="preserve"> и</w:t>
      </w:r>
      <w:r w:rsidR="008C2C46" w:rsidRPr="0014159B">
        <w:rPr>
          <w:color w:val="000000" w:themeColor="text1"/>
          <w:sz w:val="24"/>
          <w:szCs w:val="24"/>
        </w:rPr>
        <w:t xml:space="preserve"> </w:t>
      </w:r>
      <w:proofErr w:type="gramStart"/>
      <w:r w:rsidR="008C2C46" w:rsidRPr="0014159B">
        <w:rPr>
          <w:color w:val="000000" w:themeColor="text1"/>
          <w:sz w:val="24"/>
          <w:szCs w:val="24"/>
        </w:rPr>
        <w:t>насосной</w:t>
      </w:r>
      <w:proofErr w:type="gramEnd"/>
      <w:r w:rsidR="008C2C46" w:rsidRPr="0014159B">
        <w:rPr>
          <w:color w:val="000000" w:themeColor="text1"/>
          <w:sz w:val="24"/>
          <w:szCs w:val="24"/>
        </w:rPr>
        <w:t>. Воду из приямков удал</w:t>
      </w:r>
      <w:r w:rsidR="00E15241">
        <w:rPr>
          <w:color w:val="000000" w:themeColor="text1"/>
          <w:sz w:val="24"/>
          <w:szCs w:val="24"/>
        </w:rPr>
        <w:t>ять</w:t>
      </w:r>
      <w:r w:rsidR="008C2C46" w:rsidRPr="0014159B">
        <w:rPr>
          <w:color w:val="000000" w:themeColor="text1"/>
          <w:sz w:val="24"/>
          <w:szCs w:val="24"/>
        </w:rPr>
        <w:t xml:space="preserve"> с помощью дренажных насосов.</w:t>
      </w:r>
    </w:p>
    <w:p w14:paraId="34368428" w14:textId="77777777" w:rsidR="008C2C46"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.3.8. Выпуски </w:t>
      </w:r>
      <w:proofErr w:type="spellStart"/>
      <w:r w:rsidR="008C2C46" w:rsidRPr="0014159B">
        <w:rPr>
          <w:color w:val="000000" w:themeColor="text1"/>
          <w:sz w:val="24"/>
          <w:szCs w:val="24"/>
        </w:rPr>
        <w:t>хозбытовой</w:t>
      </w:r>
      <w:proofErr w:type="spellEnd"/>
      <w:r w:rsidR="008C2C46" w:rsidRPr="0014159B">
        <w:rPr>
          <w:color w:val="000000" w:themeColor="text1"/>
          <w:sz w:val="24"/>
          <w:szCs w:val="24"/>
        </w:rPr>
        <w:t xml:space="preserve"> и производственной канализации выполнить раздельно.</w:t>
      </w:r>
    </w:p>
    <w:p w14:paraId="2E4F04F9" w14:textId="00EC325E" w:rsidR="002B3932" w:rsidRDefault="002B3932" w:rsidP="00B34FB3">
      <w:pPr>
        <w:ind w:firstLine="567"/>
        <w:jc w:val="both"/>
        <w:rPr>
          <w:color w:val="000000" w:themeColor="text1"/>
          <w:sz w:val="24"/>
          <w:szCs w:val="24"/>
        </w:rPr>
      </w:pPr>
      <w:r>
        <w:rPr>
          <w:color w:val="000000" w:themeColor="text1"/>
          <w:sz w:val="24"/>
          <w:szCs w:val="24"/>
        </w:rPr>
        <w:t xml:space="preserve">12.3.9. </w:t>
      </w:r>
      <w:r w:rsidR="00242FCD">
        <w:rPr>
          <w:color w:val="000000" w:themeColor="text1"/>
          <w:sz w:val="24"/>
          <w:szCs w:val="24"/>
        </w:rPr>
        <w:t>Низ поэтажных отводов</w:t>
      </w:r>
      <w:r w:rsidR="00701B14">
        <w:rPr>
          <w:color w:val="000000" w:themeColor="text1"/>
          <w:sz w:val="24"/>
          <w:szCs w:val="24"/>
        </w:rPr>
        <w:t xml:space="preserve"> </w:t>
      </w:r>
      <w:r w:rsidR="00166336">
        <w:rPr>
          <w:color w:val="000000" w:themeColor="text1"/>
          <w:sz w:val="24"/>
          <w:szCs w:val="24"/>
        </w:rPr>
        <w:t xml:space="preserve">бытовой канализации </w:t>
      </w:r>
      <w:r w:rsidR="00242FCD">
        <w:rPr>
          <w:color w:val="000000" w:themeColor="text1"/>
          <w:sz w:val="24"/>
          <w:szCs w:val="24"/>
        </w:rPr>
        <w:t>расположить на перекрытии.</w:t>
      </w:r>
    </w:p>
    <w:p w14:paraId="2F2490F9" w14:textId="77777777" w:rsidR="00242FCD" w:rsidRPr="0014159B" w:rsidRDefault="00242FCD" w:rsidP="00B34FB3">
      <w:pPr>
        <w:ind w:firstLine="567"/>
        <w:jc w:val="both"/>
        <w:rPr>
          <w:color w:val="000000" w:themeColor="text1"/>
          <w:sz w:val="24"/>
          <w:szCs w:val="24"/>
        </w:rPr>
      </w:pPr>
    </w:p>
    <w:p w14:paraId="2A78D2F7" w14:textId="77777777" w:rsidR="008C2C46" w:rsidRPr="0014159B" w:rsidRDefault="008C2C46" w:rsidP="00B34FB3">
      <w:pPr>
        <w:ind w:firstLine="567"/>
        <w:jc w:val="both"/>
        <w:outlineLvl w:val="0"/>
        <w:rPr>
          <w:color w:val="000000" w:themeColor="text1"/>
          <w:sz w:val="24"/>
          <w:szCs w:val="24"/>
        </w:rPr>
      </w:pPr>
      <w:r w:rsidRPr="0014159B">
        <w:rPr>
          <w:i/>
          <w:color w:val="000000" w:themeColor="text1"/>
          <w:sz w:val="24"/>
          <w:szCs w:val="24"/>
          <w:u w:val="single"/>
        </w:rPr>
        <w:t>Офисы.</w:t>
      </w:r>
    </w:p>
    <w:p w14:paraId="78421ECD" w14:textId="6F7CD8B6" w:rsidR="008C2C46" w:rsidRPr="0014159B" w:rsidRDefault="00375E73"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.3.10. В </w:t>
      </w:r>
      <w:r w:rsidR="004329DD" w:rsidRPr="0014159B">
        <w:rPr>
          <w:color w:val="000000" w:themeColor="text1"/>
          <w:sz w:val="24"/>
          <w:szCs w:val="24"/>
        </w:rPr>
        <w:t>офисн</w:t>
      </w:r>
      <w:r w:rsidR="00DD3008">
        <w:rPr>
          <w:color w:val="000000" w:themeColor="text1"/>
          <w:sz w:val="24"/>
          <w:szCs w:val="24"/>
        </w:rPr>
        <w:t>ых</w:t>
      </w:r>
      <w:r w:rsidR="004329DD" w:rsidRPr="0014159B">
        <w:rPr>
          <w:color w:val="000000" w:themeColor="text1"/>
          <w:sz w:val="24"/>
          <w:szCs w:val="24"/>
        </w:rPr>
        <w:t xml:space="preserve"> помещени</w:t>
      </w:r>
      <w:r w:rsidR="00DD3008">
        <w:rPr>
          <w:color w:val="000000" w:themeColor="text1"/>
          <w:sz w:val="24"/>
          <w:szCs w:val="24"/>
        </w:rPr>
        <w:t>ях</w:t>
      </w:r>
      <w:r w:rsidR="004329DD" w:rsidRPr="0014159B">
        <w:rPr>
          <w:color w:val="000000" w:themeColor="text1"/>
          <w:sz w:val="24"/>
          <w:szCs w:val="24"/>
        </w:rPr>
        <w:t xml:space="preserve"> </w:t>
      </w:r>
      <w:r w:rsidR="008C2C46" w:rsidRPr="0014159B">
        <w:rPr>
          <w:color w:val="000000" w:themeColor="text1"/>
          <w:sz w:val="24"/>
          <w:szCs w:val="24"/>
        </w:rPr>
        <w:t>предусмотреть выпуски сети хоз</w:t>
      </w:r>
      <w:r w:rsidR="007B3928">
        <w:rPr>
          <w:color w:val="000000" w:themeColor="text1"/>
          <w:sz w:val="24"/>
          <w:szCs w:val="24"/>
        </w:rPr>
        <w:t>яйственно-</w:t>
      </w:r>
      <w:r w:rsidR="008C2C46" w:rsidRPr="0014159B">
        <w:rPr>
          <w:color w:val="000000" w:themeColor="text1"/>
          <w:sz w:val="24"/>
          <w:szCs w:val="24"/>
        </w:rPr>
        <w:t>фекальной кан</w:t>
      </w:r>
      <w:r w:rsidR="008C2C46" w:rsidRPr="0014159B">
        <w:rPr>
          <w:color w:val="000000" w:themeColor="text1"/>
          <w:sz w:val="24"/>
          <w:szCs w:val="24"/>
        </w:rPr>
        <w:t>а</w:t>
      </w:r>
      <w:r w:rsidR="008C2C46" w:rsidRPr="0014159B">
        <w:rPr>
          <w:color w:val="000000" w:themeColor="text1"/>
          <w:sz w:val="24"/>
          <w:szCs w:val="24"/>
        </w:rPr>
        <w:t>лизации.</w:t>
      </w:r>
      <w:r w:rsidR="007B3928">
        <w:rPr>
          <w:color w:val="000000" w:themeColor="text1"/>
          <w:sz w:val="24"/>
          <w:szCs w:val="24"/>
        </w:rPr>
        <w:t xml:space="preserve"> Разводка выполняется силами собственников (арендаторов).</w:t>
      </w:r>
    </w:p>
    <w:p w14:paraId="1BA48CD8" w14:textId="77777777" w:rsidR="008C2C46" w:rsidRPr="0014159B" w:rsidRDefault="008C2C46" w:rsidP="00B34FB3">
      <w:pPr>
        <w:ind w:firstLine="567"/>
        <w:jc w:val="both"/>
        <w:outlineLvl w:val="0"/>
        <w:rPr>
          <w:i/>
          <w:color w:val="000000" w:themeColor="text1"/>
          <w:sz w:val="24"/>
          <w:szCs w:val="24"/>
          <w:u w:val="single"/>
        </w:rPr>
      </w:pPr>
      <w:r w:rsidRPr="0014159B">
        <w:rPr>
          <w:i/>
          <w:color w:val="000000" w:themeColor="text1"/>
          <w:sz w:val="24"/>
          <w:szCs w:val="24"/>
          <w:u w:val="single"/>
        </w:rPr>
        <w:t>Помещения автомоек.</w:t>
      </w:r>
    </w:p>
    <w:p w14:paraId="12BC0361" w14:textId="77777777" w:rsidR="008C2C46"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.3.11. Для помещений автомоек  предусмотреть подвод сетей ХВС, ГВС и </w:t>
      </w:r>
      <w:proofErr w:type="spellStart"/>
      <w:r w:rsidR="008C2C46" w:rsidRPr="0014159B">
        <w:rPr>
          <w:color w:val="000000" w:themeColor="text1"/>
          <w:sz w:val="24"/>
          <w:szCs w:val="24"/>
        </w:rPr>
        <w:t>хоз</w:t>
      </w:r>
      <w:proofErr w:type="gramStart"/>
      <w:r w:rsidR="00E15241">
        <w:rPr>
          <w:color w:val="000000" w:themeColor="text1"/>
          <w:sz w:val="24"/>
          <w:szCs w:val="24"/>
        </w:rPr>
        <w:t>.</w:t>
      </w:r>
      <w:r w:rsidR="008C2C46" w:rsidRPr="0014159B">
        <w:rPr>
          <w:color w:val="000000" w:themeColor="text1"/>
          <w:sz w:val="24"/>
          <w:szCs w:val="24"/>
        </w:rPr>
        <w:t>ф</w:t>
      </w:r>
      <w:proofErr w:type="gramEnd"/>
      <w:r w:rsidR="008C2C46" w:rsidRPr="0014159B">
        <w:rPr>
          <w:color w:val="000000" w:themeColor="text1"/>
          <w:sz w:val="24"/>
          <w:szCs w:val="24"/>
        </w:rPr>
        <w:t>екальной</w:t>
      </w:r>
      <w:proofErr w:type="spellEnd"/>
      <w:r w:rsidR="008C2C46" w:rsidRPr="0014159B">
        <w:rPr>
          <w:color w:val="000000" w:themeColor="text1"/>
          <w:sz w:val="24"/>
          <w:szCs w:val="24"/>
        </w:rPr>
        <w:t xml:space="preserve"> к</w:t>
      </w:r>
      <w:r w:rsidR="008C2C46" w:rsidRPr="0014159B">
        <w:rPr>
          <w:color w:val="000000" w:themeColor="text1"/>
          <w:sz w:val="24"/>
          <w:szCs w:val="24"/>
        </w:rPr>
        <w:t>а</w:t>
      </w:r>
      <w:r w:rsidR="008C2C46" w:rsidRPr="0014159B">
        <w:rPr>
          <w:color w:val="000000" w:themeColor="text1"/>
          <w:sz w:val="24"/>
          <w:szCs w:val="24"/>
        </w:rPr>
        <w:t>нализации. (Технология автомоек предусмотрена оборотного типа).</w:t>
      </w:r>
    </w:p>
    <w:p w14:paraId="0369D76F" w14:textId="157C759B" w:rsidR="0086082D" w:rsidRPr="0014159B" w:rsidRDefault="0086082D" w:rsidP="00B34FB3">
      <w:pPr>
        <w:ind w:firstLine="567"/>
        <w:jc w:val="both"/>
        <w:outlineLvl w:val="0"/>
        <w:rPr>
          <w:color w:val="000000" w:themeColor="text1"/>
          <w:sz w:val="24"/>
          <w:szCs w:val="24"/>
        </w:rPr>
      </w:pPr>
      <w:r>
        <w:rPr>
          <w:i/>
          <w:color w:val="000000" w:themeColor="text1"/>
          <w:sz w:val="24"/>
          <w:szCs w:val="24"/>
          <w:u w:val="single"/>
        </w:rPr>
        <w:t>Помещения общественного назначения стилобата</w:t>
      </w:r>
      <w:proofErr w:type="gramStart"/>
      <w:r>
        <w:rPr>
          <w:i/>
          <w:color w:val="000000" w:themeColor="text1"/>
          <w:sz w:val="24"/>
          <w:szCs w:val="24"/>
          <w:u w:val="single"/>
        </w:rPr>
        <w:t>,(</w:t>
      </w:r>
      <w:proofErr w:type="gramEnd"/>
      <w:r>
        <w:rPr>
          <w:i/>
          <w:color w:val="000000" w:themeColor="text1"/>
          <w:sz w:val="24"/>
          <w:szCs w:val="24"/>
          <w:u w:val="single"/>
        </w:rPr>
        <w:t>в том числе:</w:t>
      </w:r>
      <w:r w:rsidRPr="007A24BB">
        <w:rPr>
          <w:i/>
          <w:color w:val="000000" w:themeColor="text1"/>
          <w:sz w:val="24"/>
          <w:u w:val="single"/>
        </w:rPr>
        <w:t xml:space="preserve"> </w:t>
      </w:r>
      <w:r>
        <w:rPr>
          <w:i/>
          <w:color w:val="000000" w:themeColor="text1"/>
          <w:sz w:val="24"/>
          <w:u w:val="single"/>
        </w:rPr>
        <w:t>магазин продовольственных товаров, магазины непродовольственных товаров, помещения общественного питания)</w:t>
      </w:r>
      <w:r w:rsidRPr="0014159B">
        <w:rPr>
          <w:i/>
          <w:color w:val="000000" w:themeColor="text1"/>
          <w:sz w:val="24"/>
          <w:szCs w:val="24"/>
          <w:u w:val="single"/>
        </w:rPr>
        <w:t>.</w:t>
      </w:r>
    </w:p>
    <w:p w14:paraId="3D4B8D0C" w14:textId="7666549E" w:rsidR="009544C4" w:rsidRPr="005D04FF" w:rsidRDefault="00375E73" w:rsidP="009544C4">
      <w:pPr>
        <w:ind w:firstLine="567"/>
        <w:jc w:val="both"/>
        <w:rPr>
          <w:color w:val="000000" w:themeColor="text1"/>
          <w:sz w:val="24"/>
          <w:szCs w:val="24"/>
        </w:rPr>
      </w:pPr>
      <w:r w:rsidRPr="00C242BC">
        <w:rPr>
          <w:color w:val="000000" w:themeColor="text1"/>
          <w:sz w:val="24"/>
          <w:szCs w:val="24"/>
        </w:rPr>
        <w:t>12</w:t>
      </w:r>
      <w:r w:rsidR="008C2C46" w:rsidRPr="00C242BC">
        <w:rPr>
          <w:color w:val="000000" w:themeColor="text1"/>
          <w:sz w:val="24"/>
          <w:szCs w:val="24"/>
        </w:rPr>
        <w:t xml:space="preserve">.3.12. </w:t>
      </w:r>
      <w:r w:rsidR="008C2C46" w:rsidRPr="00C242BC">
        <w:rPr>
          <w:rFonts w:eastAsiaTheme="minorHAnsi"/>
          <w:color w:val="000000" w:themeColor="text1"/>
          <w:sz w:val="24"/>
          <w:szCs w:val="24"/>
          <w:lang w:eastAsia="en-US"/>
        </w:rPr>
        <w:t>Предусмотреть выпуски сети хоз</w:t>
      </w:r>
      <w:r w:rsidR="007B3928" w:rsidRPr="00C242BC">
        <w:rPr>
          <w:rFonts w:eastAsiaTheme="minorHAnsi"/>
          <w:color w:val="000000" w:themeColor="text1"/>
          <w:sz w:val="24"/>
          <w:szCs w:val="24"/>
          <w:lang w:eastAsia="en-US"/>
        </w:rPr>
        <w:t>яйственно-</w:t>
      </w:r>
      <w:r w:rsidR="008C2C46" w:rsidRPr="00C242BC">
        <w:rPr>
          <w:rFonts w:eastAsiaTheme="minorHAnsi"/>
          <w:color w:val="000000" w:themeColor="text1"/>
          <w:sz w:val="24"/>
          <w:szCs w:val="24"/>
          <w:lang w:eastAsia="en-US"/>
        </w:rPr>
        <w:t xml:space="preserve">фекальной и </w:t>
      </w:r>
      <w:r w:rsidR="0086082D" w:rsidRPr="00C242BC">
        <w:rPr>
          <w:rFonts w:eastAsiaTheme="minorHAnsi"/>
          <w:color w:val="000000" w:themeColor="text1"/>
          <w:sz w:val="24"/>
          <w:szCs w:val="24"/>
          <w:lang w:eastAsia="en-US"/>
        </w:rPr>
        <w:t xml:space="preserve">при необходимости </w:t>
      </w:r>
      <w:r w:rsidR="008C2C46" w:rsidRPr="00C242BC">
        <w:rPr>
          <w:rFonts w:eastAsiaTheme="minorHAnsi"/>
          <w:color w:val="000000" w:themeColor="text1"/>
          <w:sz w:val="24"/>
          <w:szCs w:val="24"/>
          <w:lang w:eastAsia="en-US"/>
        </w:rPr>
        <w:t>прои</w:t>
      </w:r>
      <w:r w:rsidR="008C2C46" w:rsidRPr="00C242BC">
        <w:rPr>
          <w:rFonts w:eastAsiaTheme="minorHAnsi"/>
          <w:color w:val="000000" w:themeColor="text1"/>
          <w:sz w:val="24"/>
          <w:szCs w:val="24"/>
          <w:lang w:eastAsia="en-US"/>
        </w:rPr>
        <w:t>з</w:t>
      </w:r>
      <w:r w:rsidR="008C2C46" w:rsidRPr="00C242BC">
        <w:rPr>
          <w:rFonts w:eastAsiaTheme="minorHAnsi"/>
          <w:color w:val="000000" w:themeColor="text1"/>
          <w:sz w:val="24"/>
          <w:szCs w:val="24"/>
          <w:lang w:eastAsia="en-US"/>
        </w:rPr>
        <w:t>водственной канализации.</w:t>
      </w:r>
      <w:r w:rsidR="009544C4" w:rsidRPr="009544C4">
        <w:rPr>
          <w:color w:val="000000" w:themeColor="text1"/>
          <w:sz w:val="24"/>
          <w:szCs w:val="24"/>
        </w:rPr>
        <w:t xml:space="preserve"> </w:t>
      </w:r>
      <w:r w:rsidR="009544C4" w:rsidRPr="00EA7F33">
        <w:rPr>
          <w:color w:val="000000" w:themeColor="text1"/>
          <w:sz w:val="24"/>
          <w:szCs w:val="24"/>
        </w:rPr>
        <w:t>Разводка выполняется силами собственников (арендаторов).</w:t>
      </w:r>
    </w:p>
    <w:p w14:paraId="056C32DD" w14:textId="77777777" w:rsidR="00721FFF" w:rsidRDefault="00721FFF" w:rsidP="00C242BC">
      <w:pPr>
        <w:tabs>
          <w:tab w:val="left" w:pos="0"/>
        </w:tabs>
        <w:jc w:val="both"/>
      </w:pPr>
    </w:p>
    <w:p w14:paraId="6D286DC2" w14:textId="6A7C430A" w:rsidR="008C2C46" w:rsidRPr="00DA041C" w:rsidRDefault="00375E73" w:rsidP="00B34FB3">
      <w:pPr>
        <w:ind w:firstLine="567"/>
        <w:jc w:val="both"/>
        <w:outlineLvl w:val="0"/>
        <w:rPr>
          <w:b/>
          <w:color w:val="000000" w:themeColor="text1"/>
          <w:sz w:val="24"/>
          <w:szCs w:val="24"/>
        </w:rPr>
      </w:pPr>
      <w:r w:rsidRPr="00DA041C">
        <w:rPr>
          <w:b/>
          <w:color w:val="000000" w:themeColor="text1"/>
          <w:sz w:val="24"/>
          <w:szCs w:val="24"/>
        </w:rPr>
        <w:t>12</w:t>
      </w:r>
      <w:r w:rsidR="008C2C46" w:rsidRPr="00DA041C">
        <w:rPr>
          <w:b/>
          <w:color w:val="000000" w:themeColor="text1"/>
          <w:sz w:val="24"/>
          <w:szCs w:val="24"/>
        </w:rPr>
        <w:t>.4. Вентиляция</w:t>
      </w:r>
      <w:r w:rsidR="00606191" w:rsidRPr="00DA041C">
        <w:rPr>
          <w:b/>
          <w:color w:val="000000" w:themeColor="text1"/>
          <w:sz w:val="24"/>
          <w:szCs w:val="24"/>
        </w:rPr>
        <w:t xml:space="preserve"> и кондиционирование</w:t>
      </w:r>
      <w:r w:rsidR="00B353C3" w:rsidRPr="00DA041C">
        <w:rPr>
          <w:b/>
          <w:color w:val="000000" w:themeColor="text1"/>
          <w:sz w:val="24"/>
          <w:szCs w:val="24"/>
        </w:rPr>
        <w:t xml:space="preserve"> воздуха</w:t>
      </w:r>
      <w:r w:rsidR="005D4772" w:rsidRPr="00DA041C">
        <w:rPr>
          <w:b/>
          <w:color w:val="000000" w:themeColor="text1"/>
          <w:sz w:val="24"/>
          <w:szCs w:val="24"/>
        </w:rPr>
        <w:t>, холодоснабжение</w:t>
      </w:r>
      <w:r w:rsidR="008C2C46" w:rsidRPr="00DA041C">
        <w:rPr>
          <w:b/>
          <w:color w:val="000000" w:themeColor="text1"/>
          <w:sz w:val="24"/>
          <w:szCs w:val="24"/>
        </w:rPr>
        <w:t>.</w:t>
      </w:r>
    </w:p>
    <w:p w14:paraId="4307A6A9" w14:textId="77777777" w:rsidR="008C2C46" w:rsidRPr="001526D5" w:rsidRDefault="008C2C46" w:rsidP="00B34FB3">
      <w:pPr>
        <w:ind w:firstLine="567"/>
        <w:jc w:val="both"/>
        <w:outlineLvl w:val="0"/>
        <w:rPr>
          <w:i/>
          <w:color w:val="000000" w:themeColor="text1"/>
          <w:sz w:val="24"/>
          <w:szCs w:val="24"/>
          <w:u w:val="single"/>
        </w:rPr>
      </w:pPr>
      <w:r w:rsidRPr="001526D5">
        <w:rPr>
          <w:color w:val="000000" w:themeColor="text1"/>
          <w:sz w:val="24"/>
          <w:szCs w:val="24"/>
        </w:rPr>
        <w:t xml:space="preserve"> </w:t>
      </w:r>
      <w:r w:rsidRPr="001526D5">
        <w:rPr>
          <w:i/>
          <w:color w:val="000000" w:themeColor="text1"/>
          <w:sz w:val="24"/>
          <w:szCs w:val="24"/>
          <w:u w:val="single"/>
        </w:rPr>
        <w:t>Жилая часть.</w:t>
      </w:r>
    </w:p>
    <w:p w14:paraId="17916C8D" w14:textId="55140D0C" w:rsidR="008C2C46" w:rsidRPr="001526D5" w:rsidRDefault="00375E73" w:rsidP="00B34FB3">
      <w:pPr>
        <w:tabs>
          <w:tab w:val="left" w:pos="627"/>
          <w:tab w:val="left" w:pos="1140"/>
        </w:tabs>
        <w:ind w:firstLine="567"/>
        <w:jc w:val="both"/>
        <w:outlineLvl w:val="0"/>
        <w:rPr>
          <w:color w:val="000000" w:themeColor="text1"/>
          <w:sz w:val="24"/>
          <w:szCs w:val="24"/>
        </w:rPr>
      </w:pPr>
      <w:r w:rsidRPr="001526D5">
        <w:rPr>
          <w:color w:val="000000" w:themeColor="text1"/>
          <w:sz w:val="24"/>
          <w:szCs w:val="24"/>
        </w:rPr>
        <w:t>12</w:t>
      </w:r>
      <w:r w:rsidR="008C2C46" w:rsidRPr="001526D5">
        <w:rPr>
          <w:color w:val="000000" w:themeColor="text1"/>
          <w:sz w:val="24"/>
          <w:szCs w:val="24"/>
        </w:rPr>
        <w:t>.4.1. В квартирах</w:t>
      </w:r>
      <w:r w:rsidR="00DD3008">
        <w:rPr>
          <w:color w:val="000000" w:themeColor="text1"/>
          <w:sz w:val="24"/>
          <w:szCs w:val="24"/>
        </w:rPr>
        <w:t xml:space="preserve"> (апартаментах)</w:t>
      </w:r>
      <w:r w:rsidR="008C2C46" w:rsidRPr="001526D5">
        <w:rPr>
          <w:color w:val="000000" w:themeColor="text1"/>
          <w:sz w:val="24"/>
          <w:szCs w:val="24"/>
        </w:rPr>
        <w:t xml:space="preserve"> предусмотреть </w:t>
      </w:r>
      <w:r w:rsidR="00223E96" w:rsidRPr="001526D5">
        <w:rPr>
          <w:bCs/>
          <w:sz w:val="24"/>
          <w:szCs w:val="24"/>
        </w:rPr>
        <w:t xml:space="preserve">механическую </w:t>
      </w:r>
      <w:r w:rsidR="008C2C46" w:rsidRPr="001526D5">
        <w:rPr>
          <w:bCs/>
          <w:sz w:val="24"/>
          <w:szCs w:val="24"/>
        </w:rPr>
        <w:t>вытяжную вентиляцию</w:t>
      </w:r>
      <w:proofErr w:type="gramStart"/>
      <w:r w:rsidR="00B17D7B" w:rsidRPr="001526D5">
        <w:rPr>
          <w:bCs/>
          <w:sz w:val="24"/>
          <w:szCs w:val="24"/>
        </w:rPr>
        <w:t xml:space="preserve"> </w:t>
      </w:r>
      <w:r w:rsidR="008C2C46" w:rsidRPr="001526D5">
        <w:rPr>
          <w:color w:val="000000" w:themeColor="text1"/>
          <w:sz w:val="24"/>
          <w:szCs w:val="24"/>
        </w:rPr>
        <w:t>.</w:t>
      </w:r>
      <w:proofErr w:type="gramEnd"/>
      <w:r w:rsidR="008C2C46" w:rsidRPr="001526D5">
        <w:rPr>
          <w:color w:val="000000" w:themeColor="text1"/>
          <w:sz w:val="24"/>
          <w:szCs w:val="24"/>
        </w:rPr>
        <w:t xml:space="preserve"> О</w:t>
      </w:r>
      <w:r w:rsidR="008C2C46" w:rsidRPr="001526D5">
        <w:rPr>
          <w:color w:val="000000" w:themeColor="text1"/>
          <w:sz w:val="24"/>
          <w:szCs w:val="24"/>
        </w:rPr>
        <w:t>т</w:t>
      </w:r>
      <w:r w:rsidR="008C2C46" w:rsidRPr="001526D5">
        <w:rPr>
          <w:color w:val="000000" w:themeColor="text1"/>
          <w:sz w:val="24"/>
          <w:szCs w:val="24"/>
        </w:rPr>
        <w:t>работанный воздух удалять через обособленные шахты из помещений кухонь, санузлов, кладовых. Величины воздухообменов принять на основании действующей нормативной документации. В ку</w:t>
      </w:r>
      <w:r w:rsidR="008C2C46" w:rsidRPr="001526D5">
        <w:rPr>
          <w:color w:val="000000" w:themeColor="text1"/>
          <w:sz w:val="24"/>
          <w:szCs w:val="24"/>
        </w:rPr>
        <w:t>х</w:t>
      </w:r>
      <w:r w:rsidR="008C2C46" w:rsidRPr="001526D5">
        <w:rPr>
          <w:color w:val="000000" w:themeColor="text1"/>
          <w:sz w:val="24"/>
          <w:szCs w:val="24"/>
        </w:rPr>
        <w:t>нях принять воздухообмен по санитарным нормам без учета оборудования вентиляционных зонтов. Приток воздуха обеспечить путем применения оконных клапанов.</w:t>
      </w:r>
    </w:p>
    <w:p w14:paraId="40FE17D1" w14:textId="6A3359DB" w:rsidR="008C2C46" w:rsidRPr="0014159B" w:rsidRDefault="00375E73" w:rsidP="00B34FB3">
      <w:pPr>
        <w:tabs>
          <w:tab w:val="left" w:pos="627"/>
          <w:tab w:val="left" w:pos="1140"/>
        </w:tabs>
        <w:ind w:firstLine="567"/>
        <w:jc w:val="both"/>
        <w:outlineLvl w:val="0"/>
        <w:rPr>
          <w:color w:val="000000" w:themeColor="text1"/>
          <w:sz w:val="24"/>
          <w:szCs w:val="24"/>
        </w:rPr>
      </w:pPr>
      <w:r w:rsidRPr="001526D5">
        <w:rPr>
          <w:color w:val="000000" w:themeColor="text1"/>
          <w:sz w:val="24"/>
          <w:szCs w:val="24"/>
        </w:rPr>
        <w:t>12</w:t>
      </w:r>
      <w:r w:rsidR="008C2C46" w:rsidRPr="001526D5">
        <w:rPr>
          <w:color w:val="000000" w:themeColor="text1"/>
          <w:sz w:val="24"/>
          <w:szCs w:val="24"/>
        </w:rPr>
        <w:t xml:space="preserve">.4.2. При делении жилой части на пожарные отсеки оборудовать каждый пожарный отсек самостоятельными системами </w:t>
      </w:r>
      <w:r w:rsidR="00B50EFE" w:rsidRPr="001526D5">
        <w:rPr>
          <w:color w:val="000000" w:themeColor="text1"/>
          <w:sz w:val="24"/>
          <w:szCs w:val="24"/>
        </w:rPr>
        <w:t>вытяжной</w:t>
      </w:r>
      <w:r w:rsidR="008C2C46" w:rsidRPr="001526D5">
        <w:rPr>
          <w:color w:val="000000" w:themeColor="text1"/>
          <w:sz w:val="24"/>
          <w:szCs w:val="24"/>
        </w:rPr>
        <w:t xml:space="preserve"> вентиляции</w:t>
      </w:r>
      <w:r w:rsidR="008C2C46" w:rsidRPr="0014159B">
        <w:rPr>
          <w:color w:val="000000" w:themeColor="text1"/>
          <w:sz w:val="24"/>
          <w:szCs w:val="24"/>
        </w:rPr>
        <w:t>.</w:t>
      </w:r>
    </w:p>
    <w:p w14:paraId="6EE48869" w14:textId="77777777" w:rsidR="008C2C46" w:rsidRPr="0014159B" w:rsidRDefault="00375E73" w:rsidP="00B34FB3">
      <w:pPr>
        <w:tabs>
          <w:tab w:val="left" w:pos="627"/>
          <w:tab w:val="left"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  Подключение вытяжных поквартирных воздуховодов верхнего жилого этажа каждого пожарного отсека к сборным коллекторам выполнять через воздушные затворы. Компоновка возд</w:t>
      </w:r>
      <w:r w:rsidR="008C2C46" w:rsidRPr="0014159B">
        <w:rPr>
          <w:color w:val="000000" w:themeColor="text1"/>
          <w:sz w:val="24"/>
          <w:szCs w:val="24"/>
        </w:rPr>
        <w:t>у</w:t>
      </w:r>
      <w:r w:rsidR="008C2C46" w:rsidRPr="0014159B">
        <w:rPr>
          <w:color w:val="000000" w:themeColor="text1"/>
          <w:sz w:val="24"/>
          <w:szCs w:val="24"/>
        </w:rPr>
        <w:t>ховодов должна обеспечивать минимальное количество противопожарных клапанов.</w:t>
      </w:r>
    </w:p>
    <w:p w14:paraId="50521C07" w14:textId="77777777" w:rsidR="008C2C46" w:rsidRPr="0014159B" w:rsidRDefault="00375E73" w:rsidP="00B34FB3">
      <w:pPr>
        <w:tabs>
          <w:tab w:val="left" w:pos="627"/>
          <w:tab w:val="left"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.4.4. Вентиляционное оборудование, обслуживающее разные пожарные отсеки, допускается размещать </w:t>
      </w:r>
      <w:proofErr w:type="gramStart"/>
      <w:r w:rsidR="008C2C46" w:rsidRPr="0014159B">
        <w:rPr>
          <w:color w:val="000000" w:themeColor="text1"/>
          <w:sz w:val="24"/>
          <w:szCs w:val="24"/>
        </w:rPr>
        <w:t>в</w:t>
      </w:r>
      <w:proofErr w:type="gramEnd"/>
      <w:r w:rsidR="008C2C46" w:rsidRPr="0014159B">
        <w:rPr>
          <w:color w:val="000000" w:themeColor="text1"/>
          <w:sz w:val="24"/>
          <w:szCs w:val="24"/>
        </w:rPr>
        <w:t xml:space="preserve"> общих </w:t>
      </w:r>
      <w:proofErr w:type="spellStart"/>
      <w:r w:rsidR="008C2C46" w:rsidRPr="0014159B">
        <w:rPr>
          <w:color w:val="000000" w:themeColor="text1"/>
          <w:sz w:val="24"/>
          <w:szCs w:val="24"/>
        </w:rPr>
        <w:t>венткамерах</w:t>
      </w:r>
      <w:proofErr w:type="spellEnd"/>
      <w:r w:rsidR="008C2C46" w:rsidRPr="0014159B">
        <w:rPr>
          <w:color w:val="000000" w:themeColor="text1"/>
          <w:sz w:val="24"/>
          <w:szCs w:val="24"/>
        </w:rPr>
        <w:t xml:space="preserve"> при соблюдении требований противопожарных норм. Не допускать размещение </w:t>
      </w:r>
      <w:proofErr w:type="spellStart"/>
      <w:r w:rsidR="008C2C46" w:rsidRPr="0014159B">
        <w:rPr>
          <w:color w:val="000000" w:themeColor="text1"/>
          <w:sz w:val="24"/>
          <w:szCs w:val="24"/>
        </w:rPr>
        <w:t>венткамер</w:t>
      </w:r>
      <w:proofErr w:type="spellEnd"/>
      <w:r w:rsidR="008C2C46" w:rsidRPr="0014159B">
        <w:rPr>
          <w:color w:val="000000" w:themeColor="text1"/>
          <w:sz w:val="24"/>
          <w:szCs w:val="24"/>
        </w:rPr>
        <w:t xml:space="preserve"> над жилыми помещениями квартир (спальная, гостиная).</w:t>
      </w:r>
    </w:p>
    <w:p w14:paraId="790A2A5B" w14:textId="77777777" w:rsidR="008C2C46" w:rsidRPr="0014159B" w:rsidRDefault="00375E73" w:rsidP="00B34FB3">
      <w:pPr>
        <w:ind w:firstLine="567"/>
        <w:jc w:val="both"/>
        <w:rPr>
          <w:bCs/>
          <w:color w:val="000000" w:themeColor="text1"/>
          <w:sz w:val="24"/>
          <w:szCs w:val="24"/>
        </w:rPr>
      </w:pPr>
      <w:r>
        <w:rPr>
          <w:color w:val="000000" w:themeColor="text1"/>
          <w:sz w:val="24"/>
          <w:szCs w:val="24"/>
        </w:rPr>
        <w:t>12</w:t>
      </w:r>
      <w:r w:rsidR="008C2C46" w:rsidRPr="0014159B">
        <w:rPr>
          <w:color w:val="000000" w:themeColor="text1"/>
          <w:sz w:val="24"/>
          <w:szCs w:val="24"/>
        </w:rPr>
        <w:t xml:space="preserve">.4.5. </w:t>
      </w:r>
      <w:r w:rsidR="008C2C46" w:rsidRPr="0014159B">
        <w:rPr>
          <w:bCs/>
          <w:color w:val="000000" w:themeColor="text1"/>
          <w:sz w:val="24"/>
          <w:szCs w:val="24"/>
        </w:rPr>
        <w:t>Поквартирные воздуховоды следует вводить в помещения на высоте 100 мм от пер</w:t>
      </w:r>
      <w:r w:rsidR="008C2C46" w:rsidRPr="0014159B">
        <w:rPr>
          <w:bCs/>
          <w:color w:val="000000" w:themeColor="text1"/>
          <w:sz w:val="24"/>
          <w:szCs w:val="24"/>
        </w:rPr>
        <w:t>е</w:t>
      </w:r>
      <w:r w:rsidR="008C2C46" w:rsidRPr="0014159B">
        <w:rPr>
          <w:bCs/>
          <w:color w:val="000000" w:themeColor="text1"/>
          <w:sz w:val="24"/>
          <w:szCs w:val="24"/>
        </w:rPr>
        <w:t>крытия (без установки воздухораспределительных решеток).</w:t>
      </w:r>
    </w:p>
    <w:p w14:paraId="1607E1E4" w14:textId="77777777" w:rsidR="008C2C46" w:rsidRPr="0014159B" w:rsidRDefault="00375E73" w:rsidP="00B34FB3">
      <w:pPr>
        <w:tabs>
          <w:tab w:val="left"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.4.6. Тип системы вытяжной вентиляции </w:t>
      </w:r>
      <w:r w:rsidR="008C2C46" w:rsidRPr="0014159B">
        <w:rPr>
          <w:color w:val="000000" w:themeColor="text1"/>
          <w:sz w:val="24"/>
          <w:szCs w:val="24"/>
        </w:rPr>
        <w:sym w:font="Symbol" w:char="F02D"/>
      </w:r>
      <w:r w:rsidR="008C2C46" w:rsidRPr="0014159B">
        <w:rPr>
          <w:color w:val="000000" w:themeColor="text1"/>
          <w:sz w:val="24"/>
          <w:szCs w:val="24"/>
        </w:rPr>
        <w:t xml:space="preserve"> “коллектор-спутник”. Проектные решения дол</w:t>
      </w:r>
      <w:r w:rsidR="008C2C46" w:rsidRPr="0014159B">
        <w:rPr>
          <w:color w:val="000000" w:themeColor="text1"/>
          <w:sz w:val="24"/>
          <w:szCs w:val="24"/>
        </w:rPr>
        <w:t>ж</w:t>
      </w:r>
      <w:r w:rsidR="008C2C46" w:rsidRPr="0014159B">
        <w:rPr>
          <w:color w:val="000000" w:themeColor="text1"/>
          <w:sz w:val="24"/>
          <w:szCs w:val="24"/>
        </w:rPr>
        <w:t xml:space="preserve">ны обеспечивать нормативный уровень шумов в помещениях квартир. Включить в состав проекта раскладки вытяжных </w:t>
      </w:r>
      <w:proofErr w:type="spellStart"/>
      <w:r w:rsidR="008C2C46" w:rsidRPr="0014159B">
        <w:rPr>
          <w:color w:val="000000" w:themeColor="text1"/>
          <w:sz w:val="24"/>
          <w:szCs w:val="24"/>
        </w:rPr>
        <w:t>вентшахт</w:t>
      </w:r>
      <w:proofErr w:type="spellEnd"/>
      <w:r w:rsidR="008C2C46" w:rsidRPr="0014159B">
        <w:rPr>
          <w:color w:val="000000" w:themeColor="text1"/>
          <w:sz w:val="24"/>
          <w:szCs w:val="24"/>
        </w:rPr>
        <w:t xml:space="preserve"> (в т.ч. с привязкой стояков канализации при совместной прокладке), а также расчёт вентиляционных сетей.</w:t>
      </w:r>
    </w:p>
    <w:p w14:paraId="4771B2FB" w14:textId="77777777" w:rsidR="008C2C46" w:rsidRPr="0014159B" w:rsidRDefault="00375E73" w:rsidP="00B34FB3">
      <w:pPr>
        <w:tabs>
          <w:tab w:val="left"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.4.7. Предусмотреть механическую вытяжную вентиляцию поэтажных </w:t>
      </w:r>
      <w:proofErr w:type="spellStart"/>
      <w:r w:rsidR="008C2C46" w:rsidRPr="0014159B">
        <w:rPr>
          <w:color w:val="000000" w:themeColor="text1"/>
          <w:sz w:val="24"/>
          <w:szCs w:val="24"/>
        </w:rPr>
        <w:t>мусорокамер</w:t>
      </w:r>
      <w:proofErr w:type="spellEnd"/>
      <w:r w:rsidR="008C2C46" w:rsidRPr="0014159B">
        <w:rPr>
          <w:color w:val="000000" w:themeColor="text1"/>
          <w:sz w:val="24"/>
          <w:szCs w:val="24"/>
        </w:rPr>
        <w:t xml:space="preserve"> (пом</w:t>
      </w:r>
      <w:r w:rsidR="008C2C46" w:rsidRPr="0014159B">
        <w:rPr>
          <w:color w:val="000000" w:themeColor="text1"/>
          <w:sz w:val="24"/>
          <w:szCs w:val="24"/>
        </w:rPr>
        <w:t>е</w:t>
      </w:r>
      <w:r w:rsidR="008C2C46" w:rsidRPr="0014159B">
        <w:rPr>
          <w:color w:val="000000" w:themeColor="text1"/>
          <w:sz w:val="24"/>
          <w:szCs w:val="24"/>
        </w:rPr>
        <w:t>щений складирования мусора).</w:t>
      </w:r>
    </w:p>
    <w:p w14:paraId="6FEC2823" w14:textId="77777777" w:rsidR="008C2C46" w:rsidRPr="0014159B" w:rsidRDefault="00375E73" w:rsidP="00B34FB3">
      <w:pPr>
        <w:tabs>
          <w:tab w:val="left" w:pos="627"/>
          <w:tab w:val="left"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.4.8. Прокладку транзитных воздуховодов вести в соответствии с противопожарными треб</w:t>
      </w:r>
      <w:r w:rsidR="008C2C46" w:rsidRPr="0014159B">
        <w:rPr>
          <w:color w:val="000000" w:themeColor="text1"/>
          <w:sz w:val="24"/>
          <w:szCs w:val="24"/>
        </w:rPr>
        <w:t>о</w:t>
      </w:r>
      <w:r w:rsidR="008C2C46" w:rsidRPr="0014159B">
        <w:rPr>
          <w:color w:val="000000" w:themeColor="text1"/>
          <w:sz w:val="24"/>
          <w:szCs w:val="24"/>
        </w:rPr>
        <w:t>ваниями.</w:t>
      </w:r>
    </w:p>
    <w:p w14:paraId="51CCC891" w14:textId="77777777" w:rsidR="008C2C46" w:rsidRPr="0014159B" w:rsidRDefault="00375E73" w:rsidP="00B34FB3">
      <w:pPr>
        <w:tabs>
          <w:tab w:val="left" w:pos="113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.4.9.   Установить регулирующие заслонки на ответвлениях и спутниках.</w:t>
      </w:r>
    </w:p>
    <w:p w14:paraId="38373446" w14:textId="77777777" w:rsidR="008C2C46" w:rsidRPr="0014159B" w:rsidRDefault="00375E73" w:rsidP="00B34FB3">
      <w:pPr>
        <w:tabs>
          <w:tab w:val="left" w:pos="113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.4.10. Принять к установке вентиляционное оборудование агрегатированного типа. На в</w:t>
      </w:r>
      <w:r w:rsidR="008C2C46" w:rsidRPr="0014159B">
        <w:rPr>
          <w:color w:val="000000" w:themeColor="text1"/>
          <w:sz w:val="24"/>
          <w:szCs w:val="24"/>
        </w:rPr>
        <w:t>ы</w:t>
      </w:r>
      <w:r w:rsidR="008C2C46" w:rsidRPr="0014159B">
        <w:rPr>
          <w:color w:val="000000" w:themeColor="text1"/>
          <w:sz w:val="24"/>
          <w:szCs w:val="24"/>
        </w:rPr>
        <w:t>тяжных системах  с резервным электродвигателем. Предусмотреть проектом меры по звукоизол</w:t>
      </w:r>
      <w:r w:rsidR="008C2C46" w:rsidRPr="0014159B">
        <w:rPr>
          <w:color w:val="000000" w:themeColor="text1"/>
          <w:sz w:val="24"/>
          <w:szCs w:val="24"/>
        </w:rPr>
        <w:t>я</w:t>
      </w:r>
      <w:r w:rsidR="008C2C46" w:rsidRPr="0014159B">
        <w:rPr>
          <w:color w:val="000000" w:themeColor="text1"/>
          <w:sz w:val="24"/>
          <w:szCs w:val="24"/>
        </w:rPr>
        <w:t xml:space="preserve">ции помещений </w:t>
      </w:r>
      <w:proofErr w:type="spellStart"/>
      <w:r w:rsidR="008C2C46" w:rsidRPr="0014159B">
        <w:rPr>
          <w:color w:val="000000" w:themeColor="text1"/>
          <w:sz w:val="24"/>
          <w:szCs w:val="24"/>
        </w:rPr>
        <w:t>венткамер</w:t>
      </w:r>
      <w:proofErr w:type="spellEnd"/>
      <w:r w:rsidR="008C2C46" w:rsidRPr="0014159B">
        <w:rPr>
          <w:color w:val="000000" w:themeColor="text1"/>
          <w:sz w:val="24"/>
          <w:szCs w:val="24"/>
        </w:rPr>
        <w:t>, по снижению шумов от оборудования, а также меры по нераспростран</w:t>
      </w:r>
      <w:r w:rsidR="008C2C46" w:rsidRPr="0014159B">
        <w:rPr>
          <w:color w:val="000000" w:themeColor="text1"/>
          <w:sz w:val="24"/>
          <w:szCs w:val="24"/>
        </w:rPr>
        <w:t>е</w:t>
      </w:r>
      <w:r w:rsidR="008C2C46" w:rsidRPr="0014159B">
        <w:rPr>
          <w:color w:val="000000" w:themeColor="text1"/>
          <w:sz w:val="24"/>
          <w:szCs w:val="24"/>
        </w:rPr>
        <w:t>нию акустических колебаний по элементам конструкции здания. Воздуховоды выполнить из оци</w:t>
      </w:r>
      <w:r w:rsidR="008C2C46" w:rsidRPr="0014159B">
        <w:rPr>
          <w:color w:val="000000" w:themeColor="text1"/>
          <w:sz w:val="24"/>
          <w:szCs w:val="24"/>
        </w:rPr>
        <w:t>н</w:t>
      </w:r>
      <w:r w:rsidR="008C2C46" w:rsidRPr="0014159B">
        <w:rPr>
          <w:color w:val="000000" w:themeColor="text1"/>
          <w:sz w:val="24"/>
          <w:szCs w:val="24"/>
        </w:rPr>
        <w:t>кованной тонколистовой стали.</w:t>
      </w:r>
    </w:p>
    <w:p w14:paraId="38DD33DA" w14:textId="77777777" w:rsidR="008C2C46" w:rsidRPr="0014159B" w:rsidRDefault="00375E73" w:rsidP="00B34FB3">
      <w:pPr>
        <w:tabs>
          <w:tab w:val="left" w:pos="567"/>
          <w:tab w:val="left" w:pos="627"/>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.4.11. Выбросы отработанного воздуха производить на кровлю через вытяжные камеры в строительном исполнении.</w:t>
      </w:r>
    </w:p>
    <w:p w14:paraId="191B048B" w14:textId="77777777" w:rsidR="008C2C46" w:rsidRPr="0014159B" w:rsidRDefault="00375E73" w:rsidP="00B34FB3">
      <w:pPr>
        <w:tabs>
          <w:tab w:val="left" w:pos="567"/>
          <w:tab w:val="left" w:pos="627"/>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.4.12. Предусмотреть самостоятельные системы механической вытяжной вентиляции пом</w:t>
      </w:r>
      <w:r w:rsidR="008C2C46" w:rsidRPr="0014159B">
        <w:rPr>
          <w:color w:val="000000" w:themeColor="text1"/>
          <w:sz w:val="24"/>
          <w:szCs w:val="24"/>
        </w:rPr>
        <w:t>е</w:t>
      </w:r>
      <w:r w:rsidR="008C2C46" w:rsidRPr="0014159B">
        <w:rPr>
          <w:color w:val="000000" w:themeColor="text1"/>
          <w:sz w:val="24"/>
          <w:szCs w:val="24"/>
        </w:rPr>
        <w:t xml:space="preserve">щений </w:t>
      </w:r>
      <w:proofErr w:type="spellStart"/>
      <w:r w:rsidR="008C2C46" w:rsidRPr="0014159B">
        <w:rPr>
          <w:color w:val="000000" w:themeColor="text1"/>
          <w:sz w:val="24"/>
          <w:szCs w:val="24"/>
        </w:rPr>
        <w:t>электрощитовых</w:t>
      </w:r>
      <w:proofErr w:type="spellEnd"/>
      <w:r w:rsidR="008C2C46" w:rsidRPr="0014159B">
        <w:rPr>
          <w:color w:val="000000" w:themeColor="text1"/>
          <w:sz w:val="24"/>
          <w:szCs w:val="24"/>
        </w:rPr>
        <w:t xml:space="preserve">, ИТП, </w:t>
      </w:r>
      <w:proofErr w:type="spellStart"/>
      <w:r w:rsidR="008C2C46" w:rsidRPr="0014159B">
        <w:rPr>
          <w:color w:val="000000" w:themeColor="text1"/>
          <w:sz w:val="24"/>
          <w:szCs w:val="24"/>
        </w:rPr>
        <w:t>спринклерной</w:t>
      </w:r>
      <w:proofErr w:type="spellEnd"/>
      <w:r w:rsidR="008C2C46" w:rsidRPr="0014159B">
        <w:rPr>
          <w:color w:val="000000" w:themeColor="text1"/>
          <w:sz w:val="24"/>
          <w:szCs w:val="24"/>
        </w:rPr>
        <w:t>. Расходы воздуха принять по расчёту из условия асс</w:t>
      </w:r>
      <w:r w:rsidR="008C2C46" w:rsidRPr="0014159B">
        <w:rPr>
          <w:color w:val="000000" w:themeColor="text1"/>
          <w:sz w:val="24"/>
          <w:szCs w:val="24"/>
        </w:rPr>
        <w:t>и</w:t>
      </w:r>
      <w:r w:rsidR="008C2C46" w:rsidRPr="0014159B">
        <w:rPr>
          <w:color w:val="000000" w:themeColor="text1"/>
          <w:sz w:val="24"/>
          <w:szCs w:val="24"/>
        </w:rPr>
        <w:t xml:space="preserve">миляции </w:t>
      </w:r>
      <w:proofErr w:type="spellStart"/>
      <w:r w:rsidR="008C2C46" w:rsidRPr="0014159B">
        <w:rPr>
          <w:color w:val="000000" w:themeColor="text1"/>
          <w:sz w:val="24"/>
          <w:szCs w:val="24"/>
        </w:rPr>
        <w:t>теплоизбытков</w:t>
      </w:r>
      <w:proofErr w:type="spellEnd"/>
      <w:r w:rsidR="008C2C46" w:rsidRPr="0014159B">
        <w:rPr>
          <w:color w:val="000000" w:themeColor="text1"/>
          <w:sz w:val="24"/>
          <w:szCs w:val="24"/>
        </w:rPr>
        <w:t xml:space="preserve"> от оборудования.</w:t>
      </w:r>
    </w:p>
    <w:p w14:paraId="3C8A13E0" w14:textId="77777777" w:rsidR="008C2C46" w:rsidRPr="0014159B" w:rsidRDefault="00375E73" w:rsidP="00B34FB3">
      <w:pPr>
        <w:tabs>
          <w:tab w:val="left" w:pos="627"/>
          <w:tab w:val="left" w:pos="113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.4.13. Предусмотреть отключение систем </w:t>
      </w:r>
      <w:proofErr w:type="spellStart"/>
      <w:r w:rsidR="008C2C46" w:rsidRPr="0014159B">
        <w:rPr>
          <w:color w:val="000000" w:themeColor="text1"/>
          <w:sz w:val="24"/>
          <w:szCs w:val="24"/>
        </w:rPr>
        <w:t>общеобменной</w:t>
      </w:r>
      <w:proofErr w:type="spellEnd"/>
      <w:r w:rsidR="008C2C46" w:rsidRPr="0014159B">
        <w:rPr>
          <w:color w:val="000000" w:themeColor="text1"/>
          <w:sz w:val="24"/>
          <w:szCs w:val="24"/>
        </w:rPr>
        <w:t xml:space="preserve"> вентиляции при пожаре.</w:t>
      </w:r>
    </w:p>
    <w:p w14:paraId="182947E0" w14:textId="77777777" w:rsidR="008C2C46" w:rsidRPr="0014159B" w:rsidRDefault="00375E73" w:rsidP="00B34FB3">
      <w:pPr>
        <w:tabs>
          <w:tab w:val="left" w:pos="567"/>
          <w:tab w:val="left" w:pos="627"/>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.4.14. Предел огнестойкости клапанов </w:t>
      </w:r>
      <w:proofErr w:type="spellStart"/>
      <w:r w:rsidR="008C2C46" w:rsidRPr="0014159B">
        <w:rPr>
          <w:color w:val="000000" w:themeColor="text1"/>
          <w:sz w:val="24"/>
          <w:szCs w:val="24"/>
        </w:rPr>
        <w:t>дымоудаления</w:t>
      </w:r>
      <w:proofErr w:type="spellEnd"/>
      <w:r w:rsidR="008C2C46" w:rsidRPr="0014159B">
        <w:rPr>
          <w:color w:val="000000" w:themeColor="text1"/>
          <w:sz w:val="24"/>
          <w:szCs w:val="24"/>
        </w:rPr>
        <w:t>, ограждений шахт, огнезащитного п</w:t>
      </w:r>
      <w:r w:rsidR="008C2C46" w:rsidRPr="0014159B">
        <w:rPr>
          <w:color w:val="000000" w:themeColor="text1"/>
          <w:sz w:val="24"/>
          <w:szCs w:val="24"/>
        </w:rPr>
        <w:t>о</w:t>
      </w:r>
      <w:r w:rsidR="008C2C46" w:rsidRPr="0014159B">
        <w:rPr>
          <w:color w:val="000000" w:themeColor="text1"/>
          <w:sz w:val="24"/>
          <w:szCs w:val="24"/>
        </w:rPr>
        <w:t xml:space="preserve">крытия принять </w:t>
      </w:r>
      <w:proofErr w:type="gramStart"/>
      <w:r w:rsidR="008C2C46" w:rsidRPr="0014159B">
        <w:rPr>
          <w:color w:val="000000" w:themeColor="text1"/>
          <w:sz w:val="24"/>
          <w:szCs w:val="24"/>
        </w:rPr>
        <w:t>согласно</w:t>
      </w:r>
      <w:proofErr w:type="gramEnd"/>
      <w:r w:rsidR="008C2C46" w:rsidRPr="0014159B">
        <w:rPr>
          <w:color w:val="000000" w:themeColor="text1"/>
          <w:sz w:val="24"/>
          <w:szCs w:val="24"/>
        </w:rPr>
        <w:t xml:space="preserve"> действующих противопожарных норм.</w:t>
      </w:r>
    </w:p>
    <w:p w14:paraId="02B72B81" w14:textId="77777777" w:rsidR="008C2C46" w:rsidRPr="0014159B" w:rsidRDefault="00375E73" w:rsidP="00B34FB3">
      <w:pPr>
        <w:tabs>
          <w:tab w:val="left" w:pos="567"/>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.4.15. Использовать сертифицированное сетевое оборудование и материалы отечественного производства.</w:t>
      </w:r>
    </w:p>
    <w:p w14:paraId="480CA025" w14:textId="4EC92FCD" w:rsidR="008C2C46" w:rsidRPr="0014159B" w:rsidRDefault="00375E73" w:rsidP="00B34FB3">
      <w:pPr>
        <w:tabs>
          <w:tab w:val="left" w:pos="627"/>
          <w:tab w:val="left" w:pos="113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.4.16. Вход в жилую часть оборудовать </w:t>
      </w:r>
      <w:r w:rsidR="00C715E4">
        <w:rPr>
          <w:color w:val="000000" w:themeColor="text1"/>
          <w:sz w:val="24"/>
          <w:szCs w:val="24"/>
        </w:rPr>
        <w:t>электрической</w:t>
      </w:r>
      <w:r w:rsidR="008C2C46" w:rsidRPr="0014159B">
        <w:rPr>
          <w:color w:val="000000" w:themeColor="text1"/>
          <w:sz w:val="24"/>
          <w:szCs w:val="24"/>
        </w:rPr>
        <w:t xml:space="preserve"> воздушно-тепловой завесой.</w:t>
      </w:r>
    </w:p>
    <w:p w14:paraId="276892B2" w14:textId="77777777" w:rsidR="008C2C46" w:rsidRPr="0014159B" w:rsidRDefault="00375E73" w:rsidP="00B34FB3">
      <w:pPr>
        <w:tabs>
          <w:tab w:val="num"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.4.17. Помещения входных групп жилой части оборудовать самостоятельными системами приточно-вытяжной механической вентиляции. Количество систем и воздухообмен принять на о</w:t>
      </w:r>
      <w:r w:rsidR="008C2C46" w:rsidRPr="0014159B">
        <w:rPr>
          <w:color w:val="000000" w:themeColor="text1"/>
          <w:sz w:val="24"/>
          <w:szCs w:val="24"/>
        </w:rPr>
        <w:t>с</w:t>
      </w:r>
      <w:r w:rsidR="008C2C46" w:rsidRPr="0014159B">
        <w:rPr>
          <w:color w:val="000000" w:themeColor="text1"/>
          <w:sz w:val="24"/>
          <w:szCs w:val="24"/>
        </w:rPr>
        <w:t>новании действующей нормативной документации.</w:t>
      </w:r>
    </w:p>
    <w:p w14:paraId="71D08CAE" w14:textId="77777777" w:rsidR="008C2C46" w:rsidRPr="0014159B" w:rsidRDefault="00375E73" w:rsidP="00B34FB3">
      <w:pPr>
        <w:tabs>
          <w:tab w:val="num"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.4.18. Теплоноситель системы теплоснабжения приточной установки </w:t>
      </w:r>
      <w:r w:rsidR="008C2C46" w:rsidRPr="0014159B">
        <w:rPr>
          <w:color w:val="000000" w:themeColor="text1"/>
          <w:sz w:val="24"/>
          <w:szCs w:val="24"/>
        </w:rPr>
        <w:sym w:font="Symbol" w:char="F02D"/>
      </w:r>
      <w:r w:rsidR="008C2C46" w:rsidRPr="0014159B">
        <w:rPr>
          <w:color w:val="000000" w:themeColor="text1"/>
          <w:sz w:val="24"/>
          <w:szCs w:val="24"/>
        </w:rPr>
        <w:t xml:space="preserve"> вода 95/70</w:t>
      </w:r>
      <w:r w:rsidR="008C2C46" w:rsidRPr="0014159B">
        <w:rPr>
          <w:color w:val="000000" w:themeColor="text1"/>
          <w:sz w:val="24"/>
          <w:szCs w:val="24"/>
        </w:rPr>
        <w:sym w:font="Symbol" w:char="F0B0"/>
      </w:r>
      <w:r w:rsidR="008C2C46" w:rsidRPr="0014159B">
        <w:rPr>
          <w:color w:val="000000" w:themeColor="text1"/>
          <w:sz w:val="24"/>
          <w:szCs w:val="24"/>
        </w:rPr>
        <w:t xml:space="preserve">С. Узел управления системы теплоснабжения приточных установок построить на 2-ходовых регулирующих клапанах. </w:t>
      </w:r>
    </w:p>
    <w:p w14:paraId="68B1DD21" w14:textId="77777777" w:rsidR="008C2C46" w:rsidRPr="0014159B" w:rsidRDefault="00375E73" w:rsidP="00B34FB3">
      <w:pPr>
        <w:tabs>
          <w:tab w:val="num" w:pos="1140"/>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.4.19. Зарезервировать шахты под прокладку транзитных воздуховодов с уровней автостоя</w:t>
      </w:r>
      <w:r w:rsidR="008C2C46" w:rsidRPr="0014159B">
        <w:rPr>
          <w:color w:val="000000" w:themeColor="text1"/>
          <w:sz w:val="24"/>
          <w:szCs w:val="24"/>
        </w:rPr>
        <w:t>н</w:t>
      </w:r>
      <w:r w:rsidR="008C2C46" w:rsidRPr="0014159B">
        <w:rPr>
          <w:color w:val="000000" w:themeColor="text1"/>
          <w:sz w:val="24"/>
          <w:szCs w:val="24"/>
        </w:rPr>
        <w:t>ки и общественной части.</w:t>
      </w:r>
    </w:p>
    <w:p w14:paraId="0A7D26D0" w14:textId="77777777" w:rsidR="008C2C46" w:rsidRPr="0014159B" w:rsidRDefault="00375E73" w:rsidP="00B34FB3">
      <w:pPr>
        <w:tabs>
          <w:tab w:val="left" w:pos="912"/>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.4.20. Предусмотреть места установки наружных блоков сплит-систем из расчета одно место на квартиру. Для трехкомнатных и более квартир предусмотреть два места установки наружных блоков сплит-систем.</w:t>
      </w:r>
    </w:p>
    <w:p w14:paraId="7E46BBA5" w14:textId="77777777" w:rsidR="008C2C46" w:rsidRPr="0014159B" w:rsidRDefault="00375E73" w:rsidP="00B34FB3">
      <w:pPr>
        <w:tabs>
          <w:tab w:val="left" w:pos="912"/>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.4.21. В помещениях диспетчерской, охраны, АТС предусмотреть установку сплит-систем. Для помещения АТС – с круглогодичным условием эксплуатации.</w:t>
      </w:r>
    </w:p>
    <w:p w14:paraId="236697B6" w14:textId="1767200D" w:rsidR="008C2C46" w:rsidRPr="00C775D3" w:rsidRDefault="008C2C46" w:rsidP="00C242BC">
      <w:r w:rsidRPr="004A31C4">
        <w:t xml:space="preserve">  </w:t>
      </w:r>
    </w:p>
    <w:p w14:paraId="13EFD00A" w14:textId="77777777" w:rsidR="003A4628" w:rsidRDefault="003A4628" w:rsidP="00B34FB3">
      <w:pPr>
        <w:ind w:firstLine="567"/>
        <w:jc w:val="both"/>
        <w:outlineLvl w:val="0"/>
        <w:rPr>
          <w:i/>
          <w:color w:val="000000" w:themeColor="text1"/>
          <w:sz w:val="24"/>
          <w:szCs w:val="24"/>
          <w:u w:val="single"/>
        </w:rPr>
      </w:pPr>
    </w:p>
    <w:p w14:paraId="31D6ECB9" w14:textId="77777777" w:rsidR="008C2C46" w:rsidRPr="0014159B" w:rsidRDefault="008C2C46" w:rsidP="00B34FB3">
      <w:pPr>
        <w:ind w:firstLine="567"/>
        <w:jc w:val="both"/>
        <w:outlineLvl w:val="0"/>
        <w:rPr>
          <w:color w:val="000000" w:themeColor="text1"/>
          <w:sz w:val="24"/>
          <w:szCs w:val="24"/>
        </w:rPr>
      </w:pPr>
      <w:r w:rsidRPr="0014159B">
        <w:rPr>
          <w:i/>
          <w:color w:val="000000" w:themeColor="text1"/>
          <w:sz w:val="24"/>
          <w:szCs w:val="24"/>
          <w:u w:val="single"/>
        </w:rPr>
        <w:t>Автостоянка.</w:t>
      </w:r>
    </w:p>
    <w:p w14:paraId="1D443340" w14:textId="00E1CA57"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2</w:t>
      </w:r>
      <w:r w:rsidR="008C2C46" w:rsidRPr="0014159B">
        <w:rPr>
          <w:color w:val="000000" w:themeColor="text1"/>
          <w:sz w:val="24"/>
          <w:szCs w:val="24"/>
        </w:rPr>
        <w:t>. Каждый пожарный отсек автостоянки оборудовать самостоятельными системами пр</w:t>
      </w:r>
      <w:r w:rsidR="008C2C46" w:rsidRPr="0014159B">
        <w:rPr>
          <w:color w:val="000000" w:themeColor="text1"/>
          <w:sz w:val="24"/>
          <w:szCs w:val="24"/>
        </w:rPr>
        <w:t>и</w:t>
      </w:r>
      <w:r w:rsidR="008C2C46" w:rsidRPr="0014159B">
        <w:rPr>
          <w:color w:val="000000" w:themeColor="text1"/>
          <w:sz w:val="24"/>
          <w:szCs w:val="24"/>
        </w:rPr>
        <w:t>точно-вытяжной вентиляции с механическим побуждением. Теплоноситель системы теплоснабж</w:t>
      </w:r>
      <w:r w:rsidR="008C2C46" w:rsidRPr="0014159B">
        <w:rPr>
          <w:color w:val="000000" w:themeColor="text1"/>
          <w:sz w:val="24"/>
          <w:szCs w:val="24"/>
        </w:rPr>
        <w:t>е</w:t>
      </w:r>
      <w:r w:rsidR="008C2C46" w:rsidRPr="0014159B">
        <w:rPr>
          <w:color w:val="000000" w:themeColor="text1"/>
          <w:sz w:val="24"/>
          <w:szCs w:val="24"/>
        </w:rPr>
        <w:t xml:space="preserve">ния приточных установок </w:t>
      </w:r>
      <w:r w:rsidR="008C2C46" w:rsidRPr="0014159B">
        <w:rPr>
          <w:color w:val="000000" w:themeColor="text1"/>
          <w:sz w:val="24"/>
          <w:szCs w:val="24"/>
        </w:rPr>
        <w:sym w:font="Symbol" w:char="F02D"/>
      </w:r>
      <w:r w:rsidR="008C2C46" w:rsidRPr="0014159B">
        <w:rPr>
          <w:color w:val="000000" w:themeColor="text1"/>
          <w:sz w:val="24"/>
          <w:szCs w:val="24"/>
        </w:rPr>
        <w:t xml:space="preserve"> вода 95/70</w:t>
      </w:r>
      <w:r w:rsidR="008C2C46" w:rsidRPr="0014159B">
        <w:rPr>
          <w:color w:val="000000" w:themeColor="text1"/>
          <w:sz w:val="24"/>
          <w:szCs w:val="24"/>
        </w:rPr>
        <w:sym w:font="Symbol" w:char="F0B0"/>
      </w:r>
      <w:r w:rsidR="0014159B">
        <w:rPr>
          <w:color w:val="000000" w:themeColor="text1"/>
          <w:sz w:val="24"/>
          <w:szCs w:val="24"/>
        </w:rPr>
        <w:t xml:space="preserve"> С.</w:t>
      </w:r>
    </w:p>
    <w:p w14:paraId="5C6EE102" w14:textId="711C0C0C"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3</w:t>
      </w:r>
      <w:r w:rsidR="008C2C46" w:rsidRPr="0014159B">
        <w:rPr>
          <w:color w:val="000000" w:themeColor="text1"/>
          <w:sz w:val="24"/>
          <w:szCs w:val="24"/>
        </w:rPr>
        <w:t>. Вытяжные установки должны иметь  100% резервирование.</w:t>
      </w:r>
    </w:p>
    <w:p w14:paraId="24BB03DD" w14:textId="5C071B26"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4</w:t>
      </w:r>
      <w:r w:rsidR="008C2C46" w:rsidRPr="0014159B">
        <w:rPr>
          <w:color w:val="000000" w:themeColor="text1"/>
          <w:sz w:val="24"/>
          <w:szCs w:val="24"/>
        </w:rPr>
        <w:t>. Воздухообмен принять по расчёту. Обеспечить отрицательный дисбаланс в помещ</w:t>
      </w:r>
      <w:r w:rsidR="008C2C46" w:rsidRPr="0014159B">
        <w:rPr>
          <w:color w:val="000000" w:themeColor="text1"/>
          <w:sz w:val="24"/>
          <w:szCs w:val="24"/>
        </w:rPr>
        <w:t>е</w:t>
      </w:r>
      <w:r w:rsidR="008C2C46" w:rsidRPr="0014159B">
        <w:rPr>
          <w:color w:val="000000" w:themeColor="text1"/>
          <w:sz w:val="24"/>
          <w:szCs w:val="24"/>
        </w:rPr>
        <w:t>нии хранения автомобилей в размере 20%.</w:t>
      </w:r>
    </w:p>
    <w:p w14:paraId="358FEB9C" w14:textId="17A970AD"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5</w:t>
      </w:r>
      <w:r w:rsidR="008C2C46" w:rsidRPr="0014159B">
        <w:rPr>
          <w:color w:val="000000" w:themeColor="text1"/>
          <w:sz w:val="24"/>
          <w:szCs w:val="24"/>
        </w:rPr>
        <w:t>. Подачу приточного воздуха выполнить сосредоточенно вдоль проездов. Удаление воздуха осуществлять из верхней и нижней зоны.</w:t>
      </w:r>
    </w:p>
    <w:p w14:paraId="6D4E8D98" w14:textId="5A545797"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6</w:t>
      </w:r>
      <w:r w:rsidR="008C2C46" w:rsidRPr="0014159B">
        <w:rPr>
          <w:color w:val="000000" w:themeColor="text1"/>
          <w:sz w:val="24"/>
          <w:szCs w:val="24"/>
        </w:rPr>
        <w:t>. Размещение оборудования в соответствии с требованиями противопожарных норм.</w:t>
      </w:r>
    </w:p>
    <w:p w14:paraId="799AFCD2" w14:textId="70B12547"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7</w:t>
      </w:r>
      <w:r w:rsidR="008C2C46" w:rsidRPr="0014159B">
        <w:rPr>
          <w:color w:val="000000" w:themeColor="text1"/>
          <w:sz w:val="24"/>
          <w:szCs w:val="24"/>
        </w:rPr>
        <w:t>. Для регулирования расходов воздуха на системах установить регулирующие заслонки.</w:t>
      </w:r>
    </w:p>
    <w:p w14:paraId="49E20730" w14:textId="56F0046F"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.4.2</w:t>
      </w:r>
      <w:r w:rsidR="00953D4C">
        <w:rPr>
          <w:color w:val="000000" w:themeColor="text1"/>
          <w:sz w:val="24"/>
          <w:szCs w:val="24"/>
        </w:rPr>
        <w:t>8</w:t>
      </w:r>
      <w:r w:rsidR="008C2C46" w:rsidRPr="0014159B">
        <w:rPr>
          <w:color w:val="000000" w:themeColor="text1"/>
          <w:sz w:val="24"/>
          <w:szCs w:val="24"/>
        </w:rPr>
        <w:t xml:space="preserve">. </w:t>
      </w:r>
      <w:r w:rsidR="0047457B" w:rsidRPr="0014159B">
        <w:rPr>
          <w:color w:val="000000" w:themeColor="text1"/>
          <w:sz w:val="24"/>
          <w:szCs w:val="24"/>
        </w:rPr>
        <w:t>В</w:t>
      </w:r>
      <w:r w:rsidR="0047457B">
        <w:rPr>
          <w:color w:val="000000" w:themeColor="text1"/>
          <w:sz w:val="24"/>
          <w:szCs w:val="24"/>
        </w:rPr>
        <w:t>оздухообмен</w:t>
      </w:r>
      <w:r w:rsidR="0047457B" w:rsidRPr="0014159B">
        <w:rPr>
          <w:color w:val="000000" w:themeColor="text1"/>
          <w:sz w:val="24"/>
          <w:szCs w:val="24"/>
        </w:rPr>
        <w:t xml:space="preserve"> </w:t>
      </w:r>
      <w:r w:rsidR="008C2C46" w:rsidRPr="0014159B">
        <w:rPr>
          <w:color w:val="000000" w:themeColor="text1"/>
          <w:sz w:val="24"/>
          <w:szCs w:val="24"/>
        </w:rPr>
        <w:t xml:space="preserve">в помещении </w:t>
      </w:r>
      <w:proofErr w:type="spellStart"/>
      <w:r w:rsidR="008C2C46" w:rsidRPr="0014159B">
        <w:rPr>
          <w:color w:val="000000" w:themeColor="text1"/>
          <w:sz w:val="24"/>
          <w:szCs w:val="24"/>
        </w:rPr>
        <w:t>электрощитовых</w:t>
      </w:r>
      <w:proofErr w:type="spellEnd"/>
      <w:r w:rsidR="008C2C46" w:rsidRPr="0014159B">
        <w:rPr>
          <w:color w:val="000000" w:themeColor="text1"/>
          <w:sz w:val="24"/>
          <w:szCs w:val="24"/>
        </w:rPr>
        <w:t xml:space="preserve"> принять из расчёта ассимиляции </w:t>
      </w:r>
      <w:proofErr w:type="spellStart"/>
      <w:r w:rsidR="008C2C46" w:rsidRPr="0014159B">
        <w:rPr>
          <w:color w:val="000000" w:themeColor="text1"/>
          <w:sz w:val="24"/>
          <w:szCs w:val="24"/>
        </w:rPr>
        <w:t>тепл</w:t>
      </w:r>
      <w:r w:rsidR="008C2C46" w:rsidRPr="0014159B">
        <w:rPr>
          <w:color w:val="000000" w:themeColor="text1"/>
          <w:sz w:val="24"/>
          <w:szCs w:val="24"/>
        </w:rPr>
        <w:t>о</w:t>
      </w:r>
      <w:r w:rsidR="008C2C46" w:rsidRPr="0014159B">
        <w:rPr>
          <w:color w:val="000000" w:themeColor="text1"/>
          <w:sz w:val="24"/>
          <w:szCs w:val="24"/>
        </w:rPr>
        <w:t>избытков</w:t>
      </w:r>
      <w:proofErr w:type="spellEnd"/>
      <w:r w:rsidR="008C2C46" w:rsidRPr="0014159B">
        <w:rPr>
          <w:color w:val="000000" w:themeColor="text1"/>
          <w:sz w:val="24"/>
          <w:szCs w:val="24"/>
        </w:rPr>
        <w:t xml:space="preserve"> от оборудования.</w:t>
      </w:r>
    </w:p>
    <w:p w14:paraId="7F3AA2DC" w14:textId="50E7090A" w:rsidR="008C2C46" w:rsidRPr="0014159B" w:rsidRDefault="00375E73"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w:t>
      </w:r>
      <w:r w:rsidR="00953D4C">
        <w:rPr>
          <w:color w:val="000000" w:themeColor="text1"/>
          <w:sz w:val="24"/>
          <w:szCs w:val="24"/>
        </w:rPr>
        <w:t>29</w:t>
      </w:r>
      <w:r w:rsidR="008C2C46" w:rsidRPr="0014159B">
        <w:rPr>
          <w:color w:val="000000" w:themeColor="text1"/>
          <w:sz w:val="24"/>
          <w:szCs w:val="24"/>
        </w:rPr>
        <w:t>. Включить в состав проекта расчёт вентиляционных сетей.</w:t>
      </w:r>
    </w:p>
    <w:p w14:paraId="0786DDBE" w14:textId="4A52A1FE"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0</w:t>
      </w:r>
      <w:r w:rsidR="008C2C46" w:rsidRPr="0014159B">
        <w:rPr>
          <w:color w:val="000000" w:themeColor="text1"/>
          <w:sz w:val="24"/>
          <w:szCs w:val="24"/>
        </w:rPr>
        <w:t xml:space="preserve">. Выбросы </w:t>
      </w:r>
      <w:proofErr w:type="spellStart"/>
      <w:r w:rsidR="008C2C46" w:rsidRPr="0014159B">
        <w:rPr>
          <w:color w:val="000000" w:themeColor="text1"/>
          <w:sz w:val="24"/>
          <w:szCs w:val="24"/>
        </w:rPr>
        <w:t>общеобменной</w:t>
      </w:r>
      <w:proofErr w:type="spellEnd"/>
      <w:r w:rsidR="008C2C46" w:rsidRPr="0014159B">
        <w:rPr>
          <w:color w:val="000000" w:themeColor="text1"/>
          <w:sz w:val="24"/>
          <w:szCs w:val="24"/>
        </w:rPr>
        <w:t xml:space="preserve"> вентиляции выполнить на кровлю с учётом рассеивания о</w:t>
      </w:r>
      <w:r w:rsidR="008C2C46" w:rsidRPr="0014159B">
        <w:rPr>
          <w:color w:val="000000" w:themeColor="text1"/>
          <w:sz w:val="24"/>
          <w:szCs w:val="24"/>
        </w:rPr>
        <w:t>т</w:t>
      </w:r>
      <w:r w:rsidR="008C2C46" w:rsidRPr="0014159B">
        <w:rPr>
          <w:color w:val="000000" w:themeColor="text1"/>
          <w:sz w:val="24"/>
          <w:szCs w:val="24"/>
        </w:rPr>
        <w:t>работанного воздуха. Исключить попадание выбросов в окна жилой части комплекса. Принятые решения подтвердить расчётом.</w:t>
      </w:r>
    </w:p>
    <w:p w14:paraId="5BF57366" w14:textId="5F1D738D"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1</w:t>
      </w:r>
      <w:r w:rsidR="008C2C46" w:rsidRPr="0014159B">
        <w:rPr>
          <w:color w:val="000000" w:themeColor="text1"/>
          <w:sz w:val="24"/>
          <w:szCs w:val="24"/>
        </w:rPr>
        <w:t>. Въездные ворота оборудовать водяными тепловыми завесами модульного типа. Те</w:t>
      </w:r>
      <w:r w:rsidR="008C2C46" w:rsidRPr="0014159B">
        <w:rPr>
          <w:color w:val="000000" w:themeColor="text1"/>
          <w:sz w:val="24"/>
          <w:szCs w:val="24"/>
        </w:rPr>
        <w:t>п</w:t>
      </w:r>
      <w:r w:rsidR="008C2C46" w:rsidRPr="0014159B">
        <w:rPr>
          <w:color w:val="000000" w:themeColor="text1"/>
          <w:sz w:val="24"/>
          <w:szCs w:val="24"/>
        </w:rPr>
        <w:t xml:space="preserve">лоноситель </w:t>
      </w:r>
      <w:r w:rsidR="008C2C46" w:rsidRPr="0014159B">
        <w:rPr>
          <w:color w:val="000000" w:themeColor="text1"/>
          <w:sz w:val="24"/>
          <w:szCs w:val="24"/>
        </w:rPr>
        <w:sym w:font="Symbol" w:char="F02D"/>
      </w:r>
      <w:r w:rsidR="008C2C46" w:rsidRPr="0014159B">
        <w:rPr>
          <w:color w:val="000000" w:themeColor="text1"/>
          <w:sz w:val="24"/>
          <w:szCs w:val="24"/>
        </w:rPr>
        <w:t xml:space="preserve"> вода 95/70</w:t>
      </w:r>
      <w:r w:rsidR="008C2C46" w:rsidRPr="0014159B">
        <w:rPr>
          <w:color w:val="000000" w:themeColor="text1"/>
          <w:sz w:val="24"/>
          <w:szCs w:val="24"/>
        </w:rPr>
        <w:sym w:font="Symbol" w:char="F0B0"/>
      </w:r>
      <w:r w:rsidR="008C2C46" w:rsidRPr="0014159B">
        <w:rPr>
          <w:color w:val="000000" w:themeColor="text1"/>
          <w:sz w:val="24"/>
          <w:szCs w:val="24"/>
        </w:rPr>
        <w:t xml:space="preserve"> С.</w:t>
      </w:r>
    </w:p>
    <w:p w14:paraId="725904CA" w14:textId="07E6BFBE"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2</w:t>
      </w:r>
      <w:r w:rsidR="008C2C46" w:rsidRPr="0014159B">
        <w:rPr>
          <w:color w:val="000000" w:themeColor="text1"/>
          <w:sz w:val="24"/>
          <w:szCs w:val="24"/>
        </w:rPr>
        <w:t xml:space="preserve">. Каждый пожарный отсек оборудовать самостоятельными системами </w:t>
      </w:r>
      <w:proofErr w:type="spellStart"/>
      <w:r w:rsidR="008C2C46" w:rsidRPr="0014159B">
        <w:rPr>
          <w:color w:val="000000" w:themeColor="text1"/>
          <w:sz w:val="24"/>
          <w:szCs w:val="24"/>
        </w:rPr>
        <w:t>дымоудаления</w:t>
      </w:r>
      <w:proofErr w:type="spellEnd"/>
      <w:r w:rsidR="008C2C46" w:rsidRPr="0014159B">
        <w:rPr>
          <w:color w:val="000000" w:themeColor="text1"/>
          <w:sz w:val="24"/>
          <w:szCs w:val="24"/>
        </w:rPr>
        <w:t xml:space="preserve"> и подпора воздуха. </w:t>
      </w:r>
    </w:p>
    <w:p w14:paraId="5C19B96F" w14:textId="3A56957E"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3</w:t>
      </w:r>
      <w:r w:rsidR="008C2C46" w:rsidRPr="0014159B">
        <w:rPr>
          <w:color w:val="000000" w:themeColor="text1"/>
          <w:sz w:val="24"/>
          <w:szCs w:val="24"/>
        </w:rPr>
        <w:t>. Принять к установке вентиляционное оборудование агрегатированного типа. Пред</w:t>
      </w:r>
      <w:r w:rsidR="008C2C46" w:rsidRPr="0014159B">
        <w:rPr>
          <w:color w:val="000000" w:themeColor="text1"/>
          <w:sz w:val="24"/>
          <w:szCs w:val="24"/>
        </w:rPr>
        <w:t>у</w:t>
      </w:r>
      <w:r w:rsidR="008C2C46" w:rsidRPr="0014159B">
        <w:rPr>
          <w:color w:val="000000" w:themeColor="text1"/>
          <w:sz w:val="24"/>
          <w:szCs w:val="24"/>
        </w:rPr>
        <w:t xml:space="preserve">смотреть проектом меры по звукоизоляции помещений </w:t>
      </w:r>
      <w:proofErr w:type="spellStart"/>
      <w:r w:rsidR="008C2C46" w:rsidRPr="0014159B">
        <w:rPr>
          <w:color w:val="000000" w:themeColor="text1"/>
          <w:sz w:val="24"/>
          <w:szCs w:val="24"/>
        </w:rPr>
        <w:t>венткамер</w:t>
      </w:r>
      <w:proofErr w:type="spellEnd"/>
      <w:r w:rsidR="008C2C46" w:rsidRPr="0014159B">
        <w:rPr>
          <w:color w:val="000000" w:themeColor="text1"/>
          <w:sz w:val="24"/>
          <w:szCs w:val="24"/>
        </w:rPr>
        <w:t>, по снижению шумов от оборуд</w:t>
      </w:r>
      <w:r w:rsidR="008C2C46" w:rsidRPr="0014159B">
        <w:rPr>
          <w:color w:val="000000" w:themeColor="text1"/>
          <w:sz w:val="24"/>
          <w:szCs w:val="24"/>
        </w:rPr>
        <w:t>о</w:t>
      </w:r>
      <w:r w:rsidR="008C2C46" w:rsidRPr="0014159B">
        <w:rPr>
          <w:color w:val="000000" w:themeColor="text1"/>
          <w:sz w:val="24"/>
          <w:szCs w:val="24"/>
        </w:rPr>
        <w:t>вания, а также меры по нераспространению акустических колебаний по элементам конструкции здания.</w:t>
      </w:r>
    </w:p>
    <w:p w14:paraId="61EBC17F" w14:textId="26B1E8D4"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4</w:t>
      </w:r>
      <w:r w:rsidR="008C2C46" w:rsidRPr="0014159B">
        <w:rPr>
          <w:color w:val="000000" w:themeColor="text1"/>
          <w:sz w:val="24"/>
          <w:szCs w:val="24"/>
        </w:rPr>
        <w:t>. Применять сертифицированное сетевое оборудование и материалы отечественного производства.</w:t>
      </w:r>
    </w:p>
    <w:p w14:paraId="2C6B0DBD" w14:textId="123DCFA1"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5</w:t>
      </w:r>
      <w:r w:rsidR="008C2C46" w:rsidRPr="0014159B">
        <w:rPr>
          <w:color w:val="000000" w:themeColor="text1"/>
          <w:sz w:val="24"/>
          <w:szCs w:val="24"/>
        </w:rPr>
        <w:t xml:space="preserve">. Предусмотреть отключение систем </w:t>
      </w:r>
      <w:proofErr w:type="spellStart"/>
      <w:r w:rsidR="008C2C46" w:rsidRPr="0014159B">
        <w:rPr>
          <w:color w:val="000000" w:themeColor="text1"/>
          <w:sz w:val="24"/>
          <w:szCs w:val="24"/>
        </w:rPr>
        <w:t>общеобменной</w:t>
      </w:r>
      <w:proofErr w:type="spellEnd"/>
      <w:r w:rsidR="008C2C46" w:rsidRPr="0014159B">
        <w:rPr>
          <w:color w:val="000000" w:themeColor="text1"/>
          <w:sz w:val="24"/>
          <w:szCs w:val="24"/>
        </w:rPr>
        <w:t xml:space="preserve"> вентиляции по сигналу от станций противопожарной сигнализации.</w:t>
      </w:r>
    </w:p>
    <w:p w14:paraId="21FAD504" w14:textId="68531952" w:rsidR="008C2C46" w:rsidRPr="0014159B" w:rsidRDefault="00375E73" w:rsidP="00B34FB3">
      <w:pPr>
        <w:tabs>
          <w:tab w:val="num" w:pos="1254"/>
        </w:tabs>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.4.3</w:t>
      </w:r>
      <w:r w:rsidR="00953D4C">
        <w:rPr>
          <w:color w:val="000000" w:themeColor="text1"/>
          <w:sz w:val="24"/>
          <w:szCs w:val="24"/>
        </w:rPr>
        <w:t>6</w:t>
      </w:r>
      <w:r w:rsidR="008C2C46" w:rsidRPr="0014159B">
        <w:rPr>
          <w:color w:val="000000" w:themeColor="text1"/>
          <w:sz w:val="24"/>
          <w:szCs w:val="24"/>
        </w:rPr>
        <w:t>. Высоту от чистого пола до коммуникаций в местах проездов предусмотреть  не менее 2400 мм.</w:t>
      </w:r>
    </w:p>
    <w:p w14:paraId="25AE6000" w14:textId="77777777" w:rsidR="00953D4C" w:rsidRDefault="00EA7F33" w:rsidP="00B34FB3">
      <w:pPr>
        <w:tabs>
          <w:tab w:val="left" w:pos="627"/>
          <w:tab w:val="left" w:pos="1140"/>
        </w:tabs>
        <w:ind w:firstLine="567"/>
        <w:jc w:val="both"/>
        <w:outlineLvl w:val="0"/>
        <w:rPr>
          <w:i/>
          <w:color w:val="000000" w:themeColor="text1"/>
          <w:sz w:val="24"/>
          <w:u w:val="single"/>
        </w:rPr>
      </w:pPr>
      <w:r w:rsidRPr="00EA7F33">
        <w:rPr>
          <w:i/>
          <w:color w:val="000000" w:themeColor="text1"/>
          <w:sz w:val="24"/>
          <w:u w:val="single"/>
        </w:rPr>
        <w:t>Офисы, помещения общественного назначения стилобата</w:t>
      </w:r>
      <w:proofErr w:type="gramStart"/>
      <w:r w:rsidRPr="00EA7F33">
        <w:rPr>
          <w:i/>
          <w:color w:val="000000" w:themeColor="text1"/>
          <w:sz w:val="24"/>
          <w:u w:val="single"/>
        </w:rPr>
        <w:t>,(</w:t>
      </w:r>
      <w:proofErr w:type="gramEnd"/>
      <w:r w:rsidRPr="00EA7F33">
        <w:rPr>
          <w:i/>
          <w:color w:val="000000" w:themeColor="text1"/>
          <w:sz w:val="24"/>
          <w:u w:val="single"/>
        </w:rPr>
        <w:t>в том числе: магазин продовол</w:t>
      </w:r>
      <w:r w:rsidRPr="00EA7F33">
        <w:rPr>
          <w:i/>
          <w:color w:val="000000" w:themeColor="text1"/>
          <w:sz w:val="24"/>
          <w:u w:val="single"/>
        </w:rPr>
        <w:t>ь</w:t>
      </w:r>
      <w:r w:rsidRPr="00EA7F33">
        <w:rPr>
          <w:i/>
          <w:color w:val="000000" w:themeColor="text1"/>
          <w:sz w:val="24"/>
          <w:u w:val="single"/>
        </w:rPr>
        <w:t>ственных товаров, магазины непродовольственных товаров, помещения общественного питания)</w:t>
      </w:r>
    </w:p>
    <w:p w14:paraId="5866DDF4" w14:textId="340C4EE3" w:rsidR="008C2C46" w:rsidRPr="0014159B" w:rsidRDefault="00375E73" w:rsidP="00B34FB3">
      <w:pPr>
        <w:tabs>
          <w:tab w:val="left" w:pos="627"/>
          <w:tab w:val="left" w:pos="1140"/>
        </w:tabs>
        <w:ind w:firstLine="567"/>
        <w:jc w:val="both"/>
        <w:outlineLvl w:val="0"/>
        <w:rPr>
          <w:color w:val="000000" w:themeColor="text1"/>
          <w:sz w:val="24"/>
          <w:szCs w:val="24"/>
        </w:rPr>
      </w:pPr>
      <w:r>
        <w:rPr>
          <w:color w:val="000000" w:themeColor="text1"/>
          <w:sz w:val="24"/>
        </w:rPr>
        <w:t>12</w:t>
      </w:r>
      <w:r w:rsidR="008C2C46" w:rsidRPr="0014159B">
        <w:rPr>
          <w:color w:val="000000" w:themeColor="text1"/>
          <w:sz w:val="24"/>
        </w:rPr>
        <w:t>.4.</w:t>
      </w:r>
      <w:r w:rsidR="00953D4C">
        <w:rPr>
          <w:color w:val="000000" w:themeColor="text1"/>
          <w:sz w:val="24"/>
        </w:rPr>
        <w:t>37</w:t>
      </w:r>
      <w:r w:rsidR="008C2C46" w:rsidRPr="0014159B">
        <w:rPr>
          <w:color w:val="000000" w:themeColor="text1"/>
          <w:sz w:val="24"/>
        </w:rPr>
        <w:t xml:space="preserve">. </w:t>
      </w:r>
      <w:r w:rsidR="008C2C46" w:rsidRPr="0014159B">
        <w:rPr>
          <w:color w:val="000000" w:themeColor="text1"/>
          <w:sz w:val="24"/>
          <w:szCs w:val="24"/>
        </w:rPr>
        <w:t>Для проектируем</w:t>
      </w:r>
      <w:r w:rsidR="00A20F0D">
        <w:rPr>
          <w:color w:val="000000" w:themeColor="text1"/>
          <w:sz w:val="24"/>
          <w:szCs w:val="24"/>
        </w:rPr>
        <w:t xml:space="preserve">ых </w:t>
      </w:r>
      <w:r w:rsidR="00EA7F33">
        <w:rPr>
          <w:color w:val="000000" w:themeColor="text1"/>
          <w:sz w:val="24"/>
          <w:szCs w:val="24"/>
        </w:rPr>
        <w:t>помещений</w:t>
      </w:r>
      <w:r w:rsidR="008C2C46" w:rsidRPr="0014159B">
        <w:rPr>
          <w:color w:val="000000" w:themeColor="text1"/>
          <w:sz w:val="24"/>
          <w:szCs w:val="24"/>
        </w:rPr>
        <w:t xml:space="preserve">: </w:t>
      </w:r>
    </w:p>
    <w:p w14:paraId="7D5DB87F" w14:textId="77777777" w:rsidR="008C2C46" w:rsidRPr="001526D5" w:rsidRDefault="008C2C46" w:rsidP="00C242BC">
      <w:pPr>
        <w:pStyle w:val="a6"/>
        <w:numPr>
          <w:ilvl w:val="0"/>
          <w:numId w:val="20"/>
        </w:numPr>
        <w:tabs>
          <w:tab w:val="left" w:pos="1100"/>
          <w:tab w:val="left" w:pos="1134"/>
        </w:tabs>
        <w:ind w:left="1134" w:firstLine="0"/>
        <w:jc w:val="both"/>
        <w:outlineLvl w:val="0"/>
        <w:rPr>
          <w:color w:val="000000" w:themeColor="text1"/>
        </w:rPr>
      </w:pPr>
      <w:r w:rsidRPr="001526D5">
        <w:rPr>
          <w:color w:val="000000" w:themeColor="text1"/>
        </w:rPr>
        <w:t>предусмотреть места забора воздуха на фасаде;</w:t>
      </w:r>
    </w:p>
    <w:p w14:paraId="0F7BDEB2" w14:textId="208D6665" w:rsidR="00C128DD" w:rsidRPr="001526D5" w:rsidRDefault="00C128DD" w:rsidP="00C242BC">
      <w:pPr>
        <w:pStyle w:val="a6"/>
        <w:numPr>
          <w:ilvl w:val="0"/>
          <w:numId w:val="20"/>
        </w:numPr>
        <w:tabs>
          <w:tab w:val="left" w:pos="1100"/>
          <w:tab w:val="left" w:pos="1134"/>
        </w:tabs>
        <w:ind w:left="1134" w:firstLine="0"/>
        <w:jc w:val="both"/>
        <w:outlineLvl w:val="0"/>
        <w:rPr>
          <w:color w:val="000000" w:themeColor="text1"/>
        </w:rPr>
      </w:pPr>
      <w:r w:rsidRPr="001526D5">
        <w:rPr>
          <w:color w:val="000000" w:themeColor="text1"/>
        </w:rPr>
        <w:t>подвести трубопроводы системы теплоснабжения</w:t>
      </w:r>
      <w:r w:rsidR="00A20F0D">
        <w:rPr>
          <w:color w:val="000000" w:themeColor="text1"/>
        </w:rPr>
        <w:t xml:space="preserve"> и холодоснабжения</w:t>
      </w:r>
      <w:r w:rsidRPr="001526D5">
        <w:rPr>
          <w:color w:val="000000" w:themeColor="text1"/>
        </w:rPr>
        <w:t>. На вводе тр</w:t>
      </w:r>
      <w:r w:rsidRPr="001526D5">
        <w:rPr>
          <w:color w:val="000000" w:themeColor="text1"/>
        </w:rPr>
        <w:t>у</w:t>
      </w:r>
      <w:r w:rsidRPr="001526D5">
        <w:rPr>
          <w:color w:val="000000" w:themeColor="text1"/>
        </w:rPr>
        <w:t>бопроводов  установить запорную арматуру;</w:t>
      </w:r>
    </w:p>
    <w:p w14:paraId="5D0B7EE3" w14:textId="77777777" w:rsidR="00CE37B1" w:rsidRPr="001526D5" w:rsidRDefault="00C128DD" w:rsidP="00C242BC">
      <w:pPr>
        <w:pStyle w:val="a6"/>
        <w:numPr>
          <w:ilvl w:val="0"/>
          <w:numId w:val="20"/>
        </w:numPr>
        <w:tabs>
          <w:tab w:val="left" w:pos="1100"/>
          <w:tab w:val="left" w:pos="1134"/>
        </w:tabs>
        <w:ind w:left="1134" w:firstLine="0"/>
        <w:jc w:val="both"/>
        <w:outlineLvl w:val="0"/>
        <w:rPr>
          <w:color w:val="000000" w:themeColor="text1"/>
        </w:rPr>
      </w:pPr>
      <w:r w:rsidRPr="001526D5">
        <w:rPr>
          <w:color w:val="000000" w:themeColor="text1"/>
        </w:rPr>
        <w:t>зарезервировать шахты с коробами или предусмотреть решетки на фасаде под мех</w:t>
      </w:r>
      <w:r w:rsidRPr="001526D5">
        <w:rPr>
          <w:color w:val="000000" w:themeColor="text1"/>
        </w:rPr>
        <w:t>а</w:t>
      </w:r>
      <w:r w:rsidRPr="001526D5">
        <w:rPr>
          <w:color w:val="000000" w:themeColor="text1"/>
        </w:rPr>
        <w:t xml:space="preserve">ническую вытяжную вентиляцию рабочих, служебных и бытовых помещений. </w:t>
      </w:r>
    </w:p>
    <w:p w14:paraId="1E1AFE33" w14:textId="12575D1C" w:rsidR="00C128DD" w:rsidRPr="001526D5" w:rsidRDefault="00CE37B1" w:rsidP="00C242BC">
      <w:pPr>
        <w:pStyle w:val="a6"/>
        <w:numPr>
          <w:ilvl w:val="0"/>
          <w:numId w:val="20"/>
        </w:numPr>
        <w:tabs>
          <w:tab w:val="left" w:pos="1100"/>
          <w:tab w:val="left" w:pos="1134"/>
        </w:tabs>
        <w:ind w:left="1134" w:firstLine="0"/>
        <w:jc w:val="both"/>
        <w:outlineLvl w:val="0"/>
        <w:rPr>
          <w:color w:val="000000" w:themeColor="text1"/>
        </w:rPr>
      </w:pPr>
      <w:r w:rsidRPr="001526D5">
        <w:rPr>
          <w:color w:val="000000" w:themeColor="text1"/>
        </w:rPr>
        <w:t xml:space="preserve">выбросы </w:t>
      </w:r>
      <w:r w:rsidR="00C128DD" w:rsidRPr="001526D5">
        <w:rPr>
          <w:color w:val="000000" w:themeColor="text1"/>
        </w:rPr>
        <w:t>систем вытяжной вентиляции санузлов производить на кровлю зданий;</w:t>
      </w:r>
    </w:p>
    <w:p w14:paraId="0C96B276" w14:textId="6B9DFE64" w:rsidR="00C128DD" w:rsidRPr="00C128DD" w:rsidRDefault="00C128DD" w:rsidP="00C242BC">
      <w:pPr>
        <w:pStyle w:val="a6"/>
        <w:numPr>
          <w:ilvl w:val="0"/>
          <w:numId w:val="20"/>
        </w:numPr>
        <w:tabs>
          <w:tab w:val="left" w:pos="1100"/>
          <w:tab w:val="left" w:pos="1134"/>
        </w:tabs>
        <w:ind w:left="1134" w:firstLine="0"/>
        <w:jc w:val="both"/>
        <w:outlineLvl w:val="0"/>
        <w:rPr>
          <w:color w:val="000000" w:themeColor="text1"/>
        </w:rPr>
      </w:pPr>
      <w:r w:rsidRPr="001526D5">
        <w:rPr>
          <w:color w:val="000000" w:themeColor="text1"/>
        </w:rPr>
        <w:t>отдельный проект вентиляции и кондиционирования по расчету воздухообмена</w:t>
      </w:r>
      <w:r w:rsidRPr="0014159B">
        <w:rPr>
          <w:color w:val="000000" w:themeColor="text1"/>
        </w:rPr>
        <w:t xml:space="preserve"> в с</w:t>
      </w:r>
      <w:r w:rsidRPr="0014159B">
        <w:rPr>
          <w:color w:val="000000" w:themeColor="text1"/>
        </w:rPr>
        <w:t>о</w:t>
      </w:r>
      <w:r w:rsidRPr="0014159B">
        <w:rPr>
          <w:color w:val="000000" w:themeColor="text1"/>
        </w:rPr>
        <w:t xml:space="preserve">ответствии с технологическим разделом разрабатывает </w:t>
      </w:r>
      <w:r w:rsidR="00A20F0D">
        <w:rPr>
          <w:color w:val="000000" w:themeColor="text1"/>
        </w:rPr>
        <w:t xml:space="preserve">собственник или </w:t>
      </w:r>
      <w:r w:rsidRPr="0014159B">
        <w:rPr>
          <w:color w:val="000000" w:themeColor="text1"/>
        </w:rPr>
        <w:t>арендатор</w:t>
      </w:r>
      <w:r w:rsidR="00797249">
        <w:rPr>
          <w:color w:val="000000" w:themeColor="text1"/>
        </w:rPr>
        <w:t>;</w:t>
      </w:r>
    </w:p>
    <w:p w14:paraId="47E7C527" w14:textId="77777777" w:rsidR="00C715E4" w:rsidRDefault="00EA7F33" w:rsidP="002A2E17">
      <w:pPr>
        <w:pStyle w:val="32"/>
        <w:ind w:firstLine="567"/>
        <w:rPr>
          <w:rFonts w:ascii="Times New Roman" w:hAnsi="Times New Roman"/>
          <w:i/>
          <w:color w:val="000000" w:themeColor="text1"/>
          <w:sz w:val="24"/>
          <w:u w:val="single"/>
        </w:rPr>
      </w:pPr>
      <w:r w:rsidRPr="00EA7F33">
        <w:rPr>
          <w:rFonts w:ascii="Times New Roman" w:hAnsi="Times New Roman"/>
          <w:i/>
          <w:color w:val="000000" w:themeColor="text1"/>
          <w:sz w:val="24"/>
          <w:u w:val="single"/>
        </w:rPr>
        <w:t>Холодоснабжение магазина продовольственных товаров и непродовольственных магазинов, офисов на 1-м этаже АП</w:t>
      </w:r>
      <w:proofErr w:type="gramStart"/>
      <w:r w:rsidRPr="00EA7F33">
        <w:rPr>
          <w:rFonts w:ascii="Times New Roman" w:hAnsi="Times New Roman"/>
          <w:i/>
          <w:color w:val="000000" w:themeColor="text1"/>
          <w:sz w:val="24"/>
          <w:u w:val="single"/>
        </w:rPr>
        <w:t>1</w:t>
      </w:r>
      <w:proofErr w:type="gramEnd"/>
      <w:r w:rsidRPr="00EA7F33">
        <w:rPr>
          <w:rFonts w:ascii="Times New Roman" w:hAnsi="Times New Roman"/>
          <w:i/>
          <w:color w:val="000000" w:themeColor="text1"/>
          <w:sz w:val="24"/>
          <w:u w:val="single"/>
        </w:rPr>
        <w:t>, помещений общепита</w:t>
      </w:r>
      <w:r>
        <w:rPr>
          <w:rFonts w:ascii="Times New Roman" w:hAnsi="Times New Roman"/>
          <w:i/>
          <w:color w:val="000000" w:themeColor="text1"/>
          <w:sz w:val="24"/>
          <w:u w:val="single"/>
        </w:rPr>
        <w:t>.</w:t>
      </w:r>
      <w:r w:rsidRPr="00EA7F33">
        <w:rPr>
          <w:rFonts w:ascii="Times New Roman" w:hAnsi="Times New Roman"/>
          <w:i/>
          <w:color w:val="000000" w:themeColor="text1"/>
          <w:sz w:val="24"/>
          <w:u w:val="single"/>
        </w:rPr>
        <w:t xml:space="preserve"> </w:t>
      </w:r>
    </w:p>
    <w:p w14:paraId="56F60E5E" w14:textId="6148F722" w:rsidR="00AA0644" w:rsidRDefault="009B4D44" w:rsidP="002A2E17">
      <w:pPr>
        <w:pStyle w:val="32"/>
        <w:ind w:firstLine="567"/>
        <w:rPr>
          <w:rFonts w:ascii="Times New Roman" w:hAnsi="Times New Roman"/>
          <w:color w:val="000000" w:themeColor="text1"/>
          <w:sz w:val="24"/>
        </w:rPr>
      </w:pPr>
      <w:r>
        <w:rPr>
          <w:rFonts w:ascii="Times New Roman" w:hAnsi="Times New Roman"/>
          <w:color w:val="000000" w:themeColor="text1"/>
          <w:sz w:val="24"/>
        </w:rPr>
        <w:t>12.4.</w:t>
      </w:r>
      <w:r w:rsidR="00EA7F33">
        <w:rPr>
          <w:rFonts w:ascii="Times New Roman" w:hAnsi="Times New Roman"/>
          <w:color w:val="000000" w:themeColor="text1"/>
          <w:sz w:val="24"/>
        </w:rPr>
        <w:t>39</w:t>
      </w:r>
      <w:r>
        <w:rPr>
          <w:rFonts w:ascii="Times New Roman" w:hAnsi="Times New Roman"/>
          <w:color w:val="000000" w:themeColor="text1"/>
          <w:sz w:val="24"/>
        </w:rPr>
        <w:t xml:space="preserve">. </w:t>
      </w:r>
      <w:r w:rsidR="00965444">
        <w:rPr>
          <w:rFonts w:ascii="Times New Roman" w:hAnsi="Times New Roman"/>
          <w:color w:val="000000" w:themeColor="text1"/>
          <w:sz w:val="24"/>
        </w:rPr>
        <w:t>Для обеспечения потребности комплекса в холодоснабжении п</w:t>
      </w:r>
      <w:r w:rsidR="00F66BAA">
        <w:rPr>
          <w:rFonts w:ascii="Times New Roman" w:hAnsi="Times New Roman"/>
          <w:color w:val="000000" w:themeColor="text1"/>
          <w:sz w:val="24"/>
        </w:rPr>
        <w:t>редусмотреть</w:t>
      </w:r>
      <w:r w:rsidR="004468EE">
        <w:rPr>
          <w:rFonts w:ascii="Times New Roman" w:hAnsi="Times New Roman"/>
          <w:color w:val="000000" w:themeColor="text1"/>
          <w:sz w:val="24"/>
        </w:rPr>
        <w:t xml:space="preserve"> </w:t>
      </w:r>
      <w:proofErr w:type="spellStart"/>
      <w:r w:rsidR="004468EE">
        <w:rPr>
          <w:rFonts w:ascii="Times New Roman" w:hAnsi="Times New Roman"/>
          <w:color w:val="000000" w:themeColor="text1"/>
          <w:sz w:val="24"/>
        </w:rPr>
        <w:t>хл</w:t>
      </w:r>
      <w:r w:rsidR="004468EE">
        <w:rPr>
          <w:rFonts w:ascii="Times New Roman" w:hAnsi="Times New Roman"/>
          <w:color w:val="000000" w:themeColor="text1"/>
          <w:sz w:val="24"/>
        </w:rPr>
        <w:t>а</w:t>
      </w:r>
      <w:r w:rsidR="004468EE">
        <w:rPr>
          <w:rFonts w:ascii="Times New Roman" w:hAnsi="Times New Roman"/>
          <w:color w:val="000000" w:themeColor="text1"/>
          <w:sz w:val="24"/>
        </w:rPr>
        <w:t>доцентр</w:t>
      </w:r>
      <w:proofErr w:type="spellEnd"/>
      <w:r w:rsidR="00EA7F33">
        <w:rPr>
          <w:rFonts w:ascii="Times New Roman" w:hAnsi="Times New Roman"/>
          <w:color w:val="000000" w:themeColor="text1"/>
          <w:sz w:val="24"/>
        </w:rPr>
        <w:t xml:space="preserve"> </w:t>
      </w:r>
    </w:p>
    <w:p w14:paraId="6178063D" w14:textId="514F8D15" w:rsidR="00A97C8B" w:rsidRPr="00A97C8B" w:rsidRDefault="00A97C8B" w:rsidP="00B34FB3">
      <w:pPr>
        <w:ind w:firstLine="567"/>
        <w:jc w:val="both"/>
        <w:rPr>
          <w:color w:val="000000" w:themeColor="text1"/>
          <w:sz w:val="24"/>
          <w:szCs w:val="24"/>
        </w:rPr>
      </w:pPr>
      <w:r w:rsidRPr="00A97C8B">
        <w:rPr>
          <w:color w:val="000000" w:themeColor="text1"/>
          <w:sz w:val="24"/>
          <w:szCs w:val="24"/>
        </w:rPr>
        <w:t>Мощность системы холодоснабжения</w:t>
      </w:r>
      <w:r w:rsidR="00EA7F33">
        <w:rPr>
          <w:color w:val="000000" w:themeColor="text1"/>
          <w:sz w:val="24"/>
          <w:szCs w:val="24"/>
        </w:rPr>
        <w:t xml:space="preserve"> и количество холодильных машин</w:t>
      </w:r>
      <w:r w:rsidRPr="00A97C8B">
        <w:rPr>
          <w:color w:val="000000" w:themeColor="text1"/>
          <w:sz w:val="24"/>
          <w:szCs w:val="24"/>
        </w:rPr>
        <w:t xml:space="preserve"> определить проектом.</w:t>
      </w:r>
      <w:r w:rsidR="0062694F">
        <w:rPr>
          <w:color w:val="000000" w:themeColor="text1"/>
          <w:sz w:val="24"/>
          <w:szCs w:val="24"/>
        </w:rPr>
        <w:t xml:space="preserve"> </w:t>
      </w:r>
    </w:p>
    <w:p w14:paraId="384EE60C" w14:textId="77777777" w:rsidR="001B3904" w:rsidRPr="001526D5" w:rsidRDefault="00606191" w:rsidP="00B34FB3">
      <w:pPr>
        <w:ind w:firstLine="567"/>
        <w:jc w:val="both"/>
        <w:rPr>
          <w:color w:val="000000" w:themeColor="text1"/>
          <w:sz w:val="24"/>
          <w:szCs w:val="24"/>
        </w:rPr>
      </w:pPr>
      <w:r w:rsidRPr="001526D5">
        <w:rPr>
          <w:color w:val="000000" w:themeColor="text1"/>
          <w:sz w:val="24"/>
          <w:szCs w:val="24"/>
        </w:rPr>
        <w:t>П</w:t>
      </w:r>
      <w:r w:rsidR="001B3904" w:rsidRPr="001526D5">
        <w:rPr>
          <w:color w:val="000000" w:themeColor="text1"/>
          <w:sz w:val="24"/>
          <w:szCs w:val="24"/>
        </w:rPr>
        <w:t>риточные установки</w:t>
      </w:r>
      <w:r w:rsidRPr="001526D5">
        <w:rPr>
          <w:color w:val="000000" w:themeColor="text1"/>
          <w:sz w:val="24"/>
          <w:szCs w:val="24"/>
        </w:rPr>
        <w:t xml:space="preserve"> и </w:t>
      </w:r>
      <w:proofErr w:type="spellStart"/>
      <w:r w:rsidRPr="001526D5">
        <w:rPr>
          <w:color w:val="000000" w:themeColor="text1"/>
          <w:sz w:val="24"/>
          <w:szCs w:val="24"/>
        </w:rPr>
        <w:t>фанкойлы</w:t>
      </w:r>
      <w:proofErr w:type="spellEnd"/>
      <w:r w:rsidR="001B3904" w:rsidRPr="001526D5">
        <w:rPr>
          <w:color w:val="000000" w:themeColor="text1"/>
          <w:sz w:val="24"/>
          <w:szCs w:val="24"/>
        </w:rPr>
        <w:t xml:space="preserve"> устанавливаются арендатором по отдельному проекту.</w:t>
      </w:r>
    </w:p>
    <w:p w14:paraId="78CC18B7" w14:textId="47F0C6FE" w:rsidR="001B3904" w:rsidRPr="001526D5" w:rsidRDefault="001B3904" w:rsidP="00B34FB3">
      <w:pPr>
        <w:ind w:firstLine="567"/>
        <w:jc w:val="both"/>
        <w:rPr>
          <w:color w:val="000000" w:themeColor="text1"/>
          <w:sz w:val="24"/>
          <w:szCs w:val="24"/>
        </w:rPr>
      </w:pPr>
      <w:r w:rsidRPr="001526D5">
        <w:rPr>
          <w:color w:val="000000" w:themeColor="text1"/>
          <w:sz w:val="24"/>
          <w:szCs w:val="24"/>
        </w:rPr>
        <w:t xml:space="preserve">В системе холодоснабжения предусмотреть блокировку работы </w:t>
      </w:r>
      <w:r w:rsidR="005D04FF">
        <w:rPr>
          <w:color w:val="000000" w:themeColor="text1"/>
          <w:sz w:val="24"/>
          <w:szCs w:val="24"/>
        </w:rPr>
        <w:t>холодильных машин</w:t>
      </w:r>
      <w:r w:rsidRPr="001526D5">
        <w:rPr>
          <w:color w:val="000000" w:themeColor="text1"/>
          <w:sz w:val="24"/>
          <w:szCs w:val="24"/>
        </w:rPr>
        <w:t xml:space="preserve"> с насос</w:t>
      </w:r>
      <w:r w:rsidRPr="001526D5">
        <w:rPr>
          <w:color w:val="000000" w:themeColor="text1"/>
          <w:sz w:val="24"/>
          <w:szCs w:val="24"/>
        </w:rPr>
        <w:t>а</w:t>
      </w:r>
      <w:r w:rsidRPr="001526D5">
        <w:rPr>
          <w:color w:val="000000" w:themeColor="text1"/>
          <w:sz w:val="24"/>
          <w:szCs w:val="24"/>
        </w:rPr>
        <w:t>ми холодоснабжения, резервирование насосов холодоснабжения в случае аварийного отказа раб</w:t>
      </w:r>
      <w:r w:rsidRPr="001526D5">
        <w:rPr>
          <w:color w:val="000000" w:themeColor="text1"/>
          <w:sz w:val="24"/>
          <w:szCs w:val="24"/>
        </w:rPr>
        <w:t>о</w:t>
      </w:r>
      <w:r w:rsidRPr="001526D5">
        <w:rPr>
          <w:color w:val="000000" w:themeColor="text1"/>
          <w:sz w:val="24"/>
          <w:szCs w:val="24"/>
        </w:rPr>
        <w:t>чих насосов, а также дистанционную, предупредительную и аварийную сигнализацию о работе вс</w:t>
      </w:r>
      <w:r w:rsidRPr="001526D5">
        <w:rPr>
          <w:color w:val="000000" w:themeColor="text1"/>
          <w:sz w:val="24"/>
          <w:szCs w:val="24"/>
        </w:rPr>
        <w:t>е</w:t>
      </w:r>
      <w:r w:rsidRPr="001526D5">
        <w:rPr>
          <w:color w:val="000000" w:themeColor="text1"/>
          <w:sz w:val="24"/>
          <w:szCs w:val="24"/>
        </w:rPr>
        <w:t>го технологического оборудования.</w:t>
      </w:r>
    </w:p>
    <w:p w14:paraId="48DD1BC4" w14:textId="30C1AF02" w:rsidR="001B3904" w:rsidRPr="001526D5" w:rsidRDefault="001B3904" w:rsidP="00B34FB3">
      <w:pPr>
        <w:ind w:firstLine="567"/>
        <w:jc w:val="both"/>
        <w:rPr>
          <w:color w:val="000000" w:themeColor="text1"/>
          <w:sz w:val="24"/>
          <w:szCs w:val="24"/>
        </w:rPr>
      </w:pPr>
      <w:r w:rsidRPr="001526D5">
        <w:rPr>
          <w:color w:val="000000" w:themeColor="text1"/>
          <w:sz w:val="24"/>
          <w:szCs w:val="24"/>
        </w:rPr>
        <w:t>Разводку</w:t>
      </w:r>
      <w:r w:rsidR="00545F88" w:rsidRPr="001526D5">
        <w:rPr>
          <w:color w:val="000000" w:themeColor="text1"/>
          <w:sz w:val="24"/>
          <w:szCs w:val="24"/>
        </w:rPr>
        <w:t xml:space="preserve"> от холодильного центра</w:t>
      </w:r>
      <w:r w:rsidRPr="001526D5">
        <w:rPr>
          <w:color w:val="000000" w:themeColor="text1"/>
          <w:sz w:val="24"/>
          <w:szCs w:val="24"/>
        </w:rPr>
        <w:t xml:space="preserve"> </w:t>
      </w:r>
      <w:r w:rsidR="00545F88" w:rsidRPr="001526D5">
        <w:rPr>
          <w:color w:val="000000" w:themeColor="text1"/>
          <w:sz w:val="24"/>
          <w:szCs w:val="24"/>
        </w:rPr>
        <w:t xml:space="preserve">до помещений </w:t>
      </w:r>
      <w:r w:rsidRPr="001526D5">
        <w:rPr>
          <w:color w:val="000000" w:themeColor="text1"/>
          <w:sz w:val="24"/>
          <w:szCs w:val="24"/>
        </w:rPr>
        <w:t xml:space="preserve"> выполнить стальны</w:t>
      </w:r>
      <w:r w:rsidR="00545F88" w:rsidRPr="001526D5">
        <w:rPr>
          <w:color w:val="000000" w:themeColor="text1"/>
          <w:sz w:val="24"/>
          <w:szCs w:val="24"/>
        </w:rPr>
        <w:t>ми бесшовными</w:t>
      </w:r>
      <w:r w:rsidRPr="001526D5">
        <w:rPr>
          <w:color w:val="000000" w:themeColor="text1"/>
          <w:sz w:val="24"/>
          <w:szCs w:val="24"/>
        </w:rPr>
        <w:t xml:space="preserve"> труб</w:t>
      </w:r>
      <w:r w:rsidR="00545F88" w:rsidRPr="001526D5">
        <w:rPr>
          <w:color w:val="000000" w:themeColor="text1"/>
          <w:sz w:val="24"/>
          <w:szCs w:val="24"/>
        </w:rPr>
        <w:t>ами</w:t>
      </w:r>
      <w:r w:rsidRPr="001526D5">
        <w:rPr>
          <w:color w:val="000000" w:themeColor="text1"/>
          <w:sz w:val="24"/>
          <w:szCs w:val="24"/>
        </w:rPr>
        <w:t xml:space="preserve"> в теплоизоляции.</w:t>
      </w:r>
    </w:p>
    <w:p w14:paraId="657F0EA2" w14:textId="77777777" w:rsidR="001B3904" w:rsidRDefault="001B3904" w:rsidP="00B34FB3">
      <w:pPr>
        <w:ind w:firstLine="567"/>
        <w:jc w:val="both"/>
        <w:rPr>
          <w:color w:val="000000" w:themeColor="text1"/>
          <w:sz w:val="24"/>
          <w:szCs w:val="24"/>
        </w:rPr>
      </w:pPr>
      <w:r w:rsidRPr="001526D5">
        <w:rPr>
          <w:color w:val="000000" w:themeColor="text1"/>
          <w:sz w:val="24"/>
          <w:szCs w:val="24"/>
        </w:rPr>
        <w:t xml:space="preserve">Предусмотреть работу </w:t>
      </w:r>
      <w:proofErr w:type="spellStart"/>
      <w:r w:rsidRPr="001526D5">
        <w:rPr>
          <w:color w:val="000000" w:themeColor="text1"/>
          <w:sz w:val="24"/>
          <w:szCs w:val="24"/>
        </w:rPr>
        <w:t>водоохладителей</w:t>
      </w:r>
      <w:proofErr w:type="spellEnd"/>
      <w:r w:rsidRPr="001526D5">
        <w:rPr>
          <w:color w:val="000000" w:themeColor="text1"/>
          <w:sz w:val="24"/>
          <w:szCs w:val="24"/>
        </w:rPr>
        <w:t xml:space="preserve"> и оборудования систем холодоснабжения в полном автоматическом режиме, с совместным выводом всей информации на компьютер в помещение пр</w:t>
      </w:r>
      <w:r w:rsidRPr="001526D5">
        <w:rPr>
          <w:color w:val="000000" w:themeColor="text1"/>
          <w:sz w:val="24"/>
          <w:szCs w:val="24"/>
        </w:rPr>
        <w:t>о</w:t>
      </w:r>
      <w:r w:rsidRPr="001526D5">
        <w:rPr>
          <w:color w:val="000000" w:themeColor="text1"/>
          <w:sz w:val="24"/>
          <w:szCs w:val="24"/>
        </w:rPr>
        <w:t>ектируемой диспетчерской для возможности контроля и технического обслуживания.</w:t>
      </w:r>
    </w:p>
    <w:p w14:paraId="5B46BDF9" w14:textId="77777777" w:rsidR="005011AA" w:rsidRPr="00A97C8B" w:rsidRDefault="005011AA" w:rsidP="00B34FB3">
      <w:pPr>
        <w:ind w:firstLine="567"/>
        <w:jc w:val="both"/>
        <w:rPr>
          <w:color w:val="000000" w:themeColor="text1"/>
          <w:sz w:val="24"/>
          <w:szCs w:val="24"/>
        </w:rPr>
      </w:pPr>
    </w:p>
    <w:p w14:paraId="11F5FC3A" w14:textId="77777777" w:rsidR="008C2C46" w:rsidRPr="003D224D" w:rsidRDefault="00745DA1" w:rsidP="00B34FB3">
      <w:pPr>
        <w:ind w:firstLine="567"/>
        <w:jc w:val="both"/>
        <w:rPr>
          <w:b/>
          <w:color w:val="000000" w:themeColor="text1"/>
          <w:sz w:val="24"/>
          <w:szCs w:val="24"/>
        </w:rPr>
      </w:pPr>
      <w:r w:rsidRPr="003D224D">
        <w:rPr>
          <w:b/>
          <w:color w:val="000000" w:themeColor="text1"/>
          <w:sz w:val="24"/>
          <w:szCs w:val="24"/>
        </w:rPr>
        <w:t>12</w:t>
      </w:r>
      <w:r w:rsidR="008C2C46" w:rsidRPr="003D224D">
        <w:rPr>
          <w:b/>
          <w:color w:val="000000" w:themeColor="text1"/>
          <w:sz w:val="24"/>
          <w:szCs w:val="24"/>
        </w:rPr>
        <w:t>.5. Э</w:t>
      </w:r>
      <w:r w:rsidR="00CF0888" w:rsidRPr="003D224D">
        <w:rPr>
          <w:b/>
          <w:color w:val="000000" w:themeColor="text1"/>
          <w:sz w:val="24"/>
          <w:szCs w:val="24"/>
        </w:rPr>
        <w:t>лектросиловое оборудование и Электроосвещение.</w:t>
      </w:r>
    </w:p>
    <w:p w14:paraId="24D9ECA7"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.5.1. Общие положения.</w:t>
      </w:r>
    </w:p>
    <w:p w14:paraId="5758834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Все принимаемые решения должны соответствовать действующим нормативным документам Российской Федерации (ПУЭ, СНиП П-4-79, СП 31-110-2003 и другим нормативным документам).</w:t>
      </w:r>
    </w:p>
    <w:p w14:paraId="79B0447A" w14:textId="04416184" w:rsidR="008C2C46" w:rsidRPr="0014159B" w:rsidRDefault="008C2C46" w:rsidP="00B34FB3">
      <w:pPr>
        <w:ind w:firstLine="567"/>
        <w:jc w:val="both"/>
        <w:rPr>
          <w:color w:val="000000" w:themeColor="text1"/>
          <w:sz w:val="24"/>
          <w:szCs w:val="24"/>
        </w:rPr>
      </w:pPr>
      <w:r w:rsidRPr="0014159B">
        <w:rPr>
          <w:color w:val="000000" w:themeColor="text1"/>
          <w:sz w:val="24"/>
          <w:szCs w:val="24"/>
        </w:rPr>
        <w:t>Задание на проектирование помещений, занимаемых оборудованием ТП получить в электр</w:t>
      </w:r>
      <w:r w:rsidRPr="0014159B">
        <w:rPr>
          <w:color w:val="000000" w:themeColor="text1"/>
          <w:sz w:val="24"/>
          <w:szCs w:val="24"/>
        </w:rPr>
        <w:t>о</w:t>
      </w:r>
      <w:r w:rsidRPr="0014159B">
        <w:rPr>
          <w:color w:val="000000" w:themeColor="text1"/>
          <w:sz w:val="24"/>
          <w:szCs w:val="24"/>
        </w:rPr>
        <w:t>сетевой компании. Задание</w:t>
      </w:r>
      <w:r w:rsidR="003D224D">
        <w:rPr>
          <w:color w:val="000000" w:themeColor="text1"/>
          <w:sz w:val="24"/>
          <w:szCs w:val="24"/>
        </w:rPr>
        <w:t xml:space="preserve"> </w:t>
      </w:r>
      <w:r w:rsidRPr="0014159B">
        <w:rPr>
          <w:color w:val="000000" w:themeColor="text1"/>
          <w:sz w:val="24"/>
          <w:szCs w:val="24"/>
        </w:rPr>
        <w:t>должно быть согласовано с Застройщиком</w:t>
      </w:r>
      <w:r w:rsidR="003D224D">
        <w:rPr>
          <w:color w:val="000000" w:themeColor="text1"/>
          <w:sz w:val="24"/>
          <w:szCs w:val="24"/>
        </w:rPr>
        <w:t xml:space="preserve"> и при необходимости с</w:t>
      </w:r>
      <w:r w:rsidR="005011AA">
        <w:rPr>
          <w:color w:val="000000" w:themeColor="text1"/>
          <w:sz w:val="24"/>
          <w:szCs w:val="24"/>
        </w:rPr>
        <w:t xml:space="preserve"> </w:t>
      </w:r>
      <w:r w:rsidRPr="0014159B">
        <w:rPr>
          <w:color w:val="000000" w:themeColor="text1"/>
          <w:sz w:val="24"/>
          <w:szCs w:val="24"/>
        </w:rPr>
        <w:t>Эне</w:t>
      </w:r>
      <w:r w:rsidRPr="0014159B">
        <w:rPr>
          <w:color w:val="000000" w:themeColor="text1"/>
          <w:sz w:val="24"/>
          <w:szCs w:val="24"/>
        </w:rPr>
        <w:t>р</w:t>
      </w:r>
      <w:r w:rsidRPr="0014159B">
        <w:rPr>
          <w:color w:val="000000" w:themeColor="text1"/>
          <w:sz w:val="24"/>
          <w:szCs w:val="24"/>
        </w:rPr>
        <w:t xml:space="preserve">гонадзором, </w:t>
      </w:r>
      <w:proofErr w:type="spellStart"/>
      <w:r w:rsidRPr="0014159B">
        <w:rPr>
          <w:color w:val="000000" w:themeColor="text1"/>
          <w:sz w:val="24"/>
          <w:szCs w:val="24"/>
        </w:rPr>
        <w:t>Мосэнергосбытом</w:t>
      </w:r>
      <w:proofErr w:type="spellEnd"/>
      <w:r w:rsidRPr="0014159B">
        <w:rPr>
          <w:color w:val="000000" w:themeColor="text1"/>
          <w:sz w:val="24"/>
          <w:szCs w:val="24"/>
        </w:rPr>
        <w:t>.</w:t>
      </w:r>
    </w:p>
    <w:p w14:paraId="7A4003CA"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Проектируемое оборудование должно иметь сертификаты соответствия в РФ.</w:t>
      </w:r>
    </w:p>
    <w:p w14:paraId="04DE45D0"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Проектирование, подбор материалов и электрооборудования, необходимо выполнить в соо</w:t>
      </w:r>
      <w:r w:rsidRPr="0014159B">
        <w:rPr>
          <w:color w:val="000000" w:themeColor="text1"/>
          <w:sz w:val="24"/>
          <w:szCs w:val="24"/>
        </w:rPr>
        <w:t>т</w:t>
      </w:r>
      <w:r w:rsidRPr="0014159B">
        <w:rPr>
          <w:color w:val="000000" w:themeColor="text1"/>
          <w:sz w:val="24"/>
          <w:szCs w:val="24"/>
        </w:rPr>
        <w:t xml:space="preserve">ветствии со </w:t>
      </w:r>
      <w:proofErr w:type="gramStart"/>
      <w:r w:rsidRPr="0014159B">
        <w:rPr>
          <w:color w:val="000000" w:themeColor="text1"/>
          <w:sz w:val="24"/>
          <w:szCs w:val="24"/>
        </w:rPr>
        <w:t>специальными</w:t>
      </w:r>
      <w:proofErr w:type="gramEnd"/>
      <w:r w:rsidRPr="0014159B">
        <w:rPr>
          <w:color w:val="000000" w:themeColor="text1"/>
          <w:sz w:val="24"/>
          <w:szCs w:val="24"/>
        </w:rPr>
        <w:t xml:space="preserve"> ТУ на проектирование противопожарных мероприятий данного ко</w:t>
      </w:r>
      <w:r w:rsidRPr="0014159B">
        <w:rPr>
          <w:color w:val="000000" w:themeColor="text1"/>
          <w:sz w:val="24"/>
          <w:szCs w:val="24"/>
        </w:rPr>
        <w:t>м</w:t>
      </w:r>
      <w:r w:rsidRPr="0014159B">
        <w:rPr>
          <w:color w:val="000000" w:themeColor="text1"/>
          <w:sz w:val="24"/>
          <w:szCs w:val="24"/>
        </w:rPr>
        <w:t>плекса.</w:t>
      </w:r>
    </w:p>
    <w:p w14:paraId="5E28DF8D" w14:textId="77777777" w:rsidR="008C2C46" w:rsidRPr="0014159B" w:rsidRDefault="00745DA1" w:rsidP="00B34FB3">
      <w:pPr>
        <w:pStyle w:val="a8"/>
        <w:tabs>
          <w:tab w:val="left" w:pos="0"/>
        </w:tabs>
        <w:spacing w:after="0"/>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.5.2. Специальные требования</w:t>
      </w:r>
      <w:r w:rsidR="009B4D44">
        <w:rPr>
          <w:color w:val="000000" w:themeColor="text1"/>
          <w:sz w:val="24"/>
          <w:szCs w:val="24"/>
        </w:rPr>
        <w:t>:</w:t>
      </w:r>
    </w:p>
    <w:p w14:paraId="61151DC1"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.5.2.1.  В местах пересечения кабельных трасс с системами СС, ОВ и ВК указать отметки  прохождения, выполнить разрезы силовых ниш, мест, насыщенных различными инженерными ко</w:t>
      </w:r>
      <w:r w:rsidR="008C2C46" w:rsidRPr="0014159B">
        <w:rPr>
          <w:color w:val="000000" w:themeColor="text1"/>
        </w:rPr>
        <w:t>м</w:t>
      </w:r>
      <w:r w:rsidR="008C2C46" w:rsidRPr="0014159B">
        <w:rPr>
          <w:color w:val="000000" w:themeColor="text1"/>
        </w:rPr>
        <w:t>муникациями.</w:t>
      </w:r>
    </w:p>
    <w:p w14:paraId="022366C9"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.5.2.2. Установочное оборудование (вводно-распределительные устройства, щиты освещ</w:t>
      </w:r>
      <w:r w:rsidR="008C2C46" w:rsidRPr="0014159B">
        <w:rPr>
          <w:color w:val="000000" w:themeColor="text1"/>
        </w:rPr>
        <w:t>е</w:t>
      </w:r>
      <w:r w:rsidR="008C2C46" w:rsidRPr="0014159B">
        <w:rPr>
          <w:color w:val="000000" w:themeColor="text1"/>
        </w:rPr>
        <w:t xml:space="preserve">ния, силовые щиты, выключатели, светильники  и  пр.) должно иметь привязки: к чистому  полу, для помещений с чистовой отделкой; к  бетону, для помещений в которых отделка проектом не предусмотрена. </w:t>
      </w:r>
    </w:p>
    <w:p w14:paraId="232ACF30"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.5.2.3. </w:t>
      </w:r>
      <w:r w:rsidR="009B4D44" w:rsidRPr="0014159B">
        <w:rPr>
          <w:color w:val="000000" w:themeColor="text1"/>
        </w:rPr>
        <w:t>Пояснительная записка электротехнической части проекта должна содержать опис</w:t>
      </w:r>
      <w:r w:rsidR="009B4D44" w:rsidRPr="0014159B">
        <w:rPr>
          <w:color w:val="000000" w:themeColor="text1"/>
        </w:rPr>
        <w:t>а</w:t>
      </w:r>
      <w:r w:rsidR="009B4D44" w:rsidRPr="0014159B">
        <w:rPr>
          <w:color w:val="000000" w:themeColor="text1"/>
        </w:rPr>
        <w:t xml:space="preserve">ние применяемых материалов и электрооборудования, способы прокладки кабельных трасс и </w:t>
      </w:r>
      <w:r w:rsidR="009B4D44">
        <w:rPr>
          <w:color w:val="000000" w:themeColor="text1"/>
        </w:rPr>
        <w:t>п</w:t>
      </w:r>
      <w:r w:rsidR="009B4D44" w:rsidRPr="0014159B">
        <w:rPr>
          <w:color w:val="000000" w:themeColor="text1"/>
        </w:rPr>
        <w:t>р.</w:t>
      </w:r>
    </w:p>
    <w:p w14:paraId="3C5B37B0" w14:textId="77777777" w:rsidR="008C2C46" w:rsidRPr="0014159B" w:rsidRDefault="008C2C46" w:rsidP="00B34FB3">
      <w:pPr>
        <w:pStyle w:val="afd"/>
        <w:spacing w:before="0"/>
        <w:ind w:firstLine="567"/>
        <w:jc w:val="both"/>
        <w:rPr>
          <w:color w:val="000000" w:themeColor="text1"/>
        </w:rPr>
      </w:pPr>
      <w:r w:rsidRPr="0014159B">
        <w:rPr>
          <w:color w:val="000000" w:themeColor="text1"/>
        </w:rPr>
        <w:t>Графическая часть проекта должна содержать: схемы внутреннего электроснабжения с указ</w:t>
      </w:r>
      <w:r w:rsidRPr="0014159B">
        <w:rPr>
          <w:color w:val="000000" w:themeColor="text1"/>
        </w:rPr>
        <w:t>а</w:t>
      </w:r>
      <w:r w:rsidRPr="0014159B">
        <w:rPr>
          <w:color w:val="000000" w:themeColor="text1"/>
        </w:rPr>
        <w:t>нием нагрузок в аварийном и нормальном режимах в период летних и зимних максимумов;  п</w:t>
      </w:r>
      <w:r w:rsidRPr="0014159B">
        <w:rPr>
          <w:color w:val="000000" w:themeColor="text1"/>
        </w:rPr>
        <w:t>о</w:t>
      </w:r>
      <w:r w:rsidRPr="0014159B">
        <w:rPr>
          <w:color w:val="000000" w:themeColor="text1"/>
        </w:rPr>
        <w:t>этажные планы размещения  электрооборудования, с расстановкой светильников, щитов и прокла</w:t>
      </w:r>
      <w:r w:rsidRPr="0014159B">
        <w:rPr>
          <w:color w:val="000000" w:themeColor="text1"/>
        </w:rPr>
        <w:t>д</w:t>
      </w:r>
      <w:r w:rsidRPr="0014159B">
        <w:rPr>
          <w:color w:val="000000" w:themeColor="text1"/>
        </w:rPr>
        <w:t>ку эл</w:t>
      </w:r>
      <w:r w:rsidR="009B4D44">
        <w:rPr>
          <w:color w:val="000000" w:themeColor="text1"/>
        </w:rPr>
        <w:t xml:space="preserve">ектрических </w:t>
      </w:r>
      <w:r w:rsidRPr="0014159B">
        <w:rPr>
          <w:color w:val="000000" w:themeColor="text1"/>
        </w:rPr>
        <w:t xml:space="preserve">сетей; </w:t>
      </w:r>
    </w:p>
    <w:p w14:paraId="12741DDA" w14:textId="77777777" w:rsidR="008C2C46" w:rsidRPr="0014159B" w:rsidRDefault="00745DA1" w:rsidP="00B34FB3">
      <w:pPr>
        <w:pStyle w:val="a8"/>
        <w:tabs>
          <w:tab w:val="left" w:pos="0"/>
        </w:tabs>
        <w:spacing w:after="0"/>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.5.3. Состав проекта</w:t>
      </w:r>
      <w:r w:rsidR="009B4D44">
        <w:rPr>
          <w:color w:val="000000" w:themeColor="text1"/>
          <w:sz w:val="24"/>
          <w:szCs w:val="24"/>
        </w:rPr>
        <w:t>:</w:t>
      </w:r>
    </w:p>
    <w:p w14:paraId="0BA9EF8B" w14:textId="77777777" w:rsidR="008C2C46" w:rsidRPr="0014159B" w:rsidRDefault="00745DA1" w:rsidP="00B34FB3">
      <w:pPr>
        <w:pStyle w:val="a8"/>
        <w:tabs>
          <w:tab w:val="left" w:pos="0"/>
        </w:tabs>
        <w:spacing w:after="0"/>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.5.3.1.Таблица нагрузок.</w:t>
      </w:r>
      <w:r w:rsidR="009B4D44" w:rsidRPr="009B4D44">
        <w:rPr>
          <w:color w:val="000000" w:themeColor="text1"/>
          <w:sz w:val="24"/>
          <w:szCs w:val="24"/>
        </w:rPr>
        <w:t xml:space="preserve"> </w:t>
      </w:r>
      <w:r w:rsidR="009B4D44" w:rsidRPr="0014159B">
        <w:rPr>
          <w:color w:val="000000" w:themeColor="text1"/>
          <w:sz w:val="24"/>
          <w:szCs w:val="24"/>
        </w:rPr>
        <w:t>Выполнить таблицу нагрузок по объекту по форме РЭК г. Москвы.</w:t>
      </w:r>
    </w:p>
    <w:p w14:paraId="11575595" w14:textId="4564AEBC" w:rsidR="000C63BF" w:rsidRDefault="00745DA1" w:rsidP="00B34FB3">
      <w:pPr>
        <w:pStyle w:val="a8"/>
        <w:tabs>
          <w:tab w:val="left" w:pos="0"/>
        </w:tabs>
        <w:spacing w:after="0"/>
        <w:ind w:firstLine="567"/>
        <w:jc w:val="both"/>
        <w:rPr>
          <w:color w:val="000000" w:themeColor="text1"/>
          <w:sz w:val="24"/>
          <w:szCs w:val="24"/>
        </w:rPr>
      </w:pPr>
      <w:r w:rsidRPr="00FB3F65">
        <w:rPr>
          <w:color w:val="000000" w:themeColor="text1"/>
          <w:sz w:val="24"/>
          <w:szCs w:val="24"/>
        </w:rPr>
        <w:t>12</w:t>
      </w:r>
      <w:r w:rsidR="008C2C46" w:rsidRPr="00FB3F65">
        <w:rPr>
          <w:color w:val="000000" w:themeColor="text1"/>
          <w:sz w:val="24"/>
          <w:szCs w:val="24"/>
        </w:rPr>
        <w:t xml:space="preserve">.5.3.2. </w:t>
      </w:r>
      <w:r w:rsidR="000C63BF" w:rsidRPr="00FB3F65">
        <w:rPr>
          <w:color w:val="000000" w:themeColor="text1"/>
          <w:sz w:val="24"/>
          <w:szCs w:val="24"/>
        </w:rPr>
        <w:t>Проектирование трансформаторных подстанций</w:t>
      </w:r>
      <w:r w:rsidR="00A52779" w:rsidRPr="00FB3F65">
        <w:rPr>
          <w:color w:val="000000" w:themeColor="text1"/>
          <w:sz w:val="24"/>
          <w:szCs w:val="24"/>
        </w:rPr>
        <w:t>. Разработать прое</w:t>
      </w:r>
      <w:proofErr w:type="gramStart"/>
      <w:r w:rsidR="00A52779" w:rsidRPr="00FB3F65">
        <w:rPr>
          <w:color w:val="000000" w:themeColor="text1"/>
          <w:sz w:val="24"/>
          <w:szCs w:val="24"/>
        </w:rPr>
        <w:t>кт встр</w:t>
      </w:r>
      <w:proofErr w:type="gramEnd"/>
      <w:r w:rsidR="00A52779" w:rsidRPr="00FB3F65">
        <w:rPr>
          <w:color w:val="000000" w:themeColor="text1"/>
          <w:sz w:val="24"/>
          <w:szCs w:val="24"/>
        </w:rPr>
        <w:t>оенных трансформаторных подстанций, мощностью, достаточной для обеспечения электроснабжения ко</w:t>
      </w:r>
      <w:r w:rsidR="00A52779" w:rsidRPr="00FB3F65">
        <w:rPr>
          <w:color w:val="000000" w:themeColor="text1"/>
          <w:sz w:val="24"/>
          <w:szCs w:val="24"/>
        </w:rPr>
        <w:t>м</w:t>
      </w:r>
      <w:r w:rsidR="00A52779" w:rsidRPr="00FB3F65">
        <w:rPr>
          <w:color w:val="000000" w:themeColor="text1"/>
          <w:sz w:val="24"/>
          <w:szCs w:val="24"/>
        </w:rPr>
        <w:t>плекса. Конструктивную часть выполнить по строительному заданию сетевой организации. Проек</w:t>
      </w:r>
      <w:r w:rsidR="00A52779" w:rsidRPr="00FB3F65">
        <w:rPr>
          <w:color w:val="000000" w:themeColor="text1"/>
          <w:sz w:val="24"/>
          <w:szCs w:val="24"/>
        </w:rPr>
        <w:t>т</w:t>
      </w:r>
      <w:r w:rsidR="00A52779" w:rsidRPr="00FB3F65">
        <w:rPr>
          <w:color w:val="000000" w:themeColor="text1"/>
          <w:sz w:val="24"/>
          <w:szCs w:val="24"/>
        </w:rPr>
        <w:t xml:space="preserve">ные решения согласовать с сетевой организацией и </w:t>
      </w:r>
      <w:proofErr w:type="spellStart"/>
      <w:r w:rsidR="00A52779" w:rsidRPr="00FB3F65">
        <w:rPr>
          <w:color w:val="000000" w:themeColor="text1"/>
          <w:sz w:val="24"/>
          <w:szCs w:val="24"/>
        </w:rPr>
        <w:t>Ростехнадзором</w:t>
      </w:r>
      <w:proofErr w:type="spellEnd"/>
      <w:r w:rsidR="00A52779" w:rsidRPr="00FB3F65">
        <w:rPr>
          <w:color w:val="000000" w:themeColor="text1"/>
          <w:sz w:val="24"/>
          <w:szCs w:val="24"/>
        </w:rPr>
        <w:t>. При проектировании подста</w:t>
      </w:r>
      <w:r w:rsidR="00A52779" w:rsidRPr="00FB3F65">
        <w:rPr>
          <w:color w:val="000000" w:themeColor="text1"/>
          <w:sz w:val="24"/>
          <w:szCs w:val="24"/>
        </w:rPr>
        <w:t>н</w:t>
      </w:r>
      <w:r w:rsidR="00A52779" w:rsidRPr="00FB3F65">
        <w:rPr>
          <w:color w:val="000000" w:themeColor="text1"/>
          <w:sz w:val="24"/>
          <w:szCs w:val="24"/>
        </w:rPr>
        <w:t xml:space="preserve">ций предусмотреть подключение </w:t>
      </w:r>
      <w:r w:rsidR="009E1637">
        <w:rPr>
          <w:color w:val="000000" w:themeColor="text1"/>
          <w:sz w:val="24"/>
          <w:szCs w:val="24"/>
        </w:rPr>
        <w:t xml:space="preserve"> </w:t>
      </w:r>
      <w:r w:rsidR="002B3C56">
        <w:rPr>
          <w:color w:val="000000" w:themeColor="text1"/>
          <w:sz w:val="24"/>
          <w:szCs w:val="24"/>
        </w:rPr>
        <w:t>магазинов</w:t>
      </w:r>
      <w:r w:rsidR="009E1637">
        <w:rPr>
          <w:color w:val="000000" w:themeColor="text1"/>
          <w:sz w:val="24"/>
          <w:szCs w:val="24"/>
        </w:rPr>
        <w:t xml:space="preserve"> </w:t>
      </w:r>
      <w:r w:rsidR="00A52779" w:rsidRPr="00FB3F65">
        <w:rPr>
          <w:color w:val="000000" w:themeColor="text1"/>
          <w:sz w:val="24"/>
          <w:szCs w:val="24"/>
        </w:rPr>
        <w:t xml:space="preserve">к отдельным ячейкам РУ-0,4 </w:t>
      </w:r>
      <w:proofErr w:type="spellStart"/>
      <w:r w:rsidR="00A52779" w:rsidRPr="00FB3F65">
        <w:rPr>
          <w:color w:val="000000" w:themeColor="text1"/>
          <w:sz w:val="24"/>
          <w:szCs w:val="24"/>
        </w:rPr>
        <w:t>кВ.</w:t>
      </w:r>
      <w:proofErr w:type="spellEnd"/>
      <w:r w:rsidR="00A52779" w:rsidRPr="00FB3F65">
        <w:rPr>
          <w:color w:val="000000" w:themeColor="text1"/>
          <w:sz w:val="24"/>
          <w:szCs w:val="24"/>
        </w:rPr>
        <w:t xml:space="preserve"> Проектом предусмо</w:t>
      </w:r>
      <w:r w:rsidR="00A52779" w:rsidRPr="00FB3F65">
        <w:rPr>
          <w:color w:val="000000" w:themeColor="text1"/>
          <w:sz w:val="24"/>
          <w:szCs w:val="24"/>
        </w:rPr>
        <w:t>т</w:t>
      </w:r>
      <w:r w:rsidR="00A52779" w:rsidRPr="00FB3F65">
        <w:rPr>
          <w:color w:val="000000" w:themeColor="text1"/>
          <w:sz w:val="24"/>
          <w:szCs w:val="24"/>
        </w:rPr>
        <w:t>реть защитное заземление и защиту от электромагнитного излучения.</w:t>
      </w:r>
    </w:p>
    <w:p w14:paraId="5E7ADD70" w14:textId="01880757" w:rsidR="008C2C46" w:rsidRPr="0014159B" w:rsidRDefault="000C63BF" w:rsidP="00B34FB3">
      <w:pPr>
        <w:pStyle w:val="a8"/>
        <w:tabs>
          <w:tab w:val="left" w:pos="0"/>
        </w:tabs>
        <w:spacing w:after="0"/>
        <w:ind w:firstLine="567"/>
        <w:jc w:val="both"/>
        <w:rPr>
          <w:color w:val="000000" w:themeColor="text1"/>
          <w:sz w:val="24"/>
          <w:szCs w:val="24"/>
        </w:rPr>
      </w:pPr>
      <w:r>
        <w:rPr>
          <w:color w:val="000000" w:themeColor="text1"/>
          <w:sz w:val="24"/>
          <w:szCs w:val="24"/>
        </w:rPr>
        <w:t xml:space="preserve">12.5.3.3. </w:t>
      </w:r>
      <w:r w:rsidR="008C2C46" w:rsidRPr="0014159B">
        <w:rPr>
          <w:color w:val="000000" w:themeColor="text1"/>
          <w:sz w:val="24"/>
          <w:szCs w:val="24"/>
        </w:rPr>
        <w:t xml:space="preserve">Низковольтные сети 0,4 </w:t>
      </w:r>
      <w:proofErr w:type="spellStart"/>
      <w:r w:rsidR="008C2C46" w:rsidRPr="0014159B">
        <w:rPr>
          <w:color w:val="000000" w:themeColor="text1"/>
          <w:sz w:val="24"/>
          <w:szCs w:val="24"/>
        </w:rPr>
        <w:t>кВ</w:t>
      </w:r>
      <w:r w:rsidR="009B4D44">
        <w:rPr>
          <w:color w:val="000000" w:themeColor="text1"/>
          <w:sz w:val="24"/>
          <w:szCs w:val="24"/>
        </w:rPr>
        <w:t>.</w:t>
      </w:r>
      <w:proofErr w:type="spellEnd"/>
      <w:r w:rsidR="009B4D44">
        <w:rPr>
          <w:color w:val="000000" w:themeColor="text1"/>
          <w:sz w:val="24"/>
          <w:szCs w:val="24"/>
        </w:rPr>
        <w:t xml:space="preserve"> </w:t>
      </w:r>
      <w:r w:rsidR="009B4D44" w:rsidRPr="0014159B">
        <w:rPr>
          <w:color w:val="000000" w:themeColor="text1"/>
          <w:sz w:val="24"/>
          <w:szCs w:val="24"/>
        </w:rPr>
        <w:t xml:space="preserve">Питание электроэнергией потребителей предусмотреть от РУ-0,4 </w:t>
      </w:r>
      <w:proofErr w:type="spellStart"/>
      <w:r w:rsidR="009B4D44" w:rsidRPr="0014159B">
        <w:rPr>
          <w:color w:val="000000" w:themeColor="text1"/>
          <w:sz w:val="24"/>
          <w:szCs w:val="24"/>
        </w:rPr>
        <w:t>кВ</w:t>
      </w:r>
      <w:proofErr w:type="spellEnd"/>
      <w:r w:rsidR="009B4D44" w:rsidRPr="0014159B">
        <w:rPr>
          <w:color w:val="000000" w:themeColor="text1"/>
          <w:sz w:val="24"/>
          <w:szCs w:val="24"/>
        </w:rPr>
        <w:t xml:space="preserve"> встроенных трансформаторных подстанций при помощи кабельных фидеров до всех ВРУ (жилых корпусов, гаража, помещений офисов, </w:t>
      </w:r>
      <w:proofErr w:type="spellStart"/>
      <w:r w:rsidR="009B4D44" w:rsidRPr="0014159B">
        <w:rPr>
          <w:color w:val="000000" w:themeColor="text1"/>
          <w:sz w:val="24"/>
          <w:szCs w:val="24"/>
        </w:rPr>
        <w:t>спринклерной</w:t>
      </w:r>
      <w:proofErr w:type="spellEnd"/>
      <w:r w:rsidR="009B4D44" w:rsidRPr="0014159B">
        <w:rPr>
          <w:color w:val="000000" w:themeColor="text1"/>
          <w:sz w:val="24"/>
          <w:szCs w:val="24"/>
        </w:rPr>
        <w:t>, ИТП,  автомойки и др. потребителей).</w:t>
      </w:r>
    </w:p>
    <w:p w14:paraId="2A8E0740"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Учесть разделение питания по пожарным зонам согласно СТУ ГО ЧС.</w:t>
      </w:r>
    </w:p>
    <w:p w14:paraId="25B8FBDE" w14:textId="77777777"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D85390">
        <w:rPr>
          <w:color w:val="000000" w:themeColor="text1"/>
          <w:sz w:val="24"/>
          <w:szCs w:val="24"/>
        </w:rPr>
        <w:t>4</w:t>
      </w:r>
      <w:r w:rsidR="008C2C46" w:rsidRPr="0014159B">
        <w:rPr>
          <w:color w:val="000000" w:themeColor="text1"/>
          <w:sz w:val="24"/>
          <w:szCs w:val="24"/>
        </w:rPr>
        <w:t>. Жилая часть и автостоянка.</w:t>
      </w:r>
    </w:p>
    <w:p w14:paraId="44A3306A" w14:textId="77777777" w:rsidR="009B4D44"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D85390">
        <w:rPr>
          <w:color w:val="000000" w:themeColor="text1"/>
          <w:sz w:val="24"/>
          <w:szCs w:val="24"/>
        </w:rPr>
        <w:t>4</w:t>
      </w:r>
      <w:r w:rsidR="008C2C46" w:rsidRPr="0014159B">
        <w:rPr>
          <w:color w:val="000000" w:themeColor="text1"/>
          <w:sz w:val="24"/>
          <w:szCs w:val="24"/>
        </w:rPr>
        <w:t>.1.Силовое электрооборудование</w:t>
      </w:r>
      <w:r w:rsidR="009B4D44">
        <w:rPr>
          <w:color w:val="000000" w:themeColor="text1"/>
          <w:sz w:val="24"/>
          <w:szCs w:val="24"/>
        </w:rPr>
        <w:t xml:space="preserve">. </w:t>
      </w:r>
    </w:p>
    <w:p w14:paraId="43853843" w14:textId="018BB8F9" w:rsidR="008166D9" w:rsidRDefault="009B4D44" w:rsidP="00B34FB3">
      <w:pPr>
        <w:ind w:firstLine="567"/>
        <w:jc w:val="both"/>
        <w:outlineLvl w:val="0"/>
        <w:rPr>
          <w:color w:val="000000" w:themeColor="text1"/>
          <w:sz w:val="24"/>
          <w:szCs w:val="24"/>
        </w:rPr>
      </w:pPr>
      <w:r w:rsidRPr="0014159B">
        <w:rPr>
          <w:color w:val="000000" w:themeColor="text1"/>
          <w:sz w:val="24"/>
          <w:szCs w:val="24"/>
        </w:rPr>
        <w:t xml:space="preserve">Для распределения электроэнергии по потребителям установить  ВРУ жилья, ВРУ ИТП, ВРУ </w:t>
      </w:r>
      <w:proofErr w:type="spellStart"/>
      <w:r w:rsidRPr="0014159B">
        <w:rPr>
          <w:color w:val="000000" w:themeColor="text1"/>
          <w:sz w:val="24"/>
          <w:szCs w:val="24"/>
        </w:rPr>
        <w:t>спринклерной</w:t>
      </w:r>
      <w:proofErr w:type="spellEnd"/>
      <w:r w:rsidRPr="0014159B">
        <w:rPr>
          <w:color w:val="000000" w:themeColor="text1"/>
          <w:sz w:val="24"/>
          <w:szCs w:val="24"/>
        </w:rPr>
        <w:t>, ВРУ офис</w:t>
      </w:r>
      <w:r>
        <w:rPr>
          <w:color w:val="000000" w:themeColor="text1"/>
          <w:sz w:val="24"/>
          <w:szCs w:val="24"/>
        </w:rPr>
        <w:t>а</w:t>
      </w:r>
      <w:r w:rsidRPr="0014159B">
        <w:rPr>
          <w:color w:val="000000" w:themeColor="text1"/>
          <w:sz w:val="24"/>
          <w:szCs w:val="24"/>
        </w:rPr>
        <w:t xml:space="preserve">, ВРУ гаража, ВРУ автомойки, ВРУ автоматической мойки колес и </w:t>
      </w:r>
      <w:proofErr w:type="gramStart"/>
      <w:r w:rsidRPr="0014159B">
        <w:rPr>
          <w:color w:val="000000" w:themeColor="text1"/>
          <w:sz w:val="24"/>
          <w:szCs w:val="24"/>
        </w:rPr>
        <w:t>днища</w:t>
      </w:r>
      <w:proofErr w:type="gramEnd"/>
      <w:r w:rsidRPr="0014159B">
        <w:rPr>
          <w:color w:val="000000" w:themeColor="text1"/>
          <w:sz w:val="24"/>
          <w:szCs w:val="24"/>
        </w:rPr>
        <w:t xml:space="preserve"> а/м, ВРУ</w:t>
      </w:r>
      <w:r w:rsidR="00747FAB">
        <w:rPr>
          <w:color w:val="000000" w:themeColor="text1"/>
          <w:sz w:val="24"/>
          <w:szCs w:val="24"/>
        </w:rPr>
        <w:t xml:space="preserve"> </w:t>
      </w:r>
      <w:r w:rsidR="002B3C56">
        <w:rPr>
          <w:color w:val="000000" w:themeColor="text1"/>
          <w:sz w:val="24"/>
          <w:szCs w:val="24"/>
        </w:rPr>
        <w:t>магазина продовольственных товаров, ВРУ магазинов непродовольственных товаров</w:t>
      </w:r>
      <w:r>
        <w:rPr>
          <w:color w:val="000000" w:themeColor="text1"/>
          <w:sz w:val="24"/>
          <w:szCs w:val="24"/>
        </w:rPr>
        <w:t>,</w:t>
      </w:r>
      <w:r w:rsidRPr="0014159B">
        <w:rPr>
          <w:color w:val="000000" w:themeColor="text1"/>
          <w:sz w:val="24"/>
          <w:szCs w:val="24"/>
        </w:rPr>
        <w:t xml:space="preserve"> ВРУ </w:t>
      </w:r>
      <w:r>
        <w:rPr>
          <w:color w:val="000000" w:themeColor="text1"/>
          <w:sz w:val="24"/>
          <w:szCs w:val="24"/>
        </w:rPr>
        <w:t xml:space="preserve"> помещений общественного </w:t>
      </w:r>
      <w:r w:rsidR="005D04FF">
        <w:rPr>
          <w:color w:val="000000" w:themeColor="text1"/>
          <w:sz w:val="24"/>
          <w:szCs w:val="24"/>
        </w:rPr>
        <w:t>питания</w:t>
      </w:r>
      <w:r>
        <w:rPr>
          <w:color w:val="000000" w:themeColor="text1"/>
          <w:sz w:val="24"/>
          <w:szCs w:val="24"/>
        </w:rPr>
        <w:t xml:space="preserve"> стилобатной части</w:t>
      </w:r>
      <w:r w:rsidRPr="0014159B">
        <w:rPr>
          <w:color w:val="000000" w:themeColor="text1"/>
          <w:sz w:val="24"/>
          <w:szCs w:val="24"/>
        </w:rPr>
        <w:t xml:space="preserve">. </w:t>
      </w:r>
      <w:proofErr w:type="gramStart"/>
      <w:r w:rsidRPr="001E5D7B">
        <w:rPr>
          <w:color w:val="000000" w:themeColor="text1"/>
          <w:sz w:val="24"/>
          <w:szCs w:val="24"/>
        </w:rPr>
        <w:t>Каждый самостоятельный потребитель должен иметь собственное ВРУ с его установкой в занимаемом помещении или непосредственно перед вводом в помещение.</w:t>
      </w:r>
      <w:proofErr w:type="gramEnd"/>
    </w:p>
    <w:p w14:paraId="68CC2F70" w14:textId="77777777" w:rsidR="008166D9" w:rsidRPr="0014159B" w:rsidRDefault="004C3016" w:rsidP="00B34FB3">
      <w:pPr>
        <w:ind w:firstLine="567"/>
        <w:jc w:val="both"/>
        <w:outlineLvl w:val="0"/>
        <w:rPr>
          <w:color w:val="000000" w:themeColor="text1"/>
          <w:sz w:val="24"/>
          <w:szCs w:val="24"/>
        </w:rPr>
      </w:pPr>
      <w:r w:rsidRPr="001526D5">
        <w:rPr>
          <w:color w:val="000000" w:themeColor="text1"/>
          <w:sz w:val="24"/>
          <w:szCs w:val="24"/>
        </w:rPr>
        <w:t xml:space="preserve">Предусмотреть установку запираемых узлов индивидуального учета с электрической розеткой для каждого </w:t>
      </w:r>
      <w:proofErr w:type="spellStart"/>
      <w:r w:rsidR="008166D9" w:rsidRPr="001526D5">
        <w:rPr>
          <w:color w:val="000000" w:themeColor="text1"/>
          <w:sz w:val="24"/>
          <w:szCs w:val="24"/>
        </w:rPr>
        <w:t>машиномест</w:t>
      </w:r>
      <w:r w:rsidRPr="001526D5">
        <w:rPr>
          <w:color w:val="000000" w:themeColor="text1"/>
          <w:sz w:val="24"/>
          <w:szCs w:val="24"/>
        </w:rPr>
        <w:t>а</w:t>
      </w:r>
      <w:proofErr w:type="spellEnd"/>
      <w:r w:rsidR="008166D9" w:rsidRPr="001526D5">
        <w:rPr>
          <w:color w:val="000000" w:themeColor="text1"/>
          <w:sz w:val="24"/>
          <w:szCs w:val="24"/>
        </w:rPr>
        <w:t xml:space="preserve"> для автомобилей с гибридными и/или электрическими двигателями</w:t>
      </w:r>
      <w:r w:rsidR="005A46EA" w:rsidRPr="001526D5">
        <w:rPr>
          <w:color w:val="000000" w:themeColor="text1"/>
          <w:sz w:val="24"/>
          <w:szCs w:val="24"/>
        </w:rPr>
        <w:t xml:space="preserve"> на -4 уровне</w:t>
      </w:r>
      <w:r w:rsidRPr="001526D5">
        <w:rPr>
          <w:color w:val="000000" w:themeColor="text1"/>
          <w:sz w:val="24"/>
          <w:szCs w:val="24"/>
        </w:rPr>
        <w:t>.</w:t>
      </w:r>
    </w:p>
    <w:p w14:paraId="7C44D85D"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Коммерческий учет расхода электроэнергии выполнить согласно техническим условиям </w:t>
      </w:r>
      <w:r w:rsidR="008C1187">
        <w:rPr>
          <w:color w:val="000000" w:themeColor="text1"/>
          <w:sz w:val="24"/>
          <w:szCs w:val="24"/>
        </w:rPr>
        <w:t>МОС</w:t>
      </w:r>
      <w:r w:rsidRPr="0014159B">
        <w:rPr>
          <w:color w:val="000000" w:themeColor="text1"/>
          <w:sz w:val="24"/>
          <w:szCs w:val="24"/>
        </w:rPr>
        <w:t>ЭНЕРГОСБЫТА, ОАО МОЭСК (при необходимости)</w:t>
      </w:r>
      <w:r w:rsidR="00A17971">
        <w:rPr>
          <w:color w:val="000000" w:themeColor="text1"/>
          <w:sz w:val="24"/>
          <w:szCs w:val="24"/>
        </w:rPr>
        <w:t xml:space="preserve"> </w:t>
      </w:r>
      <w:r w:rsidR="00A17971" w:rsidRPr="00FB3F65">
        <w:rPr>
          <w:color w:val="000000" w:themeColor="text1"/>
          <w:sz w:val="24"/>
          <w:szCs w:val="24"/>
        </w:rPr>
        <w:t>и согласовать</w:t>
      </w:r>
      <w:r w:rsidRPr="0014159B">
        <w:rPr>
          <w:color w:val="000000" w:themeColor="text1"/>
          <w:sz w:val="24"/>
          <w:szCs w:val="24"/>
        </w:rPr>
        <w:t>. Учет электрической эне</w:t>
      </w:r>
      <w:r w:rsidRPr="0014159B">
        <w:rPr>
          <w:color w:val="000000" w:themeColor="text1"/>
          <w:sz w:val="24"/>
          <w:szCs w:val="24"/>
        </w:rPr>
        <w:t>р</w:t>
      </w:r>
      <w:r w:rsidRPr="0014159B">
        <w:rPr>
          <w:color w:val="000000" w:themeColor="text1"/>
          <w:sz w:val="24"/>
          <w:szCs w:val="24"/>
        </w:rPr>
        <w:t>гии предусмотреть в выносных шкафах ШУ. Выполнить выбор и проверку трансформаторов тока для цепей учета электроэнергии. Учет электроэнергии должен быть предусмотрен для каждого п</w:t>
      </w:r>
      <w:r w:rsidRPr="0014159B">
        <w:rPr>
          <w:color w:val="000000" w:themeColor="text1"/>
          <w:sz w:val="24"/>
          <w:szCs w:val="24"/>
        </w:rPr>
        <w:t>о</w:t>
      </w:r>
      <w:r w:rsidRPr="0014159B">
        <w:rPr>
          <w:color w:val="000000" w:themeColor="text1"/>
          <w:sz w:val="24"/>
          <w:szCs w:val="24"/>
        </w:rPr>
        <w:t>требителя отдельно.</w:t>
      </w:r>
    </w:p>
    <w:p w14:paraId="782D7193" w14:textId="77777777" w:rsidR="008C2C46" w:rsidRPr="0014159B" w:rsidRDefault="008C2C46" w:rsidP="00B34FB3">
      <w:pPr>
        <w:ind w:firstLine="567"/>
        <w:jc w:val="both"/>
        <w:rPr>
          <w:color w:val="000000" w:themeColor="text1"/>
          <w:sz w:val="24"/>
          <w:szCs w:val="24"/>
        </w:rPr>
      </w:pPr>
      <w:proofErr w:type="gramStart"/>
      <w:r w:rsidRPr="0014159B">
        <w:rPr>
          <w:color w:val="000000" w:themeColor="text1"/>
          <w:sz w:val="24"/>
          <w:szCs w:val="24"/>
        </w:rPr>
        <w:t>На ВРУ</w:t>
      </w:r>
      <w:proofErr w:type="gramEnd"/>
      <w:r w:rsidRPr="0014159B">
        <w:rPr>
          <w:color w:val="000000" w:themeColor="text1"/>
          <w:sz w:val="24"/>
          <w:szCs w:val="24"/>
        </w:rPr>
        <w:t xml:space="preserve"> должны быть предусмотрены средства измерения тока и напряжения. Предусмотреть установку реле контроля фаз на вводных панелях всех ВРУ для передачи данной информации в диспетчерскую.</w:t>
      </w:r>
    </w:p>
    <w:p w14:paraId="026B161B"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В электротехнической части проекта предусмотреть устройство </w:t>
      </w:r>
      <w:proofErr w:type="spellStart"/>
      <w:r w:rsidRPr="0014159B">
        <w:rPr>
          <w:color w:val="000000" w:themeColor="text1"/>
        </w:rPr>
        <w:t>электрощитовых</w:t>
      </w:r>
      <w:proofErr w:type="spellEnd"/>
      <w:r w:rsidRPr="0014159B">
        <w:rPr>
          <w:color w:val="000000" w:themeColor="text1"/>
        </w:rPr>
        <w:t xml:space="preserve"> общей пл</w:t>
      </w:r>
      <w:r w:rsidRPr="0014159B">
        <w:rPr>
          <w:color w:val="000000" w:themeColor="text1"/>
        </w:rPr>
        <w:t>о</w:t>
      </w:r>
      <w:r w:rsidRPr="0014159B">
        <w:rPr>
          <w:color w:val="000000" w:themeColor="text1"/>
        </w:rPr>
        <w:t xml:space="preserve">щадью, достаточной для расстановки силового электрооборудования, а также для его безопасного обслуживания. В строительной части проекта предусмотреть закладные для ввода кабелей </w:t>
      </w:r>
      <w:proofErr w:type="gramStart"/>
      <w:r w:rsidRPr="0014159B">
        <w:rPr>
          <w:color w:val="000000" w:themeColor="text1"/>
        </w:rPr>
        <w:t>в</w:t>
      </w:r>
      <w:proofErr w:type="gramEnd"/>
      <w:r w:rsidRPr="0014159B">
        <w:rPr>
          <w:color w:val="000000" w:themeColor="text1"/>
        </w:rPr>
        <w:t xml:space="preserve"> щит</w:t>
      </w:r>
      <w:r w:rsidRPr="0014159B">
        <w:rPr>
          <w:color w:val="000000" w:themeColor="text1"/>
        </w:rPr>
        <w:t>о</w:t>
      </w:r>
      <w:r w:rsidRPr="0014159B">
        <w:rPr>
          <w:color w:val="000000" w:themeColor="text1"/>
        </w:rPr>
        <w:t xml:space="preserve">вые. Если необходимо </w:t>
      </w:r>
      <w:r w:rsidR="00FB3F65">
        <w:rPr>
          <w:color w:val="000000" w:themeColor="text1"/>
        </w:rPr>
        <w:t>предусмотреть</w:t>
      </w:r>
      <w:r w:rsidR="00FB3F65" w:rsidRPr="0014159B">
        <w:rPr>
          <w:color w:val="000000" w:themeColor="text1"/>
        </w:rPr>
        <w:t xml:space="preserve"> </w:t>
      </w:r>
      <w:r w:rsidRPr="0014159B">
        <w:rPr>
          <w:color w:val="000000" w:themeColor="text1"/>
        </w:rPr>
        <w:t xml:space="preserve">фальшпол в </w:t>
      </w:r>
      <w:proofErr w:type="spellStart"/>
      <w:r w:rsidRPr="0014159B">
        <w:rPr>
          <w:color w:val="000000" w:themeColor="text1"/>
        </w:rPr>
        <w:t>электрощитовых</w:t>
      </w:r>
      <w:proofErr w:type="spellEnd"/>
      <w:r w:rsidRPr="0014159B">
        <w:rPr>
          <w:color w:val="000000" w:themeColor="text1"/>
        </w:rPr>
        <w:t xml:space="preserve"> – указать и выполнить </w:t>
      </w:r>
      <w:r w:rsidR="00FB3F65">
        <w:rPr>
          <w:color w:val="000000" w:themeColor="text1"/>
        </w:rPr>
        <w:t xml:space="preserve">его </w:t>
      </w:r>
      <w:r w:rsidRPr="00FB3F65">
        <w:rPr>
          <w:color w:val="000000" w:themeColor="text1"/>
        </w:rPr>
        <w:t>пр</w:t>
      </w:r>
      <w:r w:rsidRPr="00FB3F65">
        <w:rPr>
          <w:color w:val="000000" w:themeColor="text1"/>
        </w:rPr>
        <w:t>о</w:t>
      </w:r>
      <w:r w:rsidRPr="00FB3F65">
        <w:rPr>
          <w:color w:val="000000" w:themeColor="text1"/>
        </w:rPr>
        <w:t>ект</w:t>
      </w:r>
      <w:r w:rsidRPr="0014159B">
        <w:rPr>
          <w:color w:val="000000" w:themeColor="text1"/>
        </w:rPr>
        <w:t xml:space="preserve">. Выполнить  на отдельных листах расстановку электрооборудования в </w:t>
      </w:r>
      <w:proofErr w:type="spellStart"/>
      <w:r w:rsidRPr="0014159B">
        <w:rPr>
          <w:color w:val="000000" w:themeColor="text1"/>
        </w:rPr>
        <w:t>электрощитовой</w:t>
      </w:r>
      <w:proofErr w:type="spellEnd"/>
      <w:r w:rsidRPr="0014159B">
        <w:rPr>
          <w:color w:val="000000" w:themeColor="text1"/>
        </w:rPr>
        <w:t xml:space="preserve">  и др</w:t>
      </w:r>
      <w:r w:rsidRPr="0014159B">
        <w:rPr>
          <w:color w:val="000000" w:themeColor="text1"/>
        </w:rPr>
        <w:t>у</w:t>
      </w:r>
      <w:r w:rsidRPr="0014159B">
        <w:rPr>
          <w:color w:val="000000" w:themeColor="text1"/>
        </w:rPr>
        <w:t xml:space="preserve">гих технических помещениях в масштабе 1:50. </w:t>
      </w:r>
    </w:p>
    <w:p w14:paraId="613BCD78"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Щитовые должны </w:t>
      </w:r>
      <w:proofErr w:type="gramStart"/>
      <w:r w:rsidRPr="0014159B">
        <w:rPr>
          <w:color w:val="000000" w:themeColor="text1"/>
        </w:rPr>
        <w:t>быть укомплектованы  вводными панелями   по типу ВРУ</w:t>
      </w:r>
      <w:proofErr w:type="gramEnd"/>
      <w:r w:rsidRPr="0014159B">
        <w:rPr>
          <w:color w:val="000000" w:themeColor="text1"/>
        </w:rPr>
        <w:t xml:space="preserve"> 8405.</w:t>
      </w:r>
    </w:p>
    <w:p w14:paraId="4E464F42" w14:textId="77777777" w:rsidR="008C2C46" w:rsidRPr="0014159B" w:rsidRDefault="008C2C46" w:rsidP="00B34FB3">
      <w:pPr>
        <w:pStyle w:val="a8"/>
        <w:tabs>
          <w:tab w:val="left" w:pos="0"/>
        </w:tabs>
        <w:spacing w:after="0"/>
        <w:ind w:firstLine="567"/>
        <w:jc w:val="both"/>
        <w:rPr>
          <w:color w:val="000000" w:themeColor="text1"/>
          <w:sz w:val="24"/>
          <w:szCs w:val="24"/>
        </w:rPr>
      </w:pPr>
      <w:r w:rsidRPr="0014159B">
        <w:rPr>
          <w:color w:val="000000" w:themeColor="text1"/>
          <w:sz w:val="24"/>
          <w:szCs w:val="24"/>
        </w:rPr>
        <w:t xml:space="preserve">ВРУ должно иметь устройство АВР для </w:t>
      </w:r>
      <w:proofErr w:type="spellStart"/>
      <w:r w:rsidRPr="0014159B">
        <w:rPr>
          <w:color w:val="000000" w:themeColor="text1"/>
          <w:sz w:val="24"/>
          <w:szCs w:val="24"/>
        </w:rPr>
        <w:t>электропотребителей</w:t>
      </w:r>
      <w:proofErr w:type="spellEnd"/>
      <w:r w:rsidRPr="0014159B">
        <w:rPr>
          <w:color w:val="000000" w:themeColor="text1"/>
          <w:sz w:val="24"/>
          <w:szCs w:val="24"/>
        </w:rPr>
        <w:t xml:space="preserve"> I категории.</w:t>
      </w:r>
    </w:p>
    <w:p w14:paraId="7A5B7F93"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 xml:space="preserve">Для всех помещений </w:t>
      </w:r>
      <w:proofErr w:type="spellStart"/>
      <w:r w:rsidRPr="0014159B">
        <w:rPr>
          <w:color w:val="000000" w:themeColor="text1"/>
          <w:sz w:val="24"/>
          <w:szCs w:val="24"/>
        </w:rPr>
        <w:t>электрощитовых</w:t>
      </w:r>
      <w:proofErr w:type="spellEnd"/>
      <w:r w:rsidRPr="0014159B">
        <w:rPr>
          <w:color w:val="000000" w:themeColor="text1"/>
          <w:sz w:val="24"/>
          <w:szCs w:val="24"/>
        </w:rPr>
        <w:t xml:space="preserve"> предусмотреть самостоятельные системы вытяжной вентиляции из расчета, что мощность тепловыделения </w:t>
      </w:r>
      <w:proofErr w:type="spellStart"/>
      <w:r w:rsidRPr="0014159B">
        <w:rPr>
          <w:color w:val="000000" w:themeColor="text1"/>
          <w:sz w:val="24"/>
          <w:szCs w:val="24"/>
        </w:rPr>
        <w:t>Р</w:t>
      </w:r>
      <w:r w:rsidRPr="00F455F9">
        <w:rPr>
          <w:color w:val="000000" w:themeColor="text1"/>
          <w:sz w:val="24"/>
          <w:szCs w:val="24"/>
          <w:vertAlign w:val="subscript"/>
        </w:rPr>
        <w:t>т</w:t>
      </w:r>
      <w:proofErr w:type="spellEnd"/>
      <w:r w:rsidRPr="0014159B">
        <w:rPr>
          <w:color w:val="000000" w:themeColor="text1"/>
          <w:sz w:val="24"/>
          <w:szCs w:val="24"/>
        </w:rPr>
        <w:t xml:space="preserve">=1.0кВт.  </w:t>
      </w:r>
    </w:p>
    <w:p w14:paraId="233A1A1F"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В спецификации оборудования предусмотреть для каждой щитовой: диэлектрические коврики 750х750 необходимого количества, огнетушитель, комплект плакатов, одну пару диэлектрических перчаток, одну пару диэлектрических бот, указатель напряжения, переносное заземление, аптечку.   </w:t>
      </w:r>
    </w:p>
    <w:p w14:paraId="0708EA83" w14:textId="77777777" w:rsidR="008C2C46" w:rsidRPr="001E5D7B" w:rsidRDefault="008C2C46" w:rsidP="00B34FB3">
      <w:pPr>
        <w:pStyle w:val="afd"/>
        <w:spacing w:before="0"/>
        <w:ind w:firstLine="567"/>
        <w:jc w:val="both"/>
        <w:rPr>
          <w:color w:val="000000" w:themeColor="text1"/>
        </w:rPr>
      </w:pPr>
      <w:r w:rsidRPr="001E5D7B">
        <w:rPr>
          <w:color w:val="000000" w:themeColor="text1"/>
        </w:rPr>
        <w:t>Проект  выполнить  из  условия  расчетной  мощности  на  одну квартиру/апартамент:</w:t>
      </w:r>
    </w:p>
    <w:p w14:paraId="7C194F7F" w14:textId="77777777" w:rsidR="008C2C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 xml:space="preserve">студии </w:t>
      </w:r>
      <w:proofErr w:type="spellStart"/>
      <w:r w:rsidR="008C2C46" w:rsidRPr="001E5D7B">
        <w:rPr>
          <w:color w:val="000000" w:themeColor="text1"/>
        </w:rPr>
        <w:t>Рр</w:t>
      </w:r>
      <w:proofErr w:type="spellEnd"/>
      <w:r w:rsidR="008C2C46" w:rsidRPr="001E5D7B">
        <w:rPr>
          <w:color w:val="000000" w:themeColor="text1"/>
        </w:rPr>
        <w:t xml:space="preserve"> = </w:t>
      </w:r>
      <w:r w:rsidRPr="001E5D7B">
        <w:rPr>
          <w:color w:val="000000" w:themeColor="text1"/>
        </w:rPr>
        <w:t>12</w:t>
      </w:r>
      <w:r w:rsidR="008C2C46" w:rsidRPr="001E5D7B">
        <w:rPr>
          <w:color w:val="000000" w:themeColor="text1"/>
        </w:rPr>
        <w:t>,0 кВт;</w:t>
      </w:r>
    </w:p>
    <w:p w14:paraId="720BA5E8" w14:textId="77777777" w:rsidR="008C2C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1-о комнатные квартиры</w:t>
      </w:r>
      <w:r w:rsidR="008C2C46" w:rsidRPr="001E5D7B">
        <w:rPr>
          <w:color w:val="000000" w:themeColor="text1"/>
        </w:rPr>
        <w:t xml:space="preserve"> </w:t>
      </w:r>
      <w:proofErr w:type="spellStart"/>
      <w:r w:rsidR="008C2C46" w:rsidRPr="001E5D7B">
        <w:rPr>
          <w:color w:val="000000" w:themeColor="text1"/>
        </w:rPr>
        <w:t>Р</w:t>
      </w:r>
      <w:r w:rsidR="008C2C46" w:rsidRPr="001E5D7B">
        <w:rPr>
          <w:color w:val="000000" w:themeColor="text1"/>
          <w:vertAlign w:val="subscript"/>
        </w:rPr>
        <w:t>р</w:t>
      </w:r>
      <w:proofErr w:type="spellEnd"/>
      <w:r w:rsidR="008C2C46" w:rsidRPr="001E5D7B">
        <w:rPr>
          <w:color w:val="000000" w:themeColor="text1"/>
        </w:rPr>
        <w:t>=</w:t>
      </w:r>
      <w:r w:rsidRPr="001E5D7B">
        <w:rPr>
          <w:color w:val="000000" w:themeColor="text1"/>
        </w:rPr>
        <w:t xml:space="preserve"> 14</w:t>
      </w:r>
      <w:r w:rsidR="008C2C46" w:rsidRPr="001E5D7B">
        <w:rPr>
          <w:color w:val="000000" w:themeColor="text1"/>
        </w:rPr>
        <w:t>,0 кВт;</w:t>
      </w:r>
    </w:p>
    <w:p w14:paraId="43E8AF57" w14:textId="77777777" w:rsidR="00097E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 xml:space="preserve">2-х комнатные квартиры </w:t>
      </w:r>
      <w:proofErr w:type="spellStart"/>
      <w:r w:rsidRPr="001E5D7B">
        <w:rPr>
          <w:color w:val="000000" w:themeColor="text1"/>
        </w:rPr>
        <w:t>Р</w:t>
      </w:r>
      <w:r w:rsidRPr="001E5D7B">
        <w:rPr>
          <w:color w:val="000000" w:themeColor="text1"/>
          <w:vertAlign w:val="subscript"/>
        </w:rPr>
        <w:t>р</w:t>
      </w:r>
      <w:proofErr w:type="spellEnd"/>
      <w:r w:rsidRPr="001E5D7B">
        <w:rPr>
          <w:color w:val="000000" w:themeColor="text1"/>
        </w:rPr>
        <w:t>= 16,0 кВт;</w:t>
      </w:r>
    </w:p>
    <w:p w14:paraId="509B7266" w14:textId="77777777" w:rsidR="00097E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 xml:space="preserve">3-х комнатные квартиры </w:t>
      </w:r>
      <w:proofErr w:type="spellStart"/>
      <w:r w:rsidRPr="001E5D7B">
        <w:rPr>
          <w:color w:val="000000" w:themeColor="text1"/>
        </w:rPr>
        <w:t>Р</w:t>
      </w:r>
      <w:r w:rsidRPr="001E5D7B">
        <w:rPr>
          <w:color w:val="000000" w:themeColor="text1"/>
          <w:vertAlign w:val="subscript"/>
        </w:rPr>
        <w:t>р</w:t>
      </w:r>
      <w:proofErr w:type="spellEnd"/>
      <w:r w:rsidRPr="001E5D7B">
        <w:rPr>
          <w:color w:val="000000" w:themeColor="text1"/>
        </w:rPr>
        <w:t>= 18,0 кВт;</w:t>
      </w:r>
    </w:p>
    <w:p w14:paraId="76808C11" w14:textId="77777777" w:rsidR="00097E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 xml:space="preserve">4-х комнатные квартиры </w:t>
      </w:r>
      <w:proofErr w:type="spellStart"/>
      <w:r w:rsidRPr="001E5D7B">
        <w:rPr>
          <w:color w:val="000000" w:themeColor="text1"/>
        </w:rPr>
        <w:t>Р</w:t>
      </w:r>
      <w:r w:rsidRPr="001E5D7B">
        <w:rPr>
          <w:color w:val="000000" w:themeColor="text1"/>
          <w:vertAlign w:val="subscript"/>
        </w:rPr>
        <w:t>р</w:t>
      </w:r>
      <w:proofErr w:type="spellEnd"/>
      <w:r w:rsidRPr="001E5D7B">
        <w:rPr>
          <w:color w:val="000000" w:themeColor="text1"/>
        </w:rPr>
        <w:t>= 18,0 кВт;</w:t>
      </w:r>
    </w:p>
    <w:p w14:paraId="3C8A6049" w14:textId="77777777" w:rsidR="00097E46" w:rsidRPr="001E5D7B" w:rsidRDefault="00097E46" w:rsidP="00C242BC">
      <w:pPr>
        <w:pStyle w:val="afd"/>
        <w:numPr>
          <w:ilvl w:val="0"/>
          <w:numId w:val="21"/>
        </w:numPr>
        <w:spacing w:before="0"/>
        <w:ind w:left="1134" w:firstLine="0"/>
        <w:jc w:val="both"/>
        <w:rPr>
          <w:color w:val="000000" w:themeColor="text1"/>
        </w:rPr>
      </w:pPr>
      <w:r w:rsidRPr="001E5D7B">
        <w:rPr>
          <w:color w:val="000000" w:themeColor="text1"/>
        </w:rPr>
        <w:t xml:space="preserve">5-ти комнатные квартиры </w:t>
      </w:r>
      <w:proofErr w:type="spellStart"/>
      <w:r w:rsidRPr="001E5D7B">
        <w:rPr>
          <w:color w:val="000000" w:themeColor="text1"/>
        </w:rPr>
        <w:t>Р</w:t>
      </w:r>
      <w:r w:rsidRPr="001E5D7B">
        <w:rPr>
          <w:color w:val="000000" w:themeColor="text1"/>
          <w:vertAlign w:val="subscript"/>
        </w:rPr>
        <w:t>р</w:t>
      </w:r>
      <w:proofErr w:type="spellEnd"/>
      <w:r w:rsidRPr="001E5D7B">
        <w:rPr>
          <w:color w:val="000000" w:themeColor="text1"/>
        </w:rPr>
        <w:t>= 20,0 кВт.</w:t>
      </w:r>
    </w:p>
    <w:p w14:paraId="239CB0F4" w14:textId="77777777" w:rsidR="008C2C46" w:rsidRPr="001E5D7B" w:rsidRDefault="008C2C46" w:rsidP="00C242BC">
      <w:pPr>
        <w:pStyle w:val="afd"/>
        <w:numPr>
          <w:ilvl w:val="0"/>
          <w:numId w:val="21"/>
        </w:numPr>
        <w:spacing w:before="0"/>
        <w:ind w:left="1134" w:firstLine="0"/>
        <w:jc w:val="both"/>
        <w:rPr>
          <w:color w:val="000000" w:themeColor="text1"/>
        </w:rPr>
      </w:pPr>
      <w:r w:rsidRPr="001E5D7B">
        <w:rPr>
          <w:color w:val="000000" w:themeColor="text1"/>
        </w:rPr>
        <w:t>для квартир с террасами предусмотреть дополнительную мощность  +5 кВт</w:t>
      </w:r>
      <w:r w:rsidR="00097E46" w:rsidRPr="001E5D7B">
        <w:rPr>
          <w:color w:val="000000" w:themeColor="text1"/>
        </w:rPr>
        <w:t>.</w:t>
      </w:r>
    </w:p>
    <w:p w14:paraId="4D3D51B6"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Ввод в квартиру/апартамент от этажного распределительного устройства выполнить </w:t>
      </w:r>
      <w:proofErr w:type="gramStart"/>
      <w:r w:rsidRPr="0014159B">
        <w:rPr>
          <w:color w:val="000000" w:themeColor="text1"/>
        </w:rPr>
        <w:t>трехфа</w:t>
      </w:r>
      <w:r w:rsidRPr="0014159B">
        <w:rPr>
          <w:color w:val="000000" w:themeColor="text1"/>
        </w:rPr>
        <w:t>з</w:t>
      </w:r>
      <w:r w:rsidRPr="0014159B">
        <w:rPr>
          <w:color w:val="000000" w:themeColor="text1"/>
        </w:rPr>
        <w:t>ным</w:t>
      </w:r>
      <w:proofErr w:type="gramEnd"/>
      <w:r w:rsidRPr="0014159B">
        <w:rPr>
          <w:color w:val="000000" w:themeColor="text1"/>
        </w:rPr>
        <w:t>. Питание электрооборудования для механизации отделочных работ квартиры осуществить 1-о фазного исполнения от квартирного щитка временного электроснабжения, который установить в районе входной двери внутри квартиры. В щитах механизации в квартирах предусмотреть изоляцию двух свободных фазных проводов и возможность их последующего подключения.</w:t>
      </w:r>
    </w:p>
    <w:p w14:paraId="4474A17D" w14:textId="77777777" w:rsidR="008C2C46" w:rsidRPr="0014159B" w:rsidRDefault="008C2C46" w:rsidP="00B34FB3">
      <w:pPr>
        <w:pStyle w:val="afd"/>
        <w:spacing w:before="0"/>
        <w:ind w:firstLine="567"/>
        <w:jc w:val="both"/>
        <w:rPr>
          <w:color w:val="000000" w:themeColor="text1"/>
        </w:rPr>
      </w:pPr>
      <w:r w:rsidRPr="0014159B">
        <w:rPr>
          <w:color w:val="000000" w:themeColor="text1"/>
        </w:rPr>
        <w:t>Раскладку   поэтажной проводки выполнить в пределах соответствующего этажа.</w:t>
      </w:r>
    </w:p>
    <w:p w14:paraId="4964013D"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Во входных и этажных холлах предусмотреть розеточную сеть 220В для подключения пыл</w:t>
      </w:r>
      <w:r w:rsidRPr="0014159B">
        <w:rPr>
          <w:color w:val="000000" w:themeColor="text1"/>
          <w:sz w:val="24"/>
          <w:szCs w:val="24"/>
        </w:rPr>
        <w:t>е</w:t>
      </w:r>
      <w:r w:rsidRPr="0014159B">
        <w:rPr>
          <w:color w:val="000000" w:themeColor="text1"/>
          <w:sz w:val="24"/>
          <w:szCs w:val="24"/>
        </w:rPr>
        <w:t>сосов и другой техники по уборке коридоров (холлов), а также розетку для питания оборудования чистки обуви (во входных тамбурах).</w:t>
      </w:r>
    </w:p>
    <w:p w14:paraId="1C907048"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 xml:space="preserve">На технических этажах предусмотреть трехфазные щиты собственных нужд для подключения ремонтного оборудования </w:t>
      </w:r>
      <w:proofErr w:type="spellStart"/>
      <w:r w:rsidRPr="0014159B">
        <w:rPr>
          <w:color w:val="000000" w:themeColor="text1"/>
          <w:sz w:val="24"/>
          <w:szCs w:val="24"/>
        </w:rPr>
        <w:t>Р</w:t>
      </w:r>
      <w:r w:rsidRPr="00F455F9">
        <w:rPr>
          <w:color w:val="000000" w:themeColor="text1"/>
          <w:sz w:val="24"/>
          <w:szCs w:val="24"/>
          <w:vertAlign w:val="subscript"/>
        </w:rPr>
        <w:t>р</w:t>
      </w:r>
      <w:proofErr w:type="spellEnd"/>
      <w:r w:rsidRPr="0014159B">
        <w:rPr>
          <w:color w:val="000000" w:themeColor="text1"/>
          <w:sz w:val="24"/>
          <w:szCs w:val="24"/>
        </w:rPr>
        <w:t xml:space="preserve"> = 5 кВт.</w:t>
      </w:r>
    </w:p>
    <w:p w14:paraId="6C303BF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Предусмотреть сеть питания шкафов автоматики приточно-вытяжной вентиляции, системы водяного автоматического пожаротушения, а также питания всех электрических клапанов. Шкафы системы ДУ запитать по отдельным фидерам с </w:t>
      </w:r>
      <w:r w:rsidR="00A17971">
        <w:rPr>
          <w:color w:val="000000" w:themeColor="text1"/>
          <w:sz w:val="24"/>
          <w:szCs w:val="24"/>
        </w:rPr>
        <w:t xml:space="preserve">установкой автоматических выключателей без </w:t>
      </w:r>
      <w:r w:rsidRPr="0014159B">
        <w:rPr>
          <w:color w:val="000000" w:themeColor="text1"/>
          <w:sz w:val="24"/>
          <w:szCs w:val="24"/>
        </w:rPr>
        <w:t>те</w:t>
      </w:r>
      <w:r w:rsidRPr="0014159B">
        <w:rPr>
          <w:color w:val="000000" w:themeColor="text1"/>
          <w:sz w:val="24"/>
          <w:szCs w:val="24"/>
        </w:rPr>
        <w:t>п</w:t>
      </w:r>
      <w:r w:rsidRPr="0014159B">
        <w:rPr>
          <w:color w:val="000000" w:themeColor="text1"/>
          <w:sz w:val="24"/>
          <w:szCs w:val="24"/>
        </w:rPr>
        <w:t xml:space="preserve">ловой </w:t>
      </w:r>
      <w:r w:rsidR="00A17971" w:rsidRPr="0014159B">
        <w:rPr>
          <w:color w:val="000000" w:themeColor="text1"/>
          <w:sz w:val="24"/>
          <w:szCs w:val="24"/>
        </w:rPr>
        <w:t>защит</w:t>
      </w:r>
      <w:r w:rsidR="00A17971">
        <w:rPr>
          <w:color w:val="000000" w:themeColor="text1"/>
          <w:sz w:val="24"/>
          <w:szCs w:val="24"/>
        </w:rPr>
        <w:t>ы</w:t>
      </w:r>
      <w:r w:rsidRPr="0014159B">
        <w:rPr>
          <w:color w:val="000000" w:themeColor="text1"/>
          <w:sz w:val="24"/>
          <w:szCs w:val="24"/>
        </w:rPr>
        <w:t>. Питание противопожарных систем должно соответствовать СП 6.13130.2009.</w:t>
      </w:r>
    </w:p>
    <w:p w14:paraId="117878D3"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Для приточных </w:t>
      </w:r>
      <w:proofErr w:type="spellStart"/>
      <w:r w:rsidRPr="0014159B">
        <w:rPr>
          <w:color w:val="000000" w:themeColor="text1"/>
          <w:sz w:val="24"/>
          <w:szCs w:val="24"/>
        </w:rPr>
        <w:t>вентустановок</w:t>
      </w:r>
      <w:proofErr w:type="spellEnd"/>
      <w:r w:rsidRPr="0014159B">
        <w:rPr>
          <w:color w:val="000000" w:themeColor="text1"/>
          <w:sz w:val="24"/>
          <w:szCs w:val="24"/>
        </w:rPr>
        <w:t xml:space="preserve"> применить совмещенные щиты (</w:t>
      </w:r>
      <w:proofErr w:type="spellStart"/>
      <w:r w:rsidRPr="0014159B">
        <w:rPr>
          <w:color w:val="000000" w:themeColor="text1"/>
          <w:sz w:val="24"/>
          <w:szCs w:val="24"/>
        </w:rPr>
        <w:t>см</w:t>
      </w:r>
      <w:proofErr w:type="gramStart"/>
      <w:r w:rsidRPr="0014159B">
        <w:rPr>
          <w:color w:val="000000" w:themeColor="text1"/>
          <w:sz w:val="24"/>
          <w:szCs w:val="24"/>
        </w:rPr>
        <w:t>.р</w:t>
      </w:r>
      <w:proofErr w:type="gramEnd"/>
      <w:r w:rsidRPr="0014159B">
        <w:rPr>
          <w:color w:val="000000" w:themeColor="text1"/>
          <w:sz w:val="24"/>
          <w:szCs w:val="24"/>
        </w:rPr>
        <w:t>аздел</w:t>
      </w:r>
      <w:proofErr w:type="spellEnd"/>
      <w:r w:rsidRPr="0014159B">
        <w:rPr>
          <w:color w:val="000000" w:themeColor="text1"/>
          <w:sz w:val="24"/>
          <w:szCs w:val="24"/>
        </w:rPr>
        <w:t xml:space="preserve"> «Автоматизация»), циркуляционные насосы и контроллеры управления обеспечить по 1 категории электроснабжения.</w:t>
      </w:r>
    </w:p>
    <w:p w14:paraId="55BFFC42"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Электропривод всех клапанов 220В (нормально-открытые ОЗК на приточно-вытяжных сист</w:t>
      </w:r>
      <w:r w:rsidRPr="0014159B">
        <w:rPr>
          <w:color w:val="000000" w:themeColor="text1"/>
          <w:sz w:val="24"/>
          <w:szCs w:val="24"/>
        </w:rPr>
        <w:t>е</w:t>
      </w:r>
      <w:r w:rsidRPr="0014159B">
        <w:rPr>
          <w:color w:val="000000" w:themeColor="text1"/>
          <w:sz w:val="24"/>
          <w:szCs w:val="24"/>
        </w:rPr>
        <w:t xml:space="preserve">мах,  в системах </w:t>
      </w:r>
      <w:proofErr w:type="spellStart"/>
      <w:r w:rsidRPr="0014159B">
        <w:rPr>
          <w:color w:val="000000" w:themeColor="text1"/>
          <w:sz w:val="24"/>
          <w:szCs w:val="24"/>
        </w:rPr>
        <w:t>противодымной</w:t>
      </w:r>
      <w:proofErr w:type="spellEnd"/>
      <w:r w:rsidRPr="0014159B">
        <w:rPr>
          <w:color w:val="000000" w:themeColor="text1"/>
          <w:sz w:val="24"/>
          <w:szCs w:val="24"/>
        </w:rPr>
        <w:t xml:space="preserve"> вентиляции ДУ клапана нормально-закрытые).</w:t>
      </w:r>
    </w:p>
    <w:p w14:paraId="413D665D"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Выполнить питание вызывных панелей, входных дверей с электроприводами, оборудования и электроосвещения стойки консьержа на входных группах, стойки СС, управления водяными тепл</w:t>
      </w:r>
      <w:r w:rsidRPr="0014159B">
        <w:rPr>
          <w:color w:val="000000" w:themeColor="text1"/>
          <w:sz w:val="24"/>
          <w:szCs w:val="24"/>
        </w:rPr>
        <w:t>о</w:t>
      </w:r>
      <w:r w:rsidRPr="0014159B">
        <w:rPr>
          <w:color w:val="000000" w:themeColor="text1"/>
          <w:sz w:val="24"/>
          <w:szCs w:val="24"/>
        </w:rPr>
        <w:t>выми завесами.</w:t>
      </w:r>
    </w:p>
    <w:p w14:paraId="6B8CD752"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 xml:space="preserve">Проектом предусмотреть </w:t>
      </w:r>
      <w:proofErr w:type="spellStart"/>
      <w:r w:rsidRPr="0014159B">
        <w:rPr>
          <w:color w:val="000000" w:themeColor="text1"/>
          <w:sz w:val="24"/>
          <w:szCs w:val="24"/>
        </w:rPr>
        <w:t>электрообогрев</w:t>
      </w:r>
      <w:proofErr w:type="spellEnd"/>
      <w:r w:rsidRPr="0014159B">
        <w:rPr>
          <w:color w:val="000000" w:themeColor="text1"/>
          <w:sz w:val="24"/>
          <w:szCs w:val="24"/>
        </w:rPr>
        <w:t xml:space="preserve"> водосточных воронок кровли и стилобатной части.</w:t>
      </w:r>
    </w:p>
    <w:p w14:paraId="152D6751"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Выполнить питание системы вентиляции и промывки мусорных стволов.</w:t>
      </w:r>
    </w:p>
    <w:p w14:paraId="09E15217"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Питание въездных ворот гаража, пожарных ворот выполнить по 1-ой категории.</w:t>
      </w:r>
    </w:p>
    <w:p w14:paraId="2416F0A8"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Выполнить питание насосов для откачки воды из дренажных приямков гаража по 1-ой катег</w:t>
      </w:r>
      <w:r w:rsidRPr="0014159B">
        <w:rPr>
          <w:color w:val="000000" w:themeColor="text1"/>
          <w:sz w:val="24"/>
          <w:szCs w:val="24"/>
        </w:rPr>
        <w:t>о</w:t>
      </w:r>
      <w:r w:rsidRPr="0014159B">
        <w:rPr>
          <w:color w:val="000000" w:themeColor="text1"/>
          <w:sz w:val="24"/>
          <w:szCs w:val="24"/>
        </w:rPr>
        <w:t>рии.</w:t>
      </w:r>
    </w:p>
    <w:p w14:paraId="1F1B2EA1"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Установить розетки для питания противопожарного оборудования на въезде в гараж.</w:t>
      </w:r>
    </w:p>
    <w:p w14:paraId="70D8A8E8"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На главных входах и въезде в комплекс предусмотреть питание водяных воздушно-тепловых завес.  </w:t>
      </w:r>
    </w:p>
    <w:p w14:paraId="42D4C4FE"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Предусмотреть питание системы ОЗДС.</w:t>
      </w:r>
    </w:p>
    <w:p w14:paraId="77960FB9"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Осуществить питание системы контроля загазованности в помещении автостоянки. </w:t>
      </w:r>
    </w:p>
    <w:p w14:paraId="52E62909"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Выполнить питание оборудования АТС+ТВ по 1-ой категории. В нишах СС обеспечить уст</w:t>
      </w:r>
      <w:r w:rsidRPr="0014159B">
        <w:rPr>
          <w:color w:val="000000" w:themeColor="text1"/>
          <w:sz w:val="24"/>
          <w:szCs w:val="24"/>
        </w:rPr>
        <w:t>а</w:t>
      </w:r>
      <w:r w:rsidRPr="0014159B">
        <w:rPr>
          <w:color w:val="000000" w:themeColor="text1"/>
          <w:sz w:val="24"/>
          <w:szCs w:val="24"/>
        </w:rPr>
        <w:t>новку розеток на каждом этаже. Предусмотреть питание КПП и шлагбаума.</w:t>
      </w:r>
    </w:p>
    <w:p w14:paraId="62C12FC9"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Технические помещения оборудовать розетками для ремонтного оборудования напряжением 36 В.</w:t>
      </w:r>
    </w:p>
    <w:p w14:paraId="285312FA" w14:textId="77777777" w:rsidR="008C2C46" w:rsidRPr="002B3C56" w:rsidRDefault="00745DA1" w:rsidP="00B34FB3">
      <w:pPr>
        <w:ind w:firstLine="567"/>
        <w:jc w:val="both"/>
        <w:outlineLvl w:val="0"/>
        <w:rPr>
          <w:b/>
          <w:color w:val="000000" w:themeColor="text1"/>
          <w:sz w:val="24"/>
          <w:szCs w:val="24"/>
        </w:rPr>
      </w:pPr>
      <w:r w:rsidRPr="002B3C56">
        <w:rPr>
          <w:b/>
          <w:color w:val="000000" w:themeColor="text1"/>
          <w:sz w:val="24"/>
          <w:szCs w:val="24"/>
        </w:rPr>
        <w:t>12</w:t>
      </w:r>
      <w:r w:rsidR="008C2C46" w:rsidRPr="002B3C56">
        <w:rPr>
          <w:b/>
          <w:color w:val="000000" w:themeColor="text1"/>
          <w:sz w:val="24"/>
          <w:szCs w:val="24"/>
        </w:rPr>
        <w:t>.5.3.</w:t>
      </w:r>
      <w:r w:rsidR="00D85390" w:rsidRPr="002B3C56">
        <w:rPr>
          <w:b/>
          <w:color w:val="000000" w:themeColor="text1"/>
          <w:sz w:val="24"/>
          <w:szCs w:val="24"/>
        </w:rPr>
        <w:t>4</w:t>
      </w:r>
      <w:r w:rsidR="008C2C46" w:rsidRPr="002B3C56">
        <w:rPr>
          <w:b/>
          <w:color w:val="000000" w:themeColor="text1"/>
          <w:sz w:val="24"/>
          <w:szCs w:val="24"/>
        </w:rPr>
        <w:t>.2.Электроосвещение.</w:t>
      </w:r>
    </w:p>
    <w:p w14:paraId="160BDC50"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 xml:space="preserve">Освещенность всех помещений </w:t>
      </w:r>
      <w:r w:rsidR="00504048" w:rsidRPr="0014159B">
        <w:rPr>
          <w:color w:val="000000" w:themeColor="text1"/>
          <w:sz w:val="24"/>
          <w:szCs w:val="24"/>
        </w:rPr>
        <w:t>должн</w:t>
      </w:r>
      <w:r w:rsidR="00504048">
        <w:rPr>
          <w:color w:val="000000" w:themeColor="text1"/>
          <w:sz w:val="24"/>
          <w:szCs w:val="24"/>
        </w:rPr>
        <w:t>а</w:t>
      </w:r>
      <w:r w:rsidR="00504048" w:rsidRPr="0014159B">
        <w:rPr>
          <w:color w:val="000000" w:themeColor="text1"/>
          <w:sz w:val="24"/>
          <w:szCs w:val="24"/>
        </w:rPr>
        <w:t xml:space="preserve"> </w:t>
      </w:r>
      <w:r w:rsidRPr="0014159B">
        <w:rPr>
          <w:color w:val="000000" w:themeColor="text1"/>
          <w:sz w:val="24"/>
          <w:szCs w:val="24"/>
        </w:rPr>
        <w:t>соответствовать действующим нормативным докуме</w:t>
      </w:r>
      <w:r w:rsidRPr="0014159B">
        <w:rPr>
          <w:color w:val="000000" w:themeColor="text1"/>
          <w:sz w:val="24"/>
          <w:szCs w:val="24"/>
        </w:rPr>
        <w:t>н</w:t>
      </w:r>
      <w:r w:rsidRPr="0014159B">
        <w:rPr>
          <w:color w:val="000000" w:themeColor="text1"/>
          <w:sz w:val="24"/>
          <w:szCs w:val="24"/>
        </w:rPr>
        <w:t>там Российской Федерации.</w:t>
      </w:r>
    </w:p>
    <w:p w14:paraId="600F9438"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Сети освещения должны включать в себя: рабочее освещение, аварийное освещение и эваку</w:t>
      </w:r>
      <w:r w:rsidRPr="0014159B">
        <w:rPr>
          <w:color w:val="000000" w:themeColor="text1"/>
          <w:sz w:val="24"/>
          <w:szCs w:val="24"/>
        </w:rPr>
        <w:t>а</w:t>
      </w:r>
      <w:r w:rsidRPr="0014159B">
        <w:rPr>
          <w:color w:val="000000" w:themeColor="text1"/>
          <w:sz w:val="24"/>
          <w:szCs w:val="24"/>
        </w:rPr>
        <w:t xml:space="preserve">ционное освещение. </w:t>
      </w:r>
    </w:p>
    <w:p w14:paraId="50B61A29"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На фасадах здания предусмотреть </w:t>
      </w:r>
      <w:r w:rsidR="00504048" w:rsidRPr="0014159B">
        <w:rPr>
          <w:color w:val="000000" w:themeColor="text1"/>
          <w:sz w:val="24"/>
          <w:szCs w:val="24"/>
        </w:rPr>
        <w:t>подсветку номерно</w:t>
      </w:r>
      <w:r w:rsidR="00504048">
        <w:rPr>
          <w:color w:val="000000" w:themeColor="text1"/>
          <w:sz w:val="24"/>
          <w:szCs w:val="24"/>
        </w:rPr>
        <w:t>го</w:t>
      </w:r>
      <w:r w:rsidR="00504048" w:rsidRPr="0014159B">
        <w:rPr>
          <w:color w:val="000000" w:themeColor="text1"/>
          <w:sz w:val="24"/>
          <w:szCs w:val="24"/>
        </w:rPr>
        <w:t xml:space="preserve"> </w:t>
      </w:r>
      <w:r w:rsidRPr="0014159B">
        <w:rPr>
          <w:color w:val="000000" w:themeColor="text1"/>
          <w:sz w:val="24"/>
          <w:szCs w:val="24"/>
        </w:rPr>
        <w:t>знак</w:t>
      </w:r>
      <w:r w:rsidR="00504048">
        <w:rPr>
          <w:color w:val="000000" w:themeColor="text1"/>
          <w:sz w:val="24"/>
          <w:szCs w:val="24"/>
        </w:rPr>
        <w:t>а дома</w:t>
      </w:r>
      <w:r w:rsidRPr="0014159B">
        <w:rPr>
          <w:color w:val="000000" w:themeColor="text1"/>
          <w:sz w:val="24"/>
          <w:szCs w:val="24"/>
        </w:rPr>
        <w:t xml:space="preserve"> с названием улицы и </w:t>
      </w:r>
      <w:r w:rsidR="00504048">
        <w:rPr>
          <w:color w:val="000000" w:themeColor="text1"/>
          <w:sz w:val="24"/>
          <w:szCs w:val="24"/>
        </w:rPr>
        <w:t xml:space="preserve">предусмотреть ее питание от </w:t>
      </w:r>
      <w:r w:rsidR="00504048" w:rsidRPr="0014159B">
        <w:rPr>
          <w:color w:val="000000" w:themeColor="text1"/>
          <w:sz w:val="24"/>
          <w:szCs w:val="24"/>
        </w:rPr>
        <w:t xml:space="preserve"> </w:t>
      </w:r>
      <w:r w:rsidRPr="0014159B">
        <w:rPr>
          <w:color w:val="000000" w:themeColor="text1"/>
          <w:sz w:val="24"/>
          <w:szCs w:val="24"/>
        </w:rPr>
        <w:t>сети аварийного освещения через фотореле.</w:t>
      </w:r>
    </w:p>
    <w:p w14:paraId="75166D5C" w14:textId="77777777" w:rsidR="00B6669A" w:rsidRDefault="008C2C46" w:rsidP="00B34FB3">
      <w:pPr>
        <w:ind w:firstLine="567"/>
        <w:jc w:val="both"/>
        <w:outlineLvl w:val="0"/>
        <w:rPr>
          <w:color w:val="000000" w:themeColor="text1"/>
          <w:sz w:val="24"/>
          <w:szCs w:val="24"/>
        </w:rPr>
      </w:pPr>
      <w:r w:rsidRPr="0014159B">
        <w:rPr>
          <w:color w:val="000000" w:themeColor="text1"/>
          <w:sz w:val="24"/>
          <w:szCs w:val="24"/>
        </w:rPr>
        <w:t>Предусмотреть сеть питания световых указателей пожарных гидрантов от сети аварийного п</w:t>
      </w:r>
      <w:r w:rsidRPr="0014159B">
        <w:rPr>
          <w:color w:val="000000" w:themeColor="text1"/>
          <w:sz w:val="24"/>
          <w:szCs w:val="24"/>
        </w:rPr>
        <w:t>и</w:t>
      </w:r>
      <w:r w:rsidRPr="0014159B">
        <w:rPr>
          <w:color w:val="000000" w:themeColor="text1"/>
          <w:sz w:val="24"/>
          <w:szCs w:val="24"/>
        </w:rPr>
        <w:t>тания</w:t>
      </w:r>
      <w:r w:rsidR="00B6669A">
        <w:rPr>
          <w:color w:val="000000" w:themeColor="text1"/>
          <w:sz w:val="24"/>
          <w:szCs w:val="24"/>
        </w:rPr>
        <w:t>.</w:t>
      </w:r>
    </w:p>
    <w:p w14:paraId="786E53C9" w14:textId="77777777" w:rsidR="008C2C46" w:rsidRPr="0014159B" w:rsidRDefault="00B6669A" w:rsidP="00B34FB3">
      <w:pPr>
        <w:ind w:firstLine="567"/>
        <w:jc w:val="both"/>
        <w:outlineLvl w:val="0"/>
        <w:rPr>
          <w:color w:val="000000" w:themeColor="text1"/>
          <w:sz w:val="24"/>
          <w:szCs w:val="24"/>
        </w:rPr>
      </w:pPr>
      <w:r>
        <w:rPr>
          <w:color w:val="000000" w:themeColor="text1"/>
          <w:sz w:val="24"/>
          <w:szCs w:val="24"/>
        </w:rPr>
        <w:t xml:space="preserve">Предусмотреть устройство </w:t>
      </w:r>
      <w:r w:rsidRPr="0014159B">
        <w:rPr>
          <w:color w:val="000000" w:themeColor="text1"/>
          <w:sz w:val="24"/>
          <w:szCs w:val="24"/>
        </w:rPr>
        <w:t>заградительных огней (ЗОЛ)</w:t>
      </w:r>
      <w:r>
        <w:rPr>
          <w:color w:val="000000" w:themeColor="text1"/>
          <w:sz w:val="24"/>
          <w:szCs w:val="24"/>
        </w:rPr>
        <w:t>.</w:t>
      </w:r>
    </w:p>
    <w:p w14:paraId="7F946B60" w14:textId="77777777" w:rsidR="00A14A67" w:rsidRDefault="008C2C46" w:rsidP="00B34FB3">
      <w:pPr>
        <w:ind w:firstLine="567"/>
        <w:jc w:val="both"/>
        <w:rPr>
          <w:color w:val="000000" w:themeColor="text1"/>
          <w:sz w:val="24"/>
          <w:szCs w:val="24"/>
        </w:rPr>
      </w:pPr>
      <w:r w:rsidRPr="0014159B">
        <w:rPr>
          <w:color w:val="000000" w:themeColor="text1"/>
          <w:sz w:val="24"/>
          <w:szCs w:val="24"/>
        </w:rPr>
        <w:t>Предусмотреть освещение входов в здание и декоративную подсветку фасадов.</w:t>
      </w:r>
    </w:p>
    <w:p w14:paraId="3B913F7B" w14:textId="0BC7DD57" w:rsidR="008C2C46" w:rsidRPr="00A14A67" w:rsidRDefault="00A14A67" w:rsidP="00B34FB3">
      <w:pPr>
        <w:ind w:firstLine="567"/>
        <w:jc w:val="both"/>
        <w:rPr>
          <w:color w:val="000000" w:themeColor="text1"/>
          <w:sz w:val="24"/>
          <w:szCs w:val="24"/>
        </w:rPr>
      </w:pPr>
      <w:r w:rsidRPr="00A14A67">
        <w:rPr>
          <w:sz w:val="24"/>
          <w:szCs w:val="24"/>
        </w:rPr>
        <w:t>Предусмотреть</w:t>
      </w:r>
      <w:r w:rsidRPr="00A14A67">
        <w:rPr>
          <w:b/>
          <w:sz w:val="24"/>
          <w:szCs w:val="24"/>
        </w:rPr>
        <w:t xml:space="preserve"> </w:t>
      </w:r>
      <w:r w:rsidRPr="00A14A67">
        <w:rPr>
          <w:sz w:val="24"/>
          <w:szCs w:val="24"/>
        </w:rPr>
        <w:t>временное освещение площадей, сдаваемых без отделки.</w:t>
      </w:r>
    </w:p>
    <w:p w14:paraId="4E3D1618" w14:textId="77777777" w:rsidR="008C2C46" w:rsidRPr="0014159B" w:rsidRDefault="00504048" w:rsidP="00B34FB3">
      <w:pPr>
        <w:ind w:firstLine="567"/>
        <w:jc w:val="both"/>
        <w:rPr>
          <w:color w:val="000000" w:themeColor="text1"/>
          <w:sz w:val="24"/>
          <w:szCs w:val="24"/>
        </w:rPr>
      </w:pPr>
      <w:r>
        <w:rPr>
          <w:color w:val="000000" w:themeColor="text1"/>
          <w:sz w:val="24"/>
          <w:szCs w:val="24"/>
        </w:rPr>
        <w:t>Предусмотреть</w:t>
      </w:r>
      <w:r w:rsidR="008C2C46" w:rsidRPr="0014159B">
        <w:rPr>
          <w:color w:val="000000" w:themeColor="text1"/>
          <w:sz w:val="24"/>
          <w:szCs w:val="24"/>
        </w:rPr>
        <w:t xml:space="preserve"> </w:t>
      </w:r>
      <w:r w:rsidRPr="0014159B">
        <w:rPr>
          <w:color w:val="000000" w:themeColor="text1"/>
          <w:sz w:val="24"/>
          <w:szCs w:val="24"/>
        </w:rPr>
        <w:t>диспетчеризаци</w:t>
      </w:r>
      <w:r>
        <w:rPr>
          <w:color w:val="000000" w:themeColor="text1"/>
          <w:sz w:val="24"/>
          <w:szCs w:val="24"/>
        </w:rPr>
        <w:t>ю</w:t>
      </w:r>
      <w:r w:rsidRPr="0014159B">
        <w:rPr>
          <w:color w:val="000000" w:themeColor="text1"/>
          <w:sz w:val="24"/>
          <w:szCs w:val="24"/>
        </w:rPr>
        <w:t xml:space="preserve"> </w:t>
      </w:r>
      <w:r w:rsidR="008C2C46" w:rsidRPr="0014159B">
        <w:rPr>
          <w:color w:val="000000" w:themeColor="text1"/>
          <w:sz w:val="24"/>
          <w:szCs w:val="24"/>
        </w:rPr>
        <w:t xml:space="preserve">и </w:t>
      </w:r>
      <w:r w:rsidR="00984B89" w:rsidRPr="0014159B">
        <w:rPr>
          <w:color w:val="000000" w:themeColor="text1"/>
          <w:sz w:val="24"/>
          <w:szCs w:val="24"/>
        </w:rPr>
        <w:t>автоматическо</w:t>
      </w:r>
      <w:r w:rsidR="00984B89">
        <w:rPr>
          <w:color w:val="000000" w:themeColor="text1"/>
          <w:sz w:val="24"/>
          <w:szCs w:val="24"/>
        </w:rPr>
        <w:t>е</w:t>
      </w:r>
      <w:r w:rsidR="00984B89" w:rsidRPr="0014159B">
        <w:rPr>
          <w:color w:val="000000" w:themeColor="text1"/>
          <w:sz w:val="24"/>
          <w:szCs w:val="24"/>
        </w:rPr>
        <w:t xml:space="preserve"> управлени</w:t>
      </w:r>
      <w:r w:rsidR="00984B89">
        <w:rPr>
          <w:color w:val="000000" w:themeColor="text1"/>
          <w:sz w:val="24"/>
          <w:szCs w:val="24"/>
        </w:rPr>
        <w:t>е</w:t>
      </w:r>
      <w:r w:rsidR="00984B89" w:rsidRPr="0014159B">
        <w:rPr>
          <w:color w:val="000000" w:themeColor="text1"/>
          <w:sz w:val="24"/>
          <w:szCs w:val="24"/>
        </w:rPr>
        <w:t xml:space="preserve"> </w:t>
      </w:r>
      <w:r w:rsidR="008C2C46" w:rsidRPr="0014159B">
        <w:rPr>
          <w:color w:val="000000" w:themeColor="text1"/>
          <w:sz w:val="24"/>
          <w:szCs w:val="24"/>
        </w:rPr>
        <w:t>общедомовыми группами освещения (рабочего и аварийного жилой и гаражной части, декоративного и наружного освещ</w:t>
      </w:r>
      <w:r w:rsidR="008C2C46" w:rsidRPr="0014159B">
        <w:rPr>
          <w:color w:val="000000" w:themeColor="text1"/>
          <w:sz w:val="24"/>
          <w:szCs w:val="24"/>
        </w:rPr>
        <w:t>е</w:t>
      </w:r>
      <w:r w:rsidR="008C2C46" w:rsidRPr="0014159B">
        <w:rPr>
          <w:color w:val="000000" w:themeColor="text1"/>
          <w:sz w:val="24"/>
          <w:szCs w:val="24"/>
        </w:rPr>
        <w:t>ния). Обеспечить возможность вывода на пост диспетчера состояния автоматических выключателей групп освещения, возможность управления ими и наличия напряжения на группах освещения.</w:t>
      </w:r>
    </w:p>
    <w:p w14:paraId="18856A57"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Проектом предусмотреть следующие основные осветительные приборы:</w:t>
      </w:r>
    </w:p>
    <w:p w14:paraId="514D5A5B"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в лифтовых холлах, входных группах и коридорах – выполнить </w:t>
      </w:r>
      <w:r w:rsidR="00504048">
        <w:rPr>
          <w:color w:val="000000" w:themeColor="text1"/>
        </w:rPr>
        <w:t xml:space="preserve">в соответствии с </w:t>
      </w:r>
      <w:proofErr w:type="gramStart"/>
      <w:r w:rsidR="00504048" w:rsidRPr="0014159B">
        <w:rPr>
          <w:color w:val="000000" w:themeColor="text1"/>
        </w:rPr>
        <w:t>д</w:t>
      </w:r>
      <w:r w:rsidR="00504048" w:rsidRPr="0014159B">
        <w:rPr>
          <w:color w:val="000000" w:themeColor="text1"/>
        </w:rPr>
        <w:t>и</w:t>
      </w:r>
      <w:r w:rsidR="00504048" w:rsidRPr="0014159B">
        <w:rPr>
          <w:color w:val="000000" w:themeColor="text1"/>
        </w:rPr>
        <w:t>зайн</w:t>
      </w:r>
      <w:r w:rsidR="00504048">
        <w:rPr>
          <w:color w:val="000000" w:themeColor="text1"/>
        </w:rPr>
        <w:t>-</w:t>
      </w:r>
      <w:r w:rsidR="00504048" w:rsidRPr="0014159B">
        <w:rPr>
          <w:color w:val="000000" w:themeColor="text1"/>
        </w:rPr>
        <w:t>проект</w:t>
      </w:r>
      <w:r w:rsidR="00504048">
        <w:rPr>
          <w:color w:val="000000" w:themeColor="text1"/>
        </w:rPr>
        <w:t>ом</w:t>
      </w:r>
      <w:proofErr w:type="gramEnd"/>
      <w:r w:rsidRPr="0014159B">
        <w:rPr>
          <w:color w:val="000000" w:themeColor="text1"/>
        </w:rPr>
        <w:t>.</w:t>
      </w:r>
    </w:p>
    <w:p w14:paraId="1F902B3A"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в административных помещениях – встроенные люминесцентные светильники типа </w:t>
      </w:r>
      <w:r w:rsidRPr="0014159B">
        <w:rPr>
          <w:color w:val="000000" w:themeColor="text1"/>
          <w:lang w:val="en-US"/>
        </w:rPr>
        <w:t>PRB</w:t>
      </w:r>
      <w:r w:rsidRPr="0014159B">
        <w:rPr>
          <w:color w:val="000000" w:themeColor="text1"/>
        </w:rPr>
        <w:t>/</w:t>
      </w:r>
      <w:r w:rsidRPr="0014159B">
        <w:rPr>
          <w:color w:val="000000" w:themeColor="text1"/>
          <w:lang w:val="en-US"/>
        </w:rPr>
        <w:t>R</w:t>
      </w:r>
      <w:r w:rsidRPr="0014159B">
        <w:rPr>
          <w:color w:val="000000" w:themeColor="text1"/>
        </w:rPr>
        <w:t xml:space="preserve"> 4х18 с алюминиевыми решетками пониженной яркости, исключающими слеп</w:t>
      </w:r>
      <w:r w:rsidRPr="0014159B">
        <w:rPr>
          <w:color w:val="000000" w:themeColor="text1"/>
        </w:rPr>
        <w:t>я</w:t>
      </w:r>
      <w:r w:rsidRPr="0014159B">
        <w:rPr>
          <w:color w:val="000000" w:themeColor="text1"/>
        </w:rPr>
        <w:t>щий блеск светильника;</w:t>
      </w:r>
    </w:p>
    <w:p w14:paraId="78D7258F"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в помещениях автостоянки – люминесцентные светильники типа </w:t>
      </w:r>
      <w:r w:rsidRPr="0014159B">
        <w:rPr>
          <w:color w:val="000000" w:themeColor="text1"/>
          <w:lang w:val="en-US"/>
        </w:rPr>
        <w:t>ALS</w:t>
      </w:r>
      <w:r w:rsidRPr="0014159B">
        <w:rPr>
          <w:color w:val="000000" w:themeColor="text1"/>
        </w:rPr>
        <w:t>.</w:t>
      </w:r>
      <w:r w:rsidRPr="0014159B">
        <w:rPr>
          <w:color w:val="000000" w:themeColor="text1"/>
          <w:lang w:val="en-US"/>
        </w:rPr>
        <w:t>OPL</w:t>
      </w:r>
      <w:r w:rsidRPr="0014159B">
        <w:rPr>
          <w:color w:val="000000" w:themeColor="text1"/>
        </w:rPr>
        <w:t xml:space="preserve"> со степенью защиты </w:t>
      </w:r>
      <w:r w:rsidRPr="0014159B">
        <w:rPr>
          <w:color w:val="000000" w:themeColor="text1"/>
          <w:lang w:val="en-US"/>
        </w:rPr>
        <w:t>IP</w:t>
      </w:r>
      <w:r w:rsidRPr="0014159B">
        <w:rPr>
          <w:color w:val="000000" w:themeColor="text1"/>
        </w:rPr>
        <w:t xml:space="preserve"> 54;</w:t>
      </w:r>
    </w:p>
    <w:p w14:paraId="70C8E8D1" w14:textId="77777777" w:rsidR="008C2C46" w:rsidRPr="0014159B" w:rsidRDefault="008C2C46" w:rsidP="00B34FB3">
      <w:pPr>
        <w:pStyle w:val="afd"/>
        <w:spacing w:before="0"/>
        <w:ind w:left="1134"/>
        <w:jc w:val="both"/>
        <w:rPr>
          <w:color w:val="000000" w:themeColor="text1"/>
        </w:rPr>
      </w:pPr>
      <w:r w:rsidRPr="0014159B">
        <w:rPr>
          <w:color w:val="000000" w:themeColor="text1"/>
        </w:rPr>
        <w:t>- в технических помещениях</w:t>
      </w:r>
      <w:r w:rsidR="00504048">
        <w:rPr>
          <w:color w:val="000000" w:themeColor="text1"/>
        </w:rPr>
        <w:t xml:space="preserve"> – </w:t>
      </w:r>
      <w:r w:rsidRPr="0014159B">
        <w:rPr>
          <w:color w:val="000000" w:themeColor="text1"/>
        </w:rPr>
        <w:t>светильники с лампами накаливания в нормальном или уплотненном варианте, в зависимости от назначения помещения;</w:t>
      </w:r>
    </w:p>
    <w:p w14:paraId="630C5963" w14:textId="621203FD" w:rsidR="00504048" w:rsidRDefault="00984B89" w:rsidP="00B34FB3">
      <w:pPr>
        <w:ind w:firstLine="567"/>
        <w:jc w:val="both"/>
        <w:outlineLvl w:val="0"/>
        <w:rPr>
          <w:color w:val="000000" w:themeColor="text1"/>
          <w:sz w:val="24"/>
          <w:szCs w:val="24"/>
        </w:rPr>
      </w:pPr>
      <w:r w:rsidRPr="00984B89">
        <w:rPr>
          <w:color w:val="000000" w:themeColor="text1"/>
        </w:rPr>
        <w:t xml:space="preserve"> </w:t>
      </w:r>
    </w:p>
    <w:p w14:paraId="6BCE1F07" w14:textId="447E8201"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w:t>
      </w:r>
      <w:r w:rsidR="00D85390">
        <w:rPr>
          <w:color w:val="000000" w:themeColor="text1"/>
          <w:sz w:val="24"/>
          <w:szCs w:val="24"/>
        </w:rPr>
        <w:t>3</w:t>
      </w:r>
      <w:r w:rsidR="008C2C46" w:rsidRPr="0014159B">
        <w:rPr>
          <w:color w:val="000000" w:themeColor="text1"/>
          <w:sz w:val="24"/>
          <w:szCs w:val="24"/>
        </w:rPr>
        <w:t>.</w:t>
      </w:r>
      <w:r w:rsidR="00D85390">
        <w:rPr>
          <w:color w:val="000000" w:themeColor="text1"/>
          <w:sz w:val="24"/>
          <w:szCs w:val="24"/>
        </w:rPr>
        <w:t>5</w:t>
      </w:r>
      <w:r w:rsidR="008C2C46" w:rsidRPr="0014159B">
        <w:rPr>
          <w:color w:val="000000" w:themeColor="text1"/>
          <w:sz w:val="24"/>
          <w:szCs w:val="24"/>
        </w:rPr>
        <w:t>. Помещения с конкретными технологиями</w:t>
      </w:r>
      <w:r w:rsidR="00AF1D65">
        <w:rPr>
          <w:color w:val="000000" w:themeColor="text1"/>
          <w:sz w:val="24"/>
          <w:szCs w:val="24"/>
        </w:rPr>
        <w:t xml:space="preserve"> (без отделки)</w:t>
      </w:r>
    </w:p>
    <w:p w14:paraId="5D894E3F" w14:textId="77777777" w:rsidR="008C2C46" w:rsidRPr="001E5D7B" w:rsidRDefault="00745DA1" w:rsidP="00B34FB3">
      <w:pPr>
        <w:ind w:firstLine="567"/>
        <w:jc w:val="both"/>
        <w:outlineLvl w:val="0"/>
        <w:rPr>
          <w:b/>
          <w:color w:val="000000" w:themeColor="text1"/>
          <w:sz w:val="24"/>
          <w:szCs w:val="24"/>
        </w:rPr>
      </w:pPr>
      <w:r w:rsidRPr="001E5D7B">
        <w:rPr>
          <w:color w:val="000000" w:themeColor="text1"/>
          <w:sz w:val="24"/>
          <w:szCs w:val="24"/>
        </w:rPr>
        <w:t>12</w:t>
      </w:r>
      <w:r w:rsidR="008C2C46" w:rsidRPr="001E5D7B">
        <w:rPr>
          <w:color w:val="000000" w:themeColor="text1"/>
          <w:sz w:val="24"/>
          <w:szCs w:val="24"/>
        </w:rPr>
        <w:t>.5.3.</w:t>
      </w:r>
      <w:r w:rsidR="00D85390" w:rsidRPr="001E5D7B">
        <w:rPr>
          <w:color w:val="000000" w:themeColor="text1"/>
          <w:sz w:val="24"/>
          <w:szCs w:val="24"/>
        </w:rPr>
        <w:t>5</w:t>
      </w:r>
      <w:r w:rsidR="008C2C46" w:rsidRPr="001E5D7B">
        <w:rPr>
          <w:color w:val="000000" w:themeColor="text1"/>
          <w:sz w:val="24"/>
          <w:szCs w:val="24"/>
        </w:rPr>
        <w:t xml:space="preserve">.1. </w:t>
      </w:r>
      <w:r w:rsidR="008C2C46" w:rsidRPr="001E5D7B">
        <w:rPr>
          <w:color w:val="000000" w:themeColor="text1"/>
          <w:sz w:val="24"/>
          <w:szCs w:val="24"/>
          <w:u w:val="single"/>
        </w:rPr>
        <w:t>Офис</w:t>
      </w:r>
      <w:r w:rsidR="008C2C46" w:rsidRPr="001E5D7B">
        <w:rPr>
          <w:color w:val="000000" w:themeColor="text1"/>
          <w:sz w:val="24"/>
          <w:szCs w:val="24"/>
        </w:rPr>
        <w:t xml:space="preserve"> </w:t>
      </w:r>
    </w:p>
    <w:p w14:paraId="778BA6B8" w14:textId="77777777" w:rsidR="008C2C46" w:rsidRPr="001526D5" w:rsidRDefault="008C2C46" w:rsidP="00B34FB3">
      <w:pPr>
        <w:pStyle w:val="afd"/>
        <w:spacing w:before="0"/>
        <w:ind w:firstLine="567"/>
        <w:jc w:val="both"/>
        <w:rPr>
          <w:color w:val="000000" w:themeColor="text1"/>
        </w:rPr>
      </w:pPr>
      <w:r w:rsidRPr="001526D5">
        <w:rPr>
          <w:color w:val="000000" w:themeColor="text1"/>
        </w:rPr>
        <w:t>Электроснабжение офисной части произвести из условия расчетной мощности  200 Вт</w:t>
      </w:r>
      <w:r w:rsidR="00984B89" w:rsidRPr="001526D5">
        <w:rPr>
          <w:color w:val="000000" w:themeColor="text1"/>
        </w:rPr>
        <w:t>/</w:t>
      </w:r>
      <w:r w:rsidRPr="001526D5">
        <w:rPr>
          <w:color w:val="000000" w:themeColor="text1"/>
        </w:rPr>
        <w:t>м</w:t>
      </w:r>
      <w:proofErr w:type="gramStart"/>
      <w:r w:rsidRPr="001526D5">
        <w:rPr>
          <w:color w:val="000000" w:themeColor="text1"/>
          <w:vertAlign w:val="superscript"/>
        </w:rPr>
        <w:t>2</w:t>
      </w:r>
      <w:proofErr w:type="gramEnd"/>
      <w:r w:rsidR="00CA2B3E" w:rsidRPr="001526D5">
        <w:rPr>
          <w:color w:val="000000" w:themeColor="text1"/>
        </w:rPr>
        <w:t>, но не менее 10кВт</w:t>
      </w:r>
      <w:r w:rsidRPr="001526D5">
        <w:rPr>
          <w:color w:val="000000" w:themeColor="text1"/>
        </w:rPr>
        <w:t>.</w:t>
      </w:r>
    </w:p>
    <w:p w14:paraId="4387C6E5" w14:textId="77777777" w:rsidR="008C2C46" w:rsidRPr="001E5D7B" w:rsidRDefault="00745DA1" w:rsidP="00B34FB3">
      <w:pPr>
        <w:ind w:firstLine="567"/>
        <w:jc w:val="both"/>
        <w:outlineLvl w:val="0"/>
        <w:rPr>
          <w:color w:val="000000" w:themeColor="text1"/>
          <w:sz w:val="24"/>
          <w:szCs w:val="24"/>
          <w:u w:val="single"/>
        </w:rPr>
      </w:pPr>
      <w:r w:rsidRPr="001E5D7B">
        <w:rPr>
          <w:color w:val="000000" w:themeColor="text1"/>
          <w:sz w:val="24"/>
          <w:szCs w:val="24"/>
        </w:rPr>
        <w:t>12</w:t>
      </w:r>
      <w:r w:rsidR="008C2C46" w:rsidRPr="001E5D7B">
        <w:rPr>
          <w:color w:val="000000" w:themeColor="text1"/>
          <w:sz w:val="24"/>
          <w:szCs w:val="24"/>
        </w:rPr>
        <w:t>.5.3.</w:t>
      </w:r>
      <w:r w:rsidR="00D85390" w:rsidRPr="001E5D7B">
        <w:rPr>
          <w:color w:val="000000" w:themeColor="text1"/>
          <w:sz w:val="24"/>
          <w:szCs w:val="24"/>
        </w:rPr>
        <w:t>5</w:t>
      </w:r>
      <w:r w:rsidR="008C2C46" w:rsidRPr="001E5D7B">
        <w:rPr>
          <w:color w:val="000000" w:themeColor="text1"/>
          <w:sz w:val="24"/>
          <w:szCs w:val="24"/>
        </w:rPr>
        <w:t xml:space="preserve">.2. </w:t>
      </w:r>
      <w:r w:rsidR="008C2C46" w:rsidRPr="001E5D7B">
        <w:rPr>
          <w:color w:val="000000" w:themeColor="text1"/>
          <w:sz w:val="24"/>
          <w:szCs w:val="24"/>
          <w:u w:val="single"/>
        </w:rPr>
        <w:t xml:space="preserve">Автомойка. </w:t>
      </w:r>
    </w:p>
    <w:p w14:paraId="4AE62851" w14:textId="0EB9CB7F" w:rsidR="008C2C46" w:rsidRPr="0014159B" w:rsidRDefault="008C2C46" w:rsidP="00B34FB3">
      <w:pPr>
        <w:ind w:firstLine="567"/>
        <w:jc w:val="both"/>
        <w:outlineLvl w:val="0"/>
        <w:rPr>
          <w:color w:val="000000" w:themeColor="text1"/>
          <w:sz w:val="24"/>
          <w:szCs w:val="24"/>
        </w:rPr>
      </w:pPr>
      <w:r w:rsidRPr="001E5D7B">
        <w:rPr>
          <w:color w:val="000000" w:themeColor="text1"/>
          <w:sz w:val="24"/>
          <w:szCs w:val="24"/>
        </w:rPr>
        <w:t>Проектом предусмотреть питание автомойки с отдельным учетом от ближайшего ВРУ авт</w:t>
      </w:r>
      <w:r w:rsidRPr="001E5D7B">
        <w:rPr>
          <w:color w:val="000000" w:themeColor="text1"/>
          <w:sz w:val="24"/>
          <w:szCs w:val="24"/>
        </w:rPr>
        <w:t>о</w:t>
      </w:r>
      <w:r w:rsidRPr="001E5D7B">
        <w:rPr>
          <w:color w:val="000000" w:themeColor="text1"/>
          <w:sz w:val="24"/>
          <w:szCs w:val="24"/>
        </w:rPr>
        <w:t>мойки из расчета 1</w:t>
      </w:r>
      <w:r w:rsidR="004642B7">
        <w:rPr>
          <w:color w:val="000000" w:themeColor="text1"/>
          <w:sz w:val="24"/>
          <w:szCs w:val="24"/>
        </w:rPr>
        <w:t>20</w:t>
      </w:r>
      <w:r w:rsidRPr="001E5D7B">
        <w:rPr>
          <w:color w:val="000000" w:themeColor="text1"/>
          <w:sz w:val="24"/>
          <w:szCs w:val="24"/>
        </w:rPr>
        <w:t xml:space="preserve"> кВт для </w:t>
      </w:r>
      <w:r w:rsidR="004642B7">
        <w:rPr>
          <w:color w:val="000000" w:themeColor="text1"/>
          <w:sz w:val="24"/>
          <w:szCs w:val="24"/>
        </w:rPr>
        <w:t>4</w:t>
      </w:r>
      <w:r w:rsidRPr="001E5D7B">
        <w:rPr>
          <w:color w:val="000000" w:themeColor="text1"/>
          <w:sz w:val="24"/>
          <w:szCs w:val="24"/>
        </w:rPr>
        <w:t xml:space="preserve">-хпостовой мойки (уточняется </w:t>
      </w:r>
      <w:r w:rsidR="00F455F9" w:rsidRPr="001E5D7B">
        <w:rPr>
          <w:color w:val="000000" w:themeColor="text1"/>
          <w:sz w:val="24"/>
          <w:szCs w:val="24"/>
        </w:rPr>
        <w:t xml:space="preserve">при разработке </w:t>
      </w:r>
      <w:r w:rsidRPr="001E5D7B">
        <w:rPr>
          <w:color w:val="000000" w:themeColor="text1"/>
          <w:sz w:val="24"/>
          <w:szCs w:val="24"/>
        </w:rPr>
        <w:t>рабочего проекта ЭОМ).</w:t>
      </w:r>
    </w:p>
    <w:p w14:paraId="32A1E232" w14:textId="287F37AD" w:rsidR="008C2C46" w:rsidRPr="00C242BC" w:rsidRDefault="008C1D1E" w:rsidP="005D04FF">
      <w:pPr>
        <w:ind w:firstLine="567"/>
        <w:jc w:val="both"/>
        <w:outlineLvl w:val="0"/>
        <w:rPr>
          <w:color w:val="000000" w:themeColor="text1"/>
          <w:sz w:val="24"/>
          <w:szCs w:val="24"/>
        </w:rPr>
      </w:pPr>
      <w:r w:rsidRPr="002B3C56">
        <w:rPr>
          <w:color w:val="000000" w:themeColor="text1"/>
          <w:sz w:val="24"/>
          <w:szCs w:val="24"/>
        </w:rPr>
        <w:t>12.5.3.</w:t>
      </w:r>
      <w:r w:rsidR="00D85390" w:rsidRPr="002B3C56">
        <w:rPr>
          <w:color w:val="000000" w:themeColor="text1"/>
          <w:sz w:val="24"/>
          <w:szCs w:val="24"/>
        </w:rPr>
        <w:t>5</w:t>
      </w:r>
      <w:r w:rsidRPr="002B3C56">
        <w:rPr>
          <w:color w:val="000000" w:themeColor="text1"/>
          <w:sz w:val="24"/>
          <w:szCs w:val="24"/>
        </w:rPr>
        <w:t>.</w:t>
      </w:r>
      <w:r w:rsidR="005D04FF">
        <w:rPr>
          <w:color w:val="000000" w:themeColor="text1"/>
          <w:sz w:val="24"/>
          <w:szCs w:val="24"/>
        </w:rPr>
        <w:t>3</w:t>
      </w:r>
      <w:r w:rsidRPr="002B3C56">
        <w:rPr>
          <w:color w:val="000000" w:themeColor="text1"/>
          <w:sz w:val="24"/>
          <w:szCs w:val="24"/>
        </w:rPr>
        <w:t>.</w:t>
      </w:r>
      <w:r w:rsidRPr="002B3C56">
        <w:rPr>
          <w:i/>
          <w:color w:val="000000" w:themeColor="text1"/>
          <w:sz w:val="24"/>
          <w:szCs w:val="24"/>
          <w:u w:val="single"/>
        </w:rPr>
        <w:t xml:space="preserve"> </w:t>
      </w:r>
      <w:r w:rsidR="005D04FF" w:rsidRPr="005D04FF">
        <w:rPr>
          <w:i/>
          <w:color w:val="000000" w:themeColor="text1"/>
          <w:sz w:val="24"/>
          <w:szCs w:val="24"/>
          <w:u w:val="single"/>
        </w:rPr>
        <w:t xml:space="preserve"> </w:t>
      </w:r>
      <w:r w:rsidR="005D04FF">
        <w:rPr>
          <w:i/>
          <w:color w:val="000000" w:themeColor="text1"/>
          <w:sz w:val="24"/>
          <w:szCs w:val="24"/>
          <w:u w:val="single"/>
        </w:rPr>
        <w:t>Помещения общественного назначения стилобата</w:t>
      </w:r>
      <w:proofErr w:type="gramStart"/>
      <w:r w:rsidR="005D04FF">
        <w:rPr>
          <w:i/>
          <w:color w:val="000000" w:themeColor="text1"/>
          <w:sz w:val="24"/>
          <w:szCs w:val="24"/>
          <w:u w:val="single"/>
        </w:rPr>
        <w:t>,(</w:t>
      </w:r>
      <w:proofErr w:type="gramEnd"/>
      <w:r w:rsidR="005D04FF">
        <w:rPr>
          <w:i/>
          <w:color w:val="000000" w:themeColor="text1"/>
          <w:sz w:val="24"/>
          <w:szCs w:val="24"/>
          <w:u w:val="single"/>
        </w:rPr>
        <w:t>в том числе:</w:t>
      </w:r>
      <w:r w:rsidR="005D04FF" w:rsidRPr="007A24BB">
        <w:rPr>
          <w:i/>
          <w:color w:val="000000" w:themeColor="text1"/>
          <w:sz w:val="24"/>
          <w:u w:val="single"/>
        </w:rPr>
        <w:t xml:space="preserve"> </w:t>
      </w:r>
      <w:r w:rsidR="005D04FF">
        <w:rPr>
          <w:i/>
          <w:color w:val="000000" w:themeColor="text1"/>
          <w:sz w:val="24"/>
          <w:u w:val="single"/>
        </w:rPr>
        <w:t>магазин прод</w:t>
      </w:r>
      <w:r w:rsidR="005D04FF">
        <w:rPr>
          <w:i/>
          <w:color w:val="000000" w:themeColor="text1"/>
          <w:sz w:val="24"/>
          <w:u w:val="single"/>
        </w:rPr>
        <w:t>о</w:t>
      </w:r>
      <w:r w:rsidR="005D04FF">
        <w:rPr>
          <w:i/>
          <w:color w:val="000000" w:themeColor="text1"/>
          <w:sz w:val="24"/>
          <w:u w:val="single"/>
        </w:rPr>
        <w:t>вольственных товаров, магазины непродовольственных товаров, помещения общественного пит</w:t>
      </w:r>
      <w:r w:rsidR="005D04FF">
        <w:rPr>
          <w:i/>
          <w:color w:val="000000" w:themeColor="text1"/>
          <w:sz w:val="24"/>
          <w:u w:val="single"/>
        </w:rPr>
        <w:t>а</w:t>
      </w:r>
      <w:r w:rsidR="005D04FF">
        <w:rPr>
          <w:i/>
          <w:color w:val="000000" w:themeColor="text1"/>
          <w:sz w:val="24"/>
          <w:u w:val="single"/>
        </w:rPr>
        <w:t>ния)</w:t>
      </w:r>
      <w:r w:rsidR="005D04FF" w:rsidRPr="0014159B">
        <w:rPr>
          <w:i/>
          <w:color w:val="000000" w:themeColor="text1"/>
          <w:sz w:val="24"/>
          <w:szCs w:val="24"/>
          <w:u w:val="single"/>
        </w:rPr>
        <w:t>.</w:t>
      </w:r>
    </w:p>
    <w:p w14:paraId="5ED6602F" w14:textId="2A3A6216" w:rsidR="00A97C8B" w:rsidRPr="00956BFE" w:rsidRDefault="00683FA6" w:rsidP="00C242BC">
      <w:pPr>
        <w:pStyle w:val="a6"/>
        <w:widowControl/>
        <w:autoSpaceDE/>
        <w:autoSpaceDN/>
        <w:adjustRightInd/>
        <w:spacing w:after="240"/>
        <w:ind w:left="0" w:firstLine="567"/>
        <w:contextualSpacing/>
        <w:jc w:val="both"/>
      </w:pPr>
      <w:r>
        <w:t xml:space="preserve"> Расчетную мощность электроснабжения определить проектом</w:t>
      </w:r>
      <w:r w:rsidR="005428E7">
        <w:t>.</w:t>
      </w:r>
    </w:p>
    <w:p w14:paraId="7A22E3C4" w14:textId="36273EB2"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B27A59">
        <w:rPr>
          <w:color w:val="000000" w:themeColor="text1"/>
          <w:sz w:val="24"/>
          <w:szCs w:val="24"/>
        </w:rPr>
        <w:t>6.</w:t>
      </w:r>
      <w:r w:rsidR="008C2C46" w:rsidRPr="0014159B">
        <w:rPr>
          <w:color w:val="000000" w:themeColor="text1"/>
          <w:sz w:val="24"/>
          <w:szCs w:val="24"/>
        </w:rPr>
        <w:t xml:space="preserve"> ИТП.</w:t>
      </w:r>
    </w:p>
    <w:p w14:paraId="2788C77F" w14:textId="7320C63C"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Разработать электротехнические разделы для ИТП №1, ИТП №2.</w:t>
      </w:r>
    </w:p>
    <w:p w14:paraId="455A1F30" w14:textId="77777777" w:rsidR="008C2C46" w:rsidRPr="0014159B" w:rsidRDefault="008C2C46" w:rsidP="00B34FB3">
      <w:pPr>
        <w:ind w:firstLine="567"/>
        <w:jc w:val="both"/>
        <w:outlineLvl w:val="0"/>
        <w:rPr>
          <w:color w:val="000000" w:themeColor="text1"/>
          <w:sz w:val="24"/>
          <w:szCs w:val="24"/>
        </w:rPr>
      </w:pPr>
      <w:r w:rsidRPr="0014159B">
        <w:rPr>
          <w:color w:val="000000" w:themeColor="text1"/>
          <w:sz w:val="24"/>
          <w:szCs w:val="24"/>
        </w:rPr>
        <w:t>Заданием для разработки электротехнического раздела является принципиальная схема тепл</w:t>
      </w:r>
      <w:r w:rsidRPr="0014159B">
        <w:rPr>
          <w:color w:val="000000" w:themeColor="text1"/>
          <w:sz w:val="24"/>
          <w:szCs w:val="24"/>
        </w:rPr>
        <w:t>о</w:t>
      </w:r>
      <w:r w:rsidRPr="0014159B">
        <w:rPr>
          <w:color w:val="000000" w:themeColor="text1"/>
          <w:sz w:val="24"/>
          <w:szCs w:val="24"/>
        </w:rPr>
        <w:t>механической части ИТП.</w:t>
      </w:r>
    </w:p>
    <w:p w14:paraId="2D6B5C4A" w14:textId="5C09D5FA" w:rsidR="008C2C46" w:rsidRPr="0014159B" w:rsidRDefault="008C2C46" w:rsidP="00B34FB3">
      <w:pPr>
        <w:pStyle w:val="norm2"/>
        <w:tabs>
          <w:tab w:val="clear" w:pos="3600"/>
          <w:tab w:val="left" w:leader="dot" w:pos="3828"/>
        </w:tabs>
        <w:ind w:left="0" w:firstLine="567"/>
        <w:jc w:val="both"/>
        <w:rPr>
          <w:color w:val="000000" w:themeColor="text1"/>
          <w:szCs w:val="24"/>
          <w:lang w:val="ru-RU"/>
        </w:rPr>
      </w:pPr>
      <w:r w:rsidRPr="0014159B">
        <w:rPr>
          <w:color w:val="000000" w:themeColor="text1"/>
          <w:szCs w:val="24"/>
          <w:lang w:val="ru-RU"/>
        </w:rPr>
        <w:t xml:space="preserve">Выполнить питание по 1-ой категории от </w:t>
      </w:r>
      <w:proofErr w:type="gramStart"/>
      <w:r w:rsidRPr="0014159B">
        <w:rPr>
          <w:color w:val="000000" w:themeColor="text1"/>
          <w:szCs w:val="24"/>
          <w:lang w:val="ru-RU"/>
        </w:rPr>
        <w:t>отдельного</w:t>
      </w:r>
      <w:proofErr w:type="gramEnd"/>
      <w:r w:rsidRPr="0014159B">
        <w:rPr>
          <w:color w:val="000000" w:themeColor="text1"/>
          <w:szCs w:val="24"/>
          <w:lang w:val="ru-RU"/>
        </w:rPr>
        <w:t xml:space="preserve"> ВРУ ИТП, отдельный учет, освещение помещений ИТП.</w:t>
      </w:r>
    </w:p>
    <w:p w14:paraId="0AC05349" w14:textId="77777777" w:rsidR="003D11D7" w:rsidRPr="002E0D3A" w:rsidRDefault="003D11D7" w:rsidP="00B34FB3">
      <w:pPr>
        <w:ind w:firstLine="567"/>
        <w:jc w:val="both"/>
        <w:outlineLvl w:val="0"/>
        <w:rPr>
          <w:sz w:val="24"/>
          <w:szCs w:val="24"/>
        </w:rPr>
      </w:pPr>
      <w:r w:rsidRPr="002E0D3A">
        <w:rPr>
          <w:sz w:val="24"/>
          <w:szCs w:val="24"/>
        </w:rPr>
        <w:t>1</w:t>
      </w:r>
      <w:r w:rsidR="00F455F9">
        <w:rPr>
          <w:sz w:val="24"/>
          <w:szCs w:val="24"/>
        </w:rPr>
        <w:t>2</w:t>
      </w:r>
      <w:r w:rsidRPr="002E0D3A">
        <w:rPr>
          <w:sz w:val="24"/>
          <w:szCs w:val="24"/>
        </w:rPr>
        <w:t>.5.3.</w:t>
      </w:r>
      <w:r w:rsidR="00B27A59">
        <w:rPr>
          <w:sz w:val="24"/>
          <w:szCs w:val="24"/>
        </w:rPr>
        <w:t>7</w:t>
      </w:r>
      <w:r w:rsidRPr="002E0D3A">
        <w:rPr>
          <w:sz w:val="24"/>
          <w:szCs w:val="24"/>
        </w:rPr>
        <w:t xml:space="preserve">. </w:t>
      </w:r>
      <w:proofErr w:type="spellStart"/>
      <w:r w:rsidRPr="002E0D3A">
        <w:rPr>
          <w:sz w:val="24"/>
          <w:szCs w:val="24"/>
        </w:rPr>
        <w:t>Спринклерная</w:t>
      </w:r>
      <w:proofErr w:type="spellEnd"/>
      <w:r w:rsidRPr="002E0D3A">
        <w:rPr>
          <w:sz w:val="24"/>
          <w:szCs w:val="24"/>
        </w:rPr>
        <w:t>.</w:t>
      </w:r>
    </w:p>
    <w:p w14:paraId="0F47C72D" w14:textId="77777777" w:rsidR="003D11D7" w:rsidRPr="002E0D3A" w:rsidRDefault="003D11D7" w:rsidP="00B34FB3">
      <w:pPr>
        <w:ind w:firstLine="567"/>
        <w:jc w:val="both"/>
        <w:outlineLvl w:val="0"/>
        <w:rPr>
          <w:b/>
          <w:sz w:val="24"/>
          <w:szCs w:val="24"/>
        </w:rPr>
      </w:pPr>
      <w:r w:rsidRPr="002E0D3A">
        <w:rPr>
          <w:sz w:val="24"/>
          <w:szCs w:val="24"/>
        </w:rPr>
        <w:t>Заданием для разработки электротехнического раздела является принципиальная схема сист</w:t>
      </w:r>
      <w:r w:rsidRPr="002E0D3A">
        <w:rPr>
          <w:sz w:val="24"/>
          <w:szCs w:val="24"/>
        </w:rPr>
        <w:t>е</w:t>
      </w:r>
      <w:r w:rsidRPr="002E0D3A">
        <w:rPr>
          <w:sz w:val="24"/>
          <w:szCs w:val="24"/>
        </w:rPr>
        <w:t>мы пожаротушения.</w:t>
      </w:r>
    </w:p>
    <w:p w14:paraId="4FB0D0E7" w14:textId="77777777" w:rsidR="003D11D7" w:rsidRPr="002E0D3A" w:rsidRDefault="003D11D7" w:rsidP="00B34FB3">
      <w:pPr>
        <w:pStyle w:val="norm2"/>
        <w:tabs>
          <w:tab w:val="clear" w:pos="3600"/>
          <w:tab w:val="left" w:leader="dot" w:pos="3828"/>
        </w:tabs>
        <w:ind w:left="0" w:firstLine="567"/>
        <w:jc w:val="both"/>
        <w:rPr>
          <w:szCs w:val="24"/>
          <w:lang w:val="ru-RU"/>
        </w:rPr>
      </w:pPr>
      <w:r w:rsidRPr="002E0D3A">
        <w:rPr>
          <w:szCs w:val="24"/>
          <w:lang w:val="ru-RU"/>
        </w:rPr>
        <w:t xml:space="preserve">Выполнить питание от </w:t>
      </w:r>
      <w:proofErr w:type="gramStart"/>
      <w:r w:rsidRPr="002E0D3A">
        <w:rPr>
          <w:szCs w:val="24"/>
          <w:lang w:val="ru-RU"/>
        </w:rPr>
        <w:t>отдельного</w:t>
      </w:r>
      <w:proofErr w:type="gramEnd"/>
      <w:r w:rsidRPr="002E0D3A">
        <w:rPr>
          <w:szCs w:val="24"/>
          <w:lang w:val="ru-RU"/>
        </w:rPr>
        <w:t xml:space="preserve"> ВРУ</w:t>
      </w:r>
      <w:r w:rsidR="00B1568D">
        <w:rPr>
          <w:szCs w:val="24"/>
          <w:lang w:val="ru-RU"/>
        </w:rPr>
        <w:t xml:space="preserve"> </w:t>
      </w:r>
      <w:proofErr w:type="spellStart"/>
      <w:r w:rsidRPr="002E0D3A">
        <w:rPr>
          <w:szCs w:val="24"/>
          <w:lang w:val="ru-RU"/>
        </w:rPr>
        <w:t>спринклерной</w:t>
      </w:r>
      <w:proofErr w:type="spellEnd"/>
      <w:r w:rsidRPr="002E0D3A">
        <w:rPr>
          <w:szCs w:val="24"/>
          <w:lang w:val="ru-RU"/>
        </w:rPr>
        <w:t xml:space="preserve"> по 1 категории.</w:t>
      </w:r>
    </w:p>
    <w:p w14:paraId="4D4B19AA" w14:textId="0062B57C" w:rsidR="003D11D7" w:rsidRPr="002E0D3A" w:rsidRDefault="003D11D7" w:rsidP="00B34FB3">
      <w:pPr>
        <w:pStyle w:val="norm2"/>
        <w:tabs>
          <w:tab w:val="clear" w:pos="3600"/>
          <w:tab w:val="left" w:leader="dot" w:pos="3828"/>
        </w:tabs>
        <w:ind w:left="0" w:firstLine="567"/>
        <w:jc w:val="both"/>
        <w:rPr>
          <w:szCs w:val="24"/>
          <w:lang w:val="ru-RU"/>
        </w:rPr>
      </w:pPr>
      <w:r w:rsidRPr="002E0D3A">
        <w:rPr>
          <w:szCs w:val="24"/>
          <w:lang w:val="ru-RU"/>
        </w:rPr>
        <w:t xml:space="preserve">Выполнить отдельный учет, освещение помещений </w:t>
      </w:r>
      <w:proofErr w:type="spellStart"/>
      <w:r w:rsidRPr="002E0D3A">
        <w:rPr>
          <w:szCs w:val="24"/>
          <w:lang w:val="ru-RU"/>
        </w:rPr>
        <w:t>спринклерной</w:t>
      </w:r>
      <w:proofErr w:type="spellEnd"/>
      <w:r w:rsidRPr="002E0D3A">
        <w:rPr>
          <w:szCs w:val="24"/>
          <w:lang w:val="ru-RU"/>
        </w:rPr>
        <w:t>.</w:t>
      </w:r>
    </w:p>
    <w:p w14:paraId="07D8D2DB" w14:textId="7E92187F"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732878">
        <w:rPr>
          <w:color w:val="000000" w:themeColor="text1"/>
          <w:sz w:val="24"/>
          <w:szCs w:val="24"/>
        </w:rPr>
        <w:t>8</w:t>
      </w:r>
      <w:r w:rsidR="008C2C46" w:rsidRPr="0014159B">
        <w:rPr>
          <w:color w:val="000000" w:themeColor="text1"/>
          <w:sz w:val="24"/>
          <w:szCs w:val="24"/>
        </w:rPr>
        <w:t>. Электроснабжение слаботочных систем.</w:t>
      </w:r>
    </w:p>
    <w:p w14:paraId="241DC359" w14:textId="77777777" w:rsidR="008C2C46" w:rsidRPr="0014159B" w:rsidRDefault="008C2C46" w:rsidP="00B34FB3">
      <w:pPr>
        <w:ind w:firstLine="567"/>
        <w:jc w:val="both"/>
        <w:outlineLvl w:val="0"/>
        <w:rPr>
          <w:b/>
          <w:color w:val="000000" w:themeColor="text1"/>
          <w:sz w:val="24"/>
          <w:szCs w:val="24"/>
        </w:rPr>
      </w:pPr>
      <w:r w:rsidRPr="0014159B">
        <w:rPr>
          <w:color w:val="000000" w:themeColor="text1"/>
          <w:sz w:val="24"/>
          <w:szCs w:val="24"/>
        </w:rPr>
        <w:t xml:space="preserve">Заданием для разработки электротехнического раздела питания слаботочных систем является техническое задание </w:t>
      </w:r>
      <w:r w:rsidR="00F455F9">
        <w:rPr>
          <w:color w:val="000000" w:themeColor="text1"/>
          <w:sz w:val="24"/>
          <w:szCs w:val="24"/>
        </w:rPr>
        <w:t xml:space="preserve">разработчиков </w:t>
      </w:r>
      <w:r w:rsidR="00F455F9" w:rsidRPr="0014159B">
        <w:rPr>
          <w:color w:val="000000" w:themeColor="text1"/>
          <w:sz w:val="24"/>
          <w:szCs w:val="24"/>
        </w:rPr>
        <w:t>данно</w:t>
      </w:r>
      <w:r w:rsidR="00F455F9">
        <w:rPr>
          <w:color w:val="000000" w:themeColor="text1"/>
          <w:sz w:val="24"/>
          <w:szCs w:val="24"/>
        </w:rPr>
        <w:t>го</w:t>
      </w:r>
      <w:r w:rsidR="00F455F9" w:rsidRPr="0014159B">
        <w:rPr>
          <w:color w:val="000000" w:themeColor="text1"/>
          <w:sz w:val="24"/>
          <w:szCs w:val="24"/>
        </w:rPr>
        <w:t xml:space="preserve"> раздел</w:t>
      </w:r>
      <w:r w:rsidR="00F455F9">
        <w:rPr>
          <w:color w:val="000000" w:themeColor="text1"/>
          <w:sz w:val="24"/>
          <w:szCs w:val="24"/>
        </w:rPr>
        <w:t>а</w:t>
      </w:r>
      <w:r w:rsidRPr="0014159B">
        <w:rPr>
          <w:color w:val="000000" w:themeColor="text1"/>
          <w:sz w:val="24"/>
          <w:szCs w:val="24"/>
        </w:rPr>
        <w:t>.</w:t>
      </w:r>
    </w:p>
    <w:p w14:paraId="24DBF21E" w14:textId="45C2CB6E"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732878">
        <w:rPr>
          <w:color w:val="000000" w:themeColor="text1"/>
          <w:sz w:val="24"/>
          <w:szCs w:val="24"/>
        </w:rPr>
        <w:t>9</w:t>
      </w:r>
      <w:r w:rsidR="008C2C46" w:rsidRPr="0014159B">
        <w:rPr>
          <w:color w:val="000000" w:themeColor="text1"/>
          <w:sz w:val="24"/>
          <w:szCs w:val="24"/>
        </w:rPr>
        <w:t>. Электроснабжение лифтов.</w:t>
      </w:r>
    </w:p>
    <w:p w14:paraId="24E43900" w14:textId="77777777" w:rsidR="008C2C46" w:rsidRPr="0014159B" w:rsidRDefault="008C2C46" w:rsidP="00B34FB3">
      <w:pPr>
        <w:pStyle w:val="a8"/>
        <w:spacing w:after="0"/>
        <w:ind w:firstLine="567"/>
        <w:jc w:val="both"/>
        <w:rPr>
          <w:color w:val="000000" w:themeColor="text1"/>
          <w:sz w:val="24"/>
          <w:szCs w:val="24"/>
        </w:rPr>
      </w:pPr>
      <w:r w:rsidRPr="0014159B">
        <w:rPr>
          <w:color w:val="000000" w:themeColor="text1"/>
          <w:sz w:val="24"/>
          <w:szCs w:val="24"/>
        </w:rPr>
        <w:t>Заданием для разработки электротехнического раздела является техническое задание по ли</w:t>
      </w:r>
      <w:r w:rsidRPr="0014159B">
        <w:rPr>
          <w:color w:val="000000" w:themeColor="text1"/>
          <w:sz w:val="24"/>
          <w:szCs w:val="24"/>
        </w:rPr>
        <w:t>ф</w:t>
      </w:r>
      <w:r w:rsidRPr="0014159B">
        <w:rPr>
          <w:color w:val="000000" w:themeColor="text1"/>
          <w:sz w:val="24"/>
          <w:szCs w:val="24"/>
        </w:rPr>
        <w:t>товым установкам. Обеспечить питание лифтов по 1-ой категории.</w:t>
      </w:r>
    </w:p>
    <w:p w14:paraId="626B6F25" w14:textId="585EE3DF"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732878">
        <w:rPr>
          <w:color w:val="000000" w:themeColor="text1"/>
          <w:sz w:val="24"/>
          <w:szCs w:val="24"/>
        </w:rPr>
        <w:t>10</w:t>
      </w:r>
      <w:r w:rsidR="008C2C46" w:rsidRPr="0014159B">
        <w:rPr>
          <w:color w:val="000000" w:themeColor="text1"/>
          <w:sz w:val="24"/>
          <w:szCs w:val="24"/>
        </w:rPr>
        <w:t xml:space="preserve">. Система </w:t>
      </w:r>
      <w:proofErr w:type="spellStart"/>
      <w:r w:rsidR="008C2C46" w:rsidRPr="0014159B">
        <w:rPr>
          <w:color w:val="000000" w:themeColor="text1"/>
          <w:sz w:val="24"/>
          <w:szCs w:val="24"/>
        </w:rPr>
        <w:t>молниезащиты</w:t>
      </w:r>
      <w:proofErr w:type="spellEnd"/>
      <w:r w:rsidR="008C2C46" w:rsidRPr="0014159B">
        <w:rPr>
          <w:color w:val="000000" w:themeColor="text1"/>
          <w:sz w:val="24"/>
          <w:szCs w:val="24"/>
        </w:rPr>
        <w:t>.</w:t>
      </w:r>
    </w:p>
    <w:p w14:paraId="4E93B67B"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Система </w:t>
      </w:r>
      <w:proofErr w:type="spellStart"/>
      <w:r w:rsidRPr="0014159B">
        <w:rPr>
          <w:color w:val="000000" w:themeColor="text1"/>
          <w:sz w:val="24"/>
          <w:szCs w:val="24"/>
        </w:rPr>
        <w:t>молниезащиты</w:t>
      </w:r>
      <w:proofErr w:type="spellEnd"/>
      <w:r w:rsidRPr="0014159B">
        <w:rPr>
          <w:color w:val="000000" w:themeColor="text1"/>
          <w:sz w:val="24"/>
          <w:szCs w:val="24"/>
        </w:rPr>
        <w:t xml:space="preserve"> должна соответствовать требованиям РД 34.21.122-87 и инструкции по устройству </w:t>
      </w:r>
      <w:proofErr w:type="spellStart"/>
      <w:r w:rsidRPr="0014159B">
        <w:rPr>
          <w:color w:val="000000" w:themeColor="text1"/>
          <w:sz w:val="24"/>
          <w:szCs w:val="24"/>
        </w:rPr>
        <w:t>молниезащиты</w:t>
      </w:r>
      <w:proofErr w:type="spellEnd"/>
      <w:r w:rsidRPr="0014159B">
        <w:rPr>
          <w:color w:val="000000" w:themeColor="text1"/>
          <w:sz w:val="24"/>
          <w:szCs w:val="24"/>
        </w:rPr>
        <w:t xml:space="preserve"> зданий и сооружений №</w:t>
      </w:r>
      <w:r w:rsidR="00F455F9">
        <w:rPr>
          <w:color w:val="000000" w:themeColor="text1"/>
          <w:sz w:val="24"/>
          <w:szCs w:val="24"/>
        </w:rPr>
        <w:t xml:space="preserve"> </w:t>
      </w:r>
      <w:r w:rsidRPr="0014159B">
        <w:rPr>
          <w:color w:val="000000" w:themeColor="text1"/>
          <w:sz w:val="24"/>
          <w:szCs w:val="24"/>
        </w:rPr>
        <w:t>280 от 30.06.2003 г.</w:t>
      </w:r>
    </w:p>
    <w:p w14:paraId="13CC76EF"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При использовании искусственных заземлителей, они должны быть выполнены из оцинкова</w:t>
      </w:r>
      <w:r w:rsidRPr="0014159B">
        <w:rPr>
          <w:color w:val="000000" w:themeColor="text1"/>
          <w:sz w:val="24"/>
          <w:szCs w:val="24"/>
        </w:rPr>
        <w:t>н</w:t>
      </w:r>
      <w:r w:rsidRPr="0014159B">
        <w:rPr>
          <w:color w:val="000000" w:themeColor="text1"/>
          <w:sz w:val="24"/>
          <w:szCs w:val="24"/>
        </w:rPr>
        <w:t>ной стали, а их размеры должны соответствовать требованиям таблицы 2 РД 34.21.122-87.</w:t>
      </w:r>
    </w:p>
    <w:p w14:paraId="25FB7808" w14:textId="265F298B"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732878">
        <w:rPr>
          <w:color w:val="000000" w:themeColor="text1"/>
          <w:sz w:val="24"/>
          <w:szCs w:val="24"/>
        </w:rPr>
        <w:t>11</w:t>
      </w:r>
      <w:r w:rsidR="008C2C46" w:rsidRPr="0014159B">
        <w:rPr>
          <w:color w:val="000000" w:themeColor="text1"/>
          <w:sz w:val="24"/>
          <w:szCs w:val="24"/>
        </w:rPr>
        <w:t>. Система заземления и уравнивания потенциалов.</w:t>
      </w:r>
    </w:p>
    <w:p w14:paraId="3B389024"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Применить систему 380/220</w:t>
      </w:r>
      <w:proofErr w:type="gramStart"/>
      <w:r w:rsidRPr="0014159B">
        <w:rPr>
          <w:color w:val="000000" w:themeColor="text1"/>
          <w:sz w:val="24"/>
          <w:szCs w:val="24"/>
        </w:rPr>
        <w:t xml:space="preserve"> В</w:t>
      </w:r>
      <w:proofErr w:type="gramEnd"/>
      <w:r w:rsidRPr="0014159B">
        <w:rPr>
          <w:color w:val="000000" w:themeColor="text1"/>
          <w:sz w:val="24"/>
          <w:szCs w:val="24"/>
        </w:rPr>
        <w:t xml:space="preserve"> с </w:t>
      </w:r>
      <w:proofErr w:type="spellStart"/>
      <w:r w:rsidRPr="0014159B">
        <w:rPr>
          <w:color w:val="000000" w:themeColor="text1"/>
          <w:sz w:val="24"/>
          <w:szCs w:val="24"/>
        </w:rPr>
        <w:t>глухозаземленной</w:t>
      </w:r>
      <w:proofErr w:type="spellEnd"/>
      <w:r w:rsidRPr="0014159B">
        <w:rPr>
          <w:color w:val="000000" w:themeColor="text1"/>
          <w:sz w:val="24"/>
          <w:szCs w:val="24"/>
        </w:rPr>
        <w:t xml:space="preserve"> </w:t>
      </w:r>
      <w:proofErr w:type="spellStart"/>
      <w:r w:rsidRPr="0014159B">
        <w:rPr>
          <w:color w:val="000000" w:themeColor="text1"/>
          <w:sz w:val="24"/>
          <w:szCs w:val="24"/>
        </w:rPr>
        <w:t>нейтралью</w:t>
      </w:r>
      <w:proofErr w:type="spellEnd"/>
      <w:r w:rsidRPr="0014159B">
        <w:rPr>
          <w:color w:val="000000" w:themeColor="text1"/>
          <w:sz w:val="24"/>
          <w:szCs w:val="24"/>
        </w:rPr>
        <w:t xml:space="preserve"> с </w:t>
      </w:r>
      <w:proofErr w:type="spellStart"/>
      <w:r w:rsidRPr="0014159B">
        <w:rPr>
          <w:color w:val="000000" w:themeColor="text1"/>
          <w:sz w:val="24"/>
          <w:szCs w:val="24"/>
        </w:rPr>
        <w:t>пятипроводной</w:t>
      </w:r>
      <w:proofErr w:type="spellEnd"/>
      <w:r w:rsidRPr="0014159B">
        <w:rPr>
          <w:color w:val="000000" w:themeColor="text1"/>
          <w:sz w:val="24"/>
          <w:szCs w:val="24"/>
        </w:rPr>
        <w:t xml:space="preserve"> электрической сетью. Для защиты людей от поражения электротоком при повреждении изоляции предусмотреть следующие защитные меры: </w:t>
      </w:r>
      <w:proofErr w:type="spellStart"/>
      <w:r w:rsidRPr="0014159B">
        <w:rPr>
          <w:color w:val="000000" w:themeColor="text1"/>
          <w:sz w:val="24"/>
          <w:szCs w:val="24"/>
        </w:rPr>
        <w:t>зануление</w:t>
      </w:r>
      <w:proofErr w:type="spellEnd"/>
      <w:r w:rsidRPr="0014159B">
        <w:rPr>
          <w:color w:val="000000" w:themeColor="text1"/>
          <w:sz w:val="24"/>
          <w:szCs w:val="24"/>
        </w:rPr>
        <w:t>, система уравнивания потенциалов путем заземления всех металлических трубопроводов и другого аналогичного оборудования, которое может оказаться под напряжением при повреждении изоляции электрооборудования, устройства защитного отключения в соответствии с п.7.1.79 ПУЭ, пониженное напряжение, менее 42</w:t>
      </w:r>
      <w:proofErr w:type="gramStart"/>
      <w:r w:rsidRPr="0014159B">
        <w:rPr>
          <w:color w:val="000000" w:themeColor="text1"/>
          <w:sz w:val="24"/>
          <w:szCs w:val="24"/>
        </w:rPr>
        <w:t xml:space="preserve"> В</w:t>
      </w:r>
      <w:proofErr w:type="gramEnd"/>
      <w:r w:rsidRPr="0014159B">
        <w:rPr>
          <w:color w:val="000000" w:themeColor="text1"/>
          <w:sz w:val="24"/>
          <w:szCs w:val="24"/>
        </w:rPr>
        <w:t>, разделительный трансформ</w:t>
      </w:r>
      <w:r w:rsidRPr="0014159B">
        <w:rPr>
          <w:color w:val="000000" w:themeColor="text1"/>
          <w:sz w:val="24"/>
          <w:szCs w:val="24"/>
        </w:rPr>
        <w:t>а</w:t>
      </w:r>
      <w:r w:rsidRPr="0014159B">
        <w:rPr>
          <w:color w:val="000000" w:themeColor="text1"/>
          <w:sz w:val="24"/>
          <w:szCs w:val="24"/>
        </w:rPr>
        <w:t>тор, где это необходимо.</w:t>
      </w:r>
    </w:p>
    <w:p w14:paraId="03FE88A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В качестве заземлителей систем рабочего, защитного и технологического заземления, общего для всех электроустановок, использовать заземляющий контур из оцинкованной полосы 40х4мм и стальные электроды (размер, сечение и количество электрод определит расчетом). Максимально и</w:t>
      </w:r>
      <w:r w:rsidRPr="0014159B">
        <w:rPr>
          <w:color w:val="000000" w:themeColor="text1"/>
          <w:sz w:val="24"/>
          <w:szCs w:val="24"/>
        </w:rPr>
        <w:t>с</w:t>
      </w:r>
      <w:r w:rsidRPr="0014159B">
        <w:rPr>
          <w:color w:val="000000" w:themeColor="text1"/>
          <w:sz w:val="24"/>
          <w:szCs w:val="24"/>
        </w:rPr>
        <w:t>пользовать существующие строительные конструкции, способные обеспечить растекание электр</w:t>
      </w:r>
      <w:r w:rsidRPr="0014159B">
        <w:rPr>
          <w:color w:val="000000" w:themeColor="text1"/>
          <w:sz w:val="24"/>
          <w:szCs w:val="24"/>
        </w:rPr>
        <w:t>и</w:t>
      </w:r>
      <w:r w:rsidRPr="0014159B">
        <w:rPr>
          <w:color w:val="000000" w:themeColor="text1"/>
          <w:sz w:val="24"/>
          <w:szCs w:val="24"/>
        </w:rPr>
        <w:t>ческого тока.  Выполнить щит с главной заземляющей шиной (ГЗШ), к ней присоединить при п</w:t>
      </w:r>
      <w:r w:rsidRPr="0014159B">
        <w:rPr>
          <w:color w:val="000000" w:themeColor="text1"/>
          <w:sz w:val="24"/>
          <w:szCs w:val="24"/>
        </w:rPr>
        <w:t>о</w:t>
      </w:r>
      <w:r w:rsidRPr="0014159B">
        <w:rPr>
          <w:color w:val="000000" w:themeColor="text1"/>
          <w:sz w:val="24"/>
          <w:szCs w:val="24"/>
        </w:rPr>
        <w:t xml:space="preserve">мощи кабелей все  заземляющие шины всех ВРУ комплекса. </w:t>
      </w:r>
    </w:p>
    <w:p w14:paraId="56CC29E8" w14:textId="69B6DA81" w:rsidR="008C2C46" w:rsidRPr="0014159B" w:rsidRDefault="00745DA1" w:rsidP="00B34FB3">
      <w:pPr>
        <w:ind w:firstLine="567"/>
        <w:jc w:val="both"/>
        <w:outlineLvl w:val="0"/>
        <w:rPr>
          <w:color w:val="000000" w:themeColor="text1"/>
          <w:sz w:val="24"/>
          <w:szCs w:val="24"/>
        </w:rPr>
      </w:pPr>
      <w:r>
        <w:rPr>
          <w:color w:val="000000" w:themeColor="text1"/>
          <w:sz w:val="24"/>
          <w:szCs w:val="24"/>
        </w:rPr>
        <w:t>12</w:t>
      </w:r>
      <w:r w:rsidR="008C2C46" w:rsidRPr="0014159B">
        <w:rPr>
          <w:color w:val="000000" w:themeColor="text1"/>
          <w:sz w:val="24"/>
          <w:szCs w:val="24"/>
        </w:rPr>
        <w:t>.5.3.</w:t>
      </w:r>
      <w:r w:rsidR="00732878">
        <w:rPr>
          <w:color w:val="000000" w:themeColor="text1"/>
          <w:sz w:val="24"/>
          <w:szCs w:val="24"/>
        </w:rPr>
        <w:t>12</w:t>
      </w:r>
      <w:r w:rsidR="008C2C46" w:rsidRPr="0014159B">
        <w:rPr>
          <w:color w:val="000000" w:themeColor="text1"/>
          <w:sz w:val="24"/>
          <w:szCs w:val="24"/>
        </w:rPr>
        <w:t>. Наружное освещение.</w:t>
      </w:r>
    </w:p>
    <w:p w14:paraId="71708391" w14:textId="77777777" w:rsidR="008C2C46" w:rsidRDefault="008C2C46" w:rsidP="00B34FB3">
      <w:pPr>
        <w:ind w:firstLine="567"/>
        <w:jc w:val="both"/>
        <w:outlineLvl w:val="0"/>
        <w:rPr>
          <w:color w:val="000000" w:themeColor="text1"/>
          <w:sz w:val="24"/>
          <w:szCs w:val="24"/>
        </w:rPr>
      </w:pPr>
      <w:r w:rsidRPr="0014159B">
        <w:rPr>
          <w:color w:val="000000" w:themeColor="text1"/>
          <w:sz w:val="24"/>
          <w:szCs w:val="24"/>
        </w:rPr>
        <w:t xml:space="preserve">Выполнить проект наружного освещения территории. </w:t>
      </w:r>
    </w:p>
    <w:p w14:paraId="76B66030" w14:textId="77777777" w:rsidR="00F44CA0" w:rsidRPr="0014159B" w:rsidRDefault="00F44CA0" w:rsidP="00B34FB3">
      <w:pPr>
        <w:ind w:firstLine="567"/>
        <w:jc w:val="both"/>
        <w:outlineLvl w:val="0"/>
        <w:rPr>
          <w:color w:val="000000" w:themeColor="text1"/>
          <w:sz w:val="24"/>
          <w:szCs w:val="24"/>
        </w:rPr>
      </w:pPr>
    </w:p>
    <w:p w14:paraId="04744D29" w14:textId="77777777" w:rsidR="008C2C46" w:rsidRPr="002B3C56" w:rsidRDefault="00745DA1" w:rsidP="00B34FB3">
      <w:pPr>
        <w:ind w:firstLine="567"/>
        <w:jc w:val="both"/>
        <w:outlineLvl w:val="0"/>
        <w:rPr>
          <w:b/>
          <w:color w:val="000000" w:themeColor="text1"/>
          <w:sz w:val="24"/>
          <w:szCs w:val="24"/>
        </w:rPr>
      </w:pPr>
      <w:bookmarkStart w:id="5" w:name="_Toc205882343"/>
      <w:r w:rsidRPr="002B3C56">
        <w:rPr>
          <w:b/>
          <w:color w:val="000000" w:themeColor="text1"/>
          <w:sz w:val="24"/>
          <w:szCs w:val="24"/>
        </w:rPr>
        <w:t>12</w:t>
      </w:r>
      <w:r w:rsidR="008C2C46" w:rsidRPr="002B3C56">
        <w:rPr>
          <w:b/>
          <w:color w:val="000000" w:themeColor="text1"/>
          <w:sz w:val="24"/>
          <w:szCs w:val="24"/>
        </w:rPr>
        <w:t>.6. Слаботочные системы.</w:t>
      </w:r>
      <w:bookmarkEnd w:id="5"/>
    </w:p>
    <w:p w14:paraId="7CC0DE8E" w14:textId="77777777" w:rsidR="008C2C46" w:rsidRPr="0014159B" w:rsidRDefault="00745DA1" w:rsidP="00B34FB3">
      <w:pPr>
        <w:pStyle w:val="4"/>
        <w:spacing w:before="0"/>
        <w:ind w:firstLine="567"/>
        <w:jc w:val="both"/>
        <w:rPr>
          <w:rFonts w:ascii="Times New Roman" w:hAnsi="Times New Roman"/>
          <w:b w:val="0"/>
          <w:i/>
          <w:color w:val="000000" w:themeColor="text1"/>
          <w:sz w:val="24"/>
          <w:szCs w:val="24"/>
        </w:rPr>
      </w:pPr>
      <w:bookmarkStart w:id="6" w:name="_Toc205882344"/>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.6.1.Общие положения.</w:t>
      </w:r>
      <w:bookmarkEnd w:id="6"/>
    </w:p>
    <w:p w14:paraId="0E26E46D"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.6.1.1. Рабочие проекты должны быть разработаны отдельно на каждую слаботочную сист</w:t>
      </w:r>
      <w:r w:rsidR="008C2C46" w:rsidRPr="0014159B">
        <w:rPr>
          <w:color w:val="000000" w:themeColor="text1"/>
        </w:rPr>
        <w:t>е</w:t>
      </w:r>
      <w:r w:rsidR="008C2C46" w:rsidRPr="0014159B">
        <w:rPr>
          <w:color w:val="000000" w:themeColor="text1"/>
        </w:rPr>
        <w:t>му, а также иметь совмещенный чертеж прокладки кабелей всех систем.</w:t>
      </w:r>
    </w:p>
    <w:p w14:paraId="0515E060"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.6.1.2. Рабочие проекты должны содержать проекты помещений, в которых располагается оборудование слаботочных систем, с указанием расстановки станционных устройств и слаботочн</w:t>
      </w:r>
      <w:r w:rsidR="008C2C46" w:rsidRPr="0014159B">
        <w:rPr>
          <w:color w:val="000000" w:themeColor="text1"/>
        </w:rPr>
        <w:t>о</w:t>
      </w:r>
      <w:r w:rsidR="008C2C46" w:rsidRPr="0014159B">
        <w:rPr>
          <w:color w:val="000000" w:themeColor="text1"/>
        </w:rPr>
        <w:t>го оборудования, и выполнением требований  по электропитанию, температуре, влажности и осв</w:t>
      </w:r>
      <w:r w:rsidR="008C2C46" w:rsidRPr="0014159B">
        <w:rPr>
          <w:color w:val="000000" w:themeColor="text1"/>
        </w:rPr>
        <w:t>е</w:t>
      </w:r>
      <w:r w:rsidR="008C2C46" w:rsidRPr="0014159B">
        <w:rPr>
          <w:color w:val="000000" w:themeColor="text1"/>
        </w:rPr>
        <w:t xml:space="preserve">щенности к указанным помещениям: АТС, диспетчерской и охраны. </w:t>
      </w:r>
    </w:p>
    <w:p w14:paraId="334D6DE3"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.6.1.3. Рабочие проекты должны быть разработаны с учетом: </w:t>
      </w:r>
    </w:p>
    <w:p w14:paraId="3C7D5AFB"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применения сертифицированного оборудования, изделий и кабелей отечественного и      </w:t>
      </w:r>
    </w:p>
    <w:p w14:paraId="30182DE5" w14:textId="77777777" w:rsidR="008C2C46" w:rsidRPr="0014159B" w:rsidRDefault="008C2C46" w:rsidP="00B34FB3">
      <w:pPr>
        <w:pStyle w:val="afd"/>
        <w:spacing w:before="0"/>
        <w:ind w:left="1134"/>
        <w:jc w:val="both"/>
        <w:rPr>
          <w:color w:val="000000" w:themeColor="text1"/>
        </w:rPr>
      </w:pPr>
      <w:r w:rsidRPr="0014159B">
        <w:rPr>
          <w:color w:val="000000" w:themeColor="text1"/>
        </w:rPr>
        <w:t>импортного производства;</w:t>
      </w:r>
    </w:p>
    <w:p w14:paraId="2AA57472" w14:textId="77777777" w:rsidR="008C2C46" w:rsidRPr="0014159B" w:rsidRDefault="008C2C46" w:rsidP="00B34FB3">
      <w:pPr>
        <w:pStyle w:val="afd"/>
        <w:tabs>
          <w:tab w:val="left" w:pos="6705"/>
        </w:tabs>
        <w:spacing w:before="0"/>
        <w:ind w:left="1134"/>
        <w:jc w:val="both"/>
        <w:rPr>
          <w:color w:val="000000" w:themeColor="text1"/>
        </w:rPr>
      </w:pPr>
      <w:r w:rsidRPr="0014159B">
        <w:rPr>
          <w:color w:val="000000" w:themeColor="text1"/>
        </w:rPr>
        <w:t xml:space="preserve">- соблюдения действующих норм проектирования: </w:t>
      </w:r>
      <w:r w:rsidRPr="0014159B">
        <w:rPr>
          <w:color w:val="000000" w:themeColor="text1"/>
        </w:rPr>
        <w:tab/>
      </w:r>
    </w:p>
    <w:p w14:paraId="2871137B" w14:textId="77777777" w:rsidR="008C2C46" w:rsidRPr="0014159B" w:rsidRDefault="008C2C46" w:rsidP="00B34FB3">
      <w:pPr>
        <w:pStyle w:val="afd"/>
        <w:spacing w:before="0"/>
        <w:ind w:left="1418"/>
        <w:jc w:val="both"/>
        <w:rPr>
          <w:color w:val="000000" w:themeColor="text1"/>
        </w:rPr>
      </w:pPr>
      <w:r w:rsidRPr="0014159B">
        <w:rPr>
          <w:color w:val="000000" w:themeColor="text1"/>
        </w:rPr>
        <w:t>- ВСН</w:t>
      </w:r>
      <w:r w:rsidR="00E25F22">
        <w:rPr>
          <w:color w:val="000000" w:themeColor="text1"/>
        </w:rPr>
        <w:t xml:space="preserve"> – </w:t>
      </w:r>
      <w:r w:rsidRPr="0014159B">
        <w:rPr>
          <w:color w:val="000000" w:themeColor="text1"/>
        </w:rPr>
        <w:t>116 – 93 «Инструкция по проектированию линейно-кабельных сооружений связи»;</w:t>
      </w:r>
    </w:p>
    <w:p w14:paraId="150515E6" w14:textId="77777777" w:rsidR="008C2C46" w:rsidRPr="0014159B" w:rsidRDefault="008C2C46" w:rsidP="00B34FB3">
      <w:pPr>
        <w:pStyle w:val="afd"/>
        <w:spacing w:before="0"/>
        <w:ind w:left="1418"/>
        <w:jc w:val="both"/>
        <w:rPr>
          <w:color w:val="000000" w:themeColor="text1"/>
        </w:rPr>
      </w:pPr>
      <w:r w:rsidRPr="0014159B">
        <w:rPr>
          <w:color w:val="000000" w:themeColor="text1"/>
        </w:rPr>
        <w:t>- ВСН</w:t>
      </w:r>
      <w:r w:rsidR="00E25F22">
        <w:rPr>
          <w:color w:val="000000" w:themeColor="text1"/>
        </w:rPr>
        <w:t xml:space="preserve"> – </w:t>
      </w:r>
      <w:r w:rsidRPr="0014159B">
        <w:rPr>
          <w:color w:val="000000" w:themeColor="text1"/>
        </w:rPr>
        <w:t xml:space="preserve">60 – 89 «Устройства связи, сигнализации и диспетчеризации инженерного  </w:t>
      </w:r>
    </w:p>
    <w:p w14:paraId="7F25E594" w14:textId="77777777" w:rsidR="008C2C46" w:rsidRPr="0014159B" w:rsidRDefault="008C2C46" w:rsidP="00B34FB3">
      <w:pPr>
        <w:pStyle w:val="afd"/>
        <w:spacing w:before="0"/>
        <w:ind w:left="1418"/>
        <w:jc w:val="both"/>
        <w:rPr>
          <w:color w:val="000000" w:themeColor="text1"/>
        </w:rPr>
      </w:pPr>
      <w:r w:rsidRPr="0014159B">
        <w:rPr>
          <w:color w:val="000000" w:themeColor="text1"/>
        </w:rPr>
        <w:t>оборудования жилых и общественных зданий»;</w:t>
      </w:r>
    </w:p>
    <w:p w14:paraId="6BE5547A" w14:textId="77777777" w:rsidR="008C2C46" w:rsidRPr="0014159B" w:rsidRDefault="008C2C46" w:rsidP="00B34FB3">
      <w:pPr>
        <w:pStyle w:val="afd"/>
        <w:spacing w:before="0"/>
        <w:ind w:left="1418"/>
        <w:jc w:val="both"/>
        <w:rPr>
          <w:color w:val="000000" w:themeColor="text1"/>
        </w:rPr>
      </w:pPr>
      <w:r w:rsidRPr="0014159B">
        <w:rPr>
          <w:color w:val="000000" w:themeColor="text1"/>
        </w:rPr>
        <w:t>- ОСТН 600 – 93 «Отраслевые строительно-технологические нормы на монтаж соор</w:t>
      </w:r>
      <w:r w:rsidRPr="0014159B">
        <w:rPr>
          <w:color w:val="000000" w:themeColor="text1"/>
        </w:rPr>
        <w:t>у</w:t>
      </w:r>
      <w:r w:rsidRPr="0014159B">
        <w:rPr>
          <w:color w:val="000000" w:themeColor="text1"/>
        </w:rPr>
        <w:t>жений и устрой</w:t>
      </w:r>
      <w:proofErr w:type="gramStart"/>
      <w:r w:rsidRPr="0014159B">
        <w:rPr>
          <w:color w:val="000000" w:themeColor="text1"/>
        </w:rPr>
        <w:t>ств  св</w:t>
      </w:r>
      <w:proofErr w:type="gramEnd"/>
      <w:r w:rsidRPr="0014159B">
        <w:rPr>
          <w:color w:val="000000" w:themeColor="text1"/>
        </w:rPr>
        <w:t>язи, радиовещания и телевидения»;</w:t>
      </w:r>
    </w:p>
    <w:p w14:paraId="57E6B3F2" w14:textId="77777777" w:rsidR="008C2C46" w:rsidRPr="0014159B" w:rsidRDefault="008C2C46" w:rsidP="00B34FB3">
      <w:pPr>
        <w:pStyle w:val="afd"/>
        <w:spacing w:before="0"/>
        <w:ind w:left="1418"/>
        <w:jc w:val="both"/>
        <w:rPr>
          <w:color w:val="000000" w:themeColor="text1"/>
        </w:rPr>
      </w:pPr>
      <w:r w:rsidRPr="0014159B">
        <w:rPr>
          <w:color w:val="000000" w:themeColor="text1"/>
        </w:rPr>
        <w:t>- требований по взрывопожарной безопасности, технике безопасности согласно но</w:t>
      </w:r>
      <w:r w:rsidRPr="0014159B">
        <w:rPr>
          <w:color w:val="000000" w:themeColor="text1"/>
        </w:rPr>
        <w:t>р</w:t>
      </w:r>
      <w:r w:rsidRPr="0014159B">
        <w:rPr>
          <w:color w:val="000000" w:themeColor="text1"/>
        </w:rPr>
        <w:t xml:space="preserve">мативно-директивным документам: ПУЭ, СНиП </w:t>
      </w:r>
      <w:r w:rsidRPr="0014159B">
        <w:rPr>
          <w:color w:val="000000" w:themeColor="text1"/>
          <w:lang w:val="en-US"/>
        </w:rPr>
        <w:t>III</w:t>
      </w:r>
      <w:r w:rsidRPr="0014159B">
        <w:rPr>
          <w:color w:val="000000" w:themeColor="text1"/>
        </w:rPr>
        <w:t xml:space="preserve">-4-80 и др. </w:t>
      </w:r>
    </w:p>
    <w:p w14:paraId="48922CD8"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.6.1.4. Топология и структура кабельных  сетей должна быть разработана с учетом мин</w:t>
      </w:r>
      <w:r w:rsidR="008C2C46" w:rsidRPr="0014159B">
        <w:rPr>
          <w:color w:val="000000" w:themeColor="text1"/>
        </w:rPr>
        <w:t>и</w:t>
      </w:r>
      <w:r w:rsidR="008C2C46" w:rsidRPr="0014159B">
        <w:rPr>
          <w:color w:val="000000" w:themeColor="text1"/>
        </w:rPr>
        <w:t>мальной длины  кабельных трасс.</w:t>
      </w:r>
    </w:p>
    <w:p w14:paraId="2ACF43D2" w14:textId="77777777" w:rsidR="008C2C46" w:rsidRPr="0014159B" w:rsidRDefault="00745DA1" w:rsidP="00B34FB3">
      <w:pPr>
        <w:pStyle w:val="4"/>
        <w:spacing w:before="0" w:after="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.6.2. Закладные устройства.</w:t>
      </w:r>
    </w:p>
    <w:p w14:paraId="6C699199"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.6.2.1. Общая система закладных устройств.</w:t>
      </w:r>
    </w:p>
    <w:p w14:paraId="29039145" w14:textId="77777777" w:rsidR="008C2C46" w:rsidRPr="0014159B" w:rsidRDefault="008C2C46" w:rsidP="00B34FB3">
      <w:pPr>
        <w:pStyle w:val="afd"/>
        <w:spacing w:before="0"/>
        <w:ind w:firstLine="567"/>
        <w:jc w:val="both"/>
        <w:rPr>
          <w:color w:val="000000" w:themeColor="text1"/>
        </w:rPr>
      </w:pPr>
      <w:r w:rsidRPr="0014159B">
        <w:rPr>
          <w:color w:val="000000" w:themeColor="text1"/>
        </w:rPr>
        <w:t>Система закладных устройств должна быть разработана как независимая инженерная система, состоящая из: кабельных трасс, шкафов и помещений для обслуживания кабельных систем. Нео</w:t>
      </w:r>
      <w:r w:rsidRPr="0014159B">
        <w:rPr>
          <w:color w:val="000000" w:themeColor="text1"/>
        </w:rPr>
        <w:t>б</w:t>
      </w:r>
      <w:r w:rsidRPr="0014159B">
        <w:rPr>
          <w:color w:val="000000" w:themeColor="text1"/>
        </w:rPr>
        <w:t>ходимо предусмотреть люки в потолках для прокладки кабелей.</w:t>
      </w:r>
    </w:p>
    <w:p w14:paraId="08E8D31F" w14:textId="77777777" w:rsidR="008C2C46" w:rsidRPr="0014159B" w:rsidRDefault="008C2C46" w:rsidP="00B34FB3">
      <w:pPr>
        <w:pStyle w:val="afd"/>
        <w:spacing w:before="0"/>
        <w:ind w:firstLine="567"/>
        <w:jc w:val="both"/>
        <w:rPr>
          <w:color w:val="000000" w:themeColor="text1"/>
        </w:rPr>
      </w:pPr>
      <w:r w:rsidRPr="0014159B">
        <w:rPr>
          <w:color w:val="000000" w:themeColor="text1"/>
        </w:rPr>
        <w:t>Система закладных устройств должна иметь три независимые секции:</w:t>
      </w:r>
    </w:p>
    <w:p w14:paraId="66F7F193" w14:textId="77777777" w:rsidR="008C2C46" w:rsidRPr="0014159B" w:rsidRDefault="008C2C46" w:rsidP="00B34FB3">
      <w:pPr>
        <w:pStyle w:val="afd"/>
        <w:spacing w:before="0"/>
        <w:ind w:left="1134"/>
        <w:jc w:val="both"/>
        <w:rPr>
          <w:color w:val="000000" w:themeColor="text1"/>
        </w:rPr>
      </w:pPr>
      <w:r w:rsidRPr="0014159B">
        <w:rPr>
          <w:color w:val="000000" w:themeColor="text1"/>
        </w:rPr>
        <w:t>- для слаботочных систем связи и информации: телефония, телевидение, компьютерная сеть;</w:t>
      </w:r>
    </w:p>
    <w:p w14:paraId="50FB7FC6" w14:textId="77777777" w:rsidR="008C2C46" w:rsidRPr="0014159B" w:rsidRDefault="008C2C46" w:rsidP="00B34FB3">
      <w:pPr>
        <w:pStyle w:val="afd"/>
        <w:spacing w:before="0"/>
        <w:ind w:left="1134"/>
        <w:jc w:val="both"/>
        <w:rPr>
          <w:color w:val="000000" w:themeColor="text1"/>
        </w:rPr>
      </w:pPr>
      <w:r w:rsidRPr="0014159B">
        <w:rPr>
          <w:color w:val="000000" w:themeColor="text1"/>
        </w:rPr>
        <w:t>- для слаботочных систем безопасности (система охранной сигнализации, системы</w:t>
      </w:r>
      <w:r w:rsidR="00E25F22">
        <w:rPr>
          <w:color w:val="000000" w:themeColor="text1"/>
        </w:rPr>
        <w:t xml:space="preserve"> </w:t>
      </w:r>
      <w:r w:rsidRPr="0014159B">
        <w:rPr>
          <w:color w:val="000000" w:themeColor="text1"/>
        </w:rPr>
        <w:t>в</w:t>
      </w:r>
      <w:r w:rsidRPr="0014159B">
        <w:rPr>
          <w:color w:val="000000" w:themeColor="text1"/>
        </w:rPr>
        <w:t>и</w:t>
      </w:r>
      <w:r w:rsidRPr="0014159B">
        <w:rPr>
          <w:color w:val="000000" w:themeColor="text1"/>
        </w:rPr>
        <w:t>деонаблюдения и противопожарные системы);</w:t>
      </w:r>
    </w:p>
    <w:p w14:paraId="5B61B3EF" w14:textId="77777777" w:rsidR="008C2C46" w:rsidRPr="0014159B" w:rsidRDefault="008C2C46" w:rsidP="00B34FB3">
      <w:pPr>
        <w:pStyle w:val="afd"/>
        <w:spacing w:before="0"/>
        <w:ind w:left="1134"/>
        <w:jc w:val="both"/>
        <w:rPr>
          <w:color w:val="000000" w:themeColor="text1"/>
        </w:rPr>
      </w:pPr>
      <w:r w:rsidRPr="0014159B">
        <w:rPr>
          <w:color w:val="000000" w:themeColor="text1"/>
        </w:rPr>
        <w:t>- для электропитания слаботочных систем.</w:t>
      </w:r>
    </w:p>
    <w:p w14:paraId="4E40ABF8" w14:textId="77777777" w:rsidR="008C2C46" w:rsidRPr="0014159B" w:rsidRDefault="008C2C46" w:rsidP="00B34FB3">
      <w:pPr>
        <w:pStyle w:val="afd"/>
        <w:spacing w:before="0"/>
        <w:ind w:firstLine="567"/>
        <w:jc w:val="both"/>
        <w:rPr>
          <w:color w:val="000000" w:themeColor="text1"/>
        </w:rPr>
      </w:pPr>
      <w:r w:rsidRPr="0014159B">
        <w:rPr>
          <w:color w:val="000000" w:themeColor="text1"/>
        </w:rPr>
        <w:t>Система закладных устройств должна быть разработана для прокладки кабелей всех выше п</w:t>
      </w:r>
      <w:r w:rsidRPr="0014159B">
        <w:rPr>
          <w:color w:val="000000" w:themeColor="text1"/>
        </w:rPr>
        <w:t>е</w:t>
      </w:r>
      <w:r w:rsidRPr="0014159B">
        <w:rPr>
          <w:color w:val="000000" w:themeColor="text1"/>
        </w:rPr>
        <w:t>речисленных слаботочных систем, а также кабелей, прокладываемых из городской телефонной к</w:t>
      </w:r>
      <w:r w:rsidRPr="0014159B">
        <w:rPr>
          <w:color w:val="000000" w:themeColor="text1"/>
        </w:rPr>
        <w:t>а</w:t>
      </w:r>
      <w:r w:rsidRPr="0014159B">
        <w:rPr>
          <w:color w:val="000000" w:themeColor="text1"/>
        </w:rPr>
        <w:t>нализации до помещений АТС.</w:t>
      </w:r>
    </w:p>
    <w:p w14:paraId="22122243"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.6.2.2.</w:t>
      </w:r>
      <w:r w:rsidR="008C2C46" w:rsidRPr="0014159B">
        <w:rPr>
          <w:b/>
          <w:color w:val="000000" w:themeColor="text1"/>
        </w:rPr>
        <w:t xml:space="preserve"> </w:t>
      </w:r>
      <w:r w:rsidR="008C2C46" w:rsidRPr="0014159B">
        <w:rPr>
          <w:color w:val="000000" w:themeColor="text1"/>
        </w:rPr>
        <w:t>Система закладных устрой</w:t>
      </w:r>
      <w:proofErr w:type="gramStart"/>
      <w:r w:rsidR="008C2C46" w:rsidRPr="0014159B">
        <w:rPr>
          <w:color w:val="000000" w:themeColor="text1"/>
        </w:rPr>
        <w:t>ств вкл</w:t>
      </w:r>
      <w:proofErr w:type="gramEnd"/>
      <w:r w:rsidR="008C2C46" w:rsidRPr="0014159B">
        <w:rPr>
          <w:color w:val="000000" w:themeColor="text1"/>
        </w:rPr>
        <w:t>ючает в себя:</w:t>
      </w:r>
    </w:p>
    <w:p w14:paraId="2CB91DA9" w14:textId="77777777" w:rsidR="008C2C46" w:rsidRPr="0014159B" w:rsidRDefault="008C2C46" w:rsidP="00B34FB3">
      <w:pPr>
        <w:pStyle w:val="afd"/>
        <w:spacing w:before="0"/>
        <w:ind w:left="1134"/>
        <w:jc w:val="both"/>
        <w:rPr>
          <w:color w:val="000000" w:themeColor="text1"/>
        </w:rPr>
      </w:pPr>
      <w:r w:rsidRPr="0014159B">
        <w:rPr>
          <w:color w:val="000000" w:themeColor="text1"/>
        </w:rPr>
        <w:t>- вертикальные закладные устройства;</w:t>
      </w:r>
    </w:p>
    <w:p w14:paraId="54B3B482" w14:textId="77777777" w:rsidR="008C2C46" w:rsidRPr="0014159B" w:rsidRDefault="008C2C46" w:rsidP="00B34FB3">
      <w:pPr>
        <w:pStyle w:val="afd"/>
        <w:spacing w:before="0"/>
        <w:ind w:left="1134"/>
        <w:jc w:val="both"/>
        <w:rPr>
          <w:color w:val="000000" w:themeColor="text1"/>
        </w:rPr>
      </w:pPr>
      <w:r w:rsidRPr="0014159B">
        <w:rPr>
          <w:color w:val="000000" w:themeColor="text1"/>
        </w:rPr>
        <w:t>- горизонтальные закладные устройства;</w:t>
      </w:r>
    </w:p>
    <w:p w14:paraId="0D20D072" w14:textId="77777777" w:rsidR="008C2C46" w:rsidRPr="0014159B" w:rsidRDefault="008C2C46" w:rsidP="00B34FB3">
      <w:pPr>
        <w:pStyle w:val="afd"/>
        <w:spacing w:before="0"/>
        <w:ind w:left="1134"/>
        <w:jc w:val="both"/>
        <w:rPr>
          <w:color w:val="000000" w:themeColor="text1"/>
        </w:rPr>
      </w:pPr>
      <w:r w:rsidRPr="0014159B">
        <w:rPr>
          <w:color w:val="000000" w:themeColor="text1"/>
        </w:rPr>
        <w:t>- закладные устройства аппаратных помещений;</w:t>
      </w:r>
    </w:p>
    <w:p w14:paraId="3EE96A80" w14:textId="77777777" w:rsidR="008C2C46" w:rsidRPr="0014159B" w:rsidRDefault="008C2C46" w:rsidP="00B34FB3">
      <w:pPr>
        <w:pStyle w:val="afd"/>
        <w:spacing w:before="0"/>
        <w:ind w:left="1134"/>
        <w:jc w:val="both"/>
        <w:rPr>
          <w:color w:val="000000" w:themeColor="text1"/>
        </w:rPr>
      </w:pPr>
      <w:r w:rsidRPr="0014159B">
        <w:rPr>
          <w:color w:val="000000" w:themeColor="text1"/>
        </w:rPr>
        <w:t>- закладные устройства рабочей зоны.</w:t>
      </w:r>
    </w:p>
    <w:p w14:paraId="1BA7761C"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.6.2.3. Вертикальные закладные устройства. </w:t>
      </w:r>
    </w:p>
    <w:p w14:paraId="026AE033" w14:textId="77777777" w:rsidR="008C2C46" w:rsidRPr="0014159B" w:rsidRDefault="008C2C46" w:rsidP="00B34FB3">
      <w:pPr>
        <w:pStyle w:val="afd"/>
        <w:spacing w:before="0"/>
        <w:ind w:firstLine="567"/>
        <w:jc w:val="both"/>
        <w:rPr>
          <w:color w:val="000000" w:themeColor="text1"/>
        </w:rPr>
      </w:pPr>
      <w:r w:rsidRPr="0014159B">
        <w:rPr>
          <w:color w:val="000000" w:themeColor="text1"/>
        </w:rPr>
        <w:t>Необходимо предусмотреть вертикальный стояк, места прохода через межэтажные перекр</w:t>
      </w:r>
      <w:r w:rsidRPr="0014159B">
        <w:rPr>
          <w:color w:val="000000" w:themeColor="text1"/>
        </w:rPr>
        <w:t>ы</w:t>
      </w:r>
      <w:r w:rsidRPr="0014159B">
        <w:rPr>
          <w:color w:val="000000" w:themeColor="text1"/>
        </w:rPr>
        <w:t>тия изготовить из стальных труб внутренним диаметром 50 мм. Трубы должны иметь бортик выс</w:t>
      </w:r>
      <w:r w:rsidRPr="0014159B">
        <w:rPr>
          <w:color w:val="000000" w:themeColor="text1"/>
        </w:rPr>
        <w:t>о</w:t>
      </w:r>
      <w:r w:rsidRPr="0014159B">
        <w:rPr>
          <w:color w:val="000000" w:themeColor="text1"/>
        </w:rPr>
        <w:t>той 200 мм над плитой перекрытия и выступать на 100 мм от уровня потолка. В трубах должна быть запроектирована пожарная рассечка. В каждой из секций могут быть один или более стояков. Е</w:t>
      </w:r>
      <w:r w:rsidRPr="0014159B">
        <w:rPr>
          <w:color w:val="000000" w:themeColor="text1"/>
        </w:rPr>
        <w:t>м</w:t>
      </w:r>
      <w:r w:rsidRPr="0014159B">
        <w:rPr>
          <w:color w:val="000000" w:themeColor="text1"/>
        </w:rPr>
        <w:t>кость стояков определяется количеством прокладываемых кабелей с учетом коэффициента заполн</w:t>
      </w:r>
      <w:r w:rsidRPr="0014159B">
        <w:rPr>
          <w:color w:val="000000" w:themeColor="text1"/>
        </w:rPr>
        <w:t>е</w:t>
      </w:r>
      <w:r w:rsidRPr="0014159B">
        <w:rPr>
          <w:color w:val="000000" w:themeColor="text1"/>
        </w:rPr>
        <w:t>ния 0.6 плюс 30% запас. Для размещения распределительного оборудования телекоммуникацио</w:t>
      </w:r>
      <w:r w:rsidRPr="0014159B">
        <w:rPr>
          <w:color w:val="000000" w:themeColor="text1"/>
        </w:rPr>
        <w:t>н</w:t>
      </w:r>
      <w:r w:rsidRPr="0014159B">
        <w:rPr>
          <w:color w:val="000000" w:themeColor="text1"/>
        </w:rPr>
        <w:t>ных систем на каждом этаже оборудовать шкаф связи размером 2000х800х400 мм (уточняется на этапе проектирования). Шкаф связи оборудовать стандартной дверью с замком,  замки всех дверей должны открываться одним ключом «мастер». Внутри шкафа должны располагаться вертикальные лотки лестничного типа и стальной лист для размещения оборудования. Ширина вертикальных ло</w:t>
      </w:r>
      <w:r w:rsidRPr="0014159B">
        <w:rPr>
          <w:color w:val="000000" w:themeColor="text1"/>
        </w:rPr>
        <w:t>т</w:t>
      </w:r>
      <w:r w:rsidRPr="0014159B">
        <w:rPr>
          <w:color w:val="000000" w:themeColor="text1"/>
        </w:rPr>
        <w:t>ков в стояках не менее 200 мм. Все металлоконструкции (лоток, трубы) должны быть надежно з</w:t>
      </w:r>
      <w:r w:rsidRPr="0014159B">
        <w:rPr>
          <w:color w:val="000000" w:themeColor="text1"/>
        </w:rPr>
        <w:t>а</w:t>
      </w:r>
      <w:r w:rsidRPr="0014159B">
        <w:rPr>
          <w:color w:val="000000" w:themeColor="text1"/>
        </w:rPr>
        <w:t xml:space="preserve">землены. Для нужд слаботочных систем предусмотреть в каждом шкафу связи по две электрические розетки. </w:t>
      </w:r>
    </w:p>
    <w:p w14:paraId="5927B7B4" w14:textId="77777777" w:rsidR="008C2C46" w:rsidRPr="0014159B" w:rsidRDefault="008C2C46" w:rsidP="00B34FB3">
      <w:pPr>
        <w:pStyle w:val="afd"/>
        <w:spacing w:before="0"/>
        <w:ind w:firstLine="567"/>
        <w:jc w:val="both"/>
        <w:rPr>
          <w:color w:val="000000" w:themeColor="text1"/>
        </w:rPr>
      </w:pPr>
      <w:r w:rsidRPr="0014159B">
        <w:rPr>
          <w:color w:val="000000" w:themeColor="text1"/>
        </w:rPr>
        <w:t>Предусмотреть для системы АСКУЭ одну стальную трубу диаметром 32 мм.</w:t>
      </w:r>
    </w:p>
    <w:p w14:paraId="63BF508E"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.6.2.4.</w:t>
      </w:r>
      <w:r w:rsidR="008C2C46" w:rsidRPr="0014159B">
        <w:rPr>
          <w:b/>
          <w:color w:val="000000" w:themeColor="text1"/>
        </w:rPr>
        <w:t xml:space="preserve"> </w:t>
      </w:r>
      <w:r w:rsidR="008C2C46" w:rsidRPr="0014159B">
        <w:rPr>
          <w:color w:val="000000" w:themeColor="text1"/>
        </w:rPr>
        <w:t xml:space="preserve"> Горизонтальные закладные устройства.</w:t>
      </w:r>
    </w:p>
    <w:p w14:paraId="3D82321A"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Для прокладки кабелей по техническим этажам, техническим коридорам и в </w:t>
      </w:r>
      <w:r w:rsidR="00E25F22">
        <w:rPr>
          <w:color w:val="000000" w:themeColor="text1"/>
        </w:rPr>
        <w:t xml:space="preserve">коммерческих </w:t>
      </w:r>
      <w:r w:rsidRPr="0014159B">
        <w:rPr>
          <w:color w:val="000000" w:themeColor="text1"/>
        </w:rPr>
        <w:t>помещениях в пространстве подвесного потолка, использовать металлические лотки шириной от 200  до 400 мм или тонкостенные  стальные трубы диаметром 40 мм. Емкость лотков определяется количеством прокладываемых кабелей с 20% запасом. По возможности исключить прокладку ло</w:t>
      </w:r>
      <w:r w:rsidRPr="0014159B">
        <w:rPr>
          <w:color w:val="000000" w:themeColor="text1"/>
        </w:rPr>
        <w:t>т</w:t>
      </w:r>
      <w:r w:rsidRPr="0014159B">
        <w:rPr>
          <w:color w:val="000000" w:themeColor="text1"/>
        </w:rPr>
        <w:t>ков в несколько рядов за счет увеличения их емкости.  Емкость труб определяется количеством пр</w:t>
      </w:r>
      <w:r w:rsidRPr="0014159B">
        <w:rPr>
          <w:color w:val="000000" w:themeColor="text1"/>
        </w:rPr>
        <w:t>о</w:t>
      </w:r>
      <w:r w:rsidRPr="0014159B">
        <w:rPr>
          <w:color w:val="000000" w:themeColor="text1"/>
        </w:rPr>
        <w:t xml:space="preserve">кладываемых кабелей с учетом коэффициента заполнения 0.6 плюс 30% запас.     Предпочтительно использовать перфорированные металлические лотки </w:t>
      </w:r>
      <w:r w:rsidRPr="0014159B">
        <w:rPr>
          <w:color w:val="000000" w:themeColor="text1"/>
          <w:lang w:val="en-US"/>
        </w:rPr>
        <w:t>RNK</w:t>
      </w:r>
      <w:r w:rsidRPr="0014159B">
        <w:rPr>
          <w:color w:val="000000" w:themeColor="text1"/>
        </w:rPr>
        <w:t xml:space="preserve"> (Россия). Для прокладки кабелей откр</w:t>
      </w:r>
      <w:r w:rsidRPr="0014159B">
        <w:rPr>
          <w:color w:val="000000" w:themeColor="text1"/>
        </w:rPr>
        <w:t>ы</w:t>
      </w:r>
      <w:r w:rsidRPr="0014159B">
        <w:rPr>
          <w:color w:val="000000" w:themeColor="text1"/>
        </w:rPr>
        <w:t xml:space="preserve">тым способом в аппаратных, коридорах офисов и других местах, где требуется соблюсти внешний вид, использовать металлические лотки </w:t>
      </w:r>
      <w:r w:rsidRPr="0014159B">
        <w:rPr>
          <w:color w:val="000000" w:themeColor="text1"/>
          <w:lang w:val="en-US"/>
        </w:rPr>
        <w:t>RNK</w:t>
      </w:r>
      <w:r w:rsidRPr="0014159B">
        <w:rPr>
          <w:color w:val="000000" w:themeColor="text1"/>
        </w:rPr>
        <w:t xml:space="preserve"> или ДКС (Россия): в аппаратных – лестничного типа, в коридорах – перфорированные. </w:t>
      </w:r>
    </w:p>
    <w:p w14:paraId="46C8D31B" w14:textId="77777777" w:rsidR="008C2C46" w:rsidRPr="0014159B" w:rsidRDefault="008C2C46" w:rsidP="00B34FB3">
      <w:pPr>
        <w:pStyle w:val="afd"/>
        <w:spacing w:before="0"/>
        <w:ind w:firstLine="567"/>
        <w:jc w:val="both"/>
        <w:rPr>
          <w:color w:val="000000" w:themeColor="text1"/>
        </w:rPr>
      </w:pPr>
      <w:r w:rsidRPr="0014159B">
        <w:rPr>
          <w:color w:val="000000" w:themeColor="text1"/>
        </w:rPr>
        <w:t>Горизонтальную разводку от шкафа связи до каждой  квартиры  выполнить скрыто за подве</w:t>
      </w:r>
      <w:r w:rsidRPr="0014159B">
        <w:rPr>
          <w:color w:val="000000" w:themeColor="text1"/>
        </w:rPr>
        <w:t>с</w:t>
      </w:r>
      <w:r w:rsidRPr="0014159B">
        <w:rPr>
          <w:color w:val="000000" w:themeColor="text1"/>
        </w:rPr>
        <w:t>ным потолком гладкими трубами ПВХ</w:t>
      </w:r>
      <w:r w:rsidR="005706DF">
        <w:rPr>
          <w:color w:val="000000" w:themeColor="text1"/>
        </w:rPr>
        <w:t xml:space="preserve"> </w:t>
      </w:r>
      <w:r w:rsidRPr="0014159B">
        <w:rPr>
          <w:color w:val="000000" w:themeColor="text1"/>
        </w:rPr>
        <w:t xml:space="preserve"> внутренним диаметром 25 мм в количестве 5 </w:t>
      </w:r>
      <w:proofErr w:type="spellStart"/>
      <w:proofErr w:type="gramStart"/>
      <w:r w:rsidRPr="0014159B">
        <w:rPr>
          <w:color w:val="000000" w:themeColor="text1"/>
        </w:rPr>
        <w:t>шт</w:t>
      </w:r>
      <w:proofErr w:type="spellEnd"/>
      <w:proofErr w:type="gramEnd"/>
      <w:r w:rsidRPr="0014159B">
        <w:rPr>
          <w:color w:val="000000" w:themeColor="text1"/>
        </w:rPr>
        <w:t>, для сист</w:t>
      </w:r>
      <w:r w:rsidRPr="0014159B">
        <w:rPr>
          <w:color w:val="000000" w:themeColor="text1"/>
        </w:rPr>
        <w:t>е</w:t>
      </w:r>
      <w:r w:rsidRPr="0014159B">
        <w:rPr>
          <w:color w:val="000000" w:themeColor="text1"/>
        </w:rPr>
        <w:t xml:space="preserve">мы </w:t>
      </w:r>
      <w:proofErr w:type="spellStart"/>
      <w:r w:rsidRPr="0014159B">
        <w:rPr>
          <w:color w:val="000000" w:themeColor="text1"/>
        </w:rPr>
        <w:t>водоучета</w:t>
      </w:r>
      <w:proofErr w:type="spellEnd"/>
      <w:r w:rsidRPr="0014159B">
        <w:rPr>
          <w:color w:val="000000" w:themeColor="text1"/>
        </w:rPr>
        <w:t xml:space="preserve"> предусмотреть </w:t>
      </w:r>
      <w:proofErr w:type="spellStart"/>
      <w:r w:rsidRPr="0014159B">
        <w:rPr>
          <w:color w:val="000000" w:themeColor="text1"/>
        </w:rPr>
        <w:t>гофротрубу</w:t>
      </w:r>
      <w:proofErr w:type="spellEnd"/>
      <w:r w:rsidRPr="0014159B">
        <w:rPr>
          <w:color w:val="000000" w:themeColor="text1"/>
        </w:rPr>
        <w:t xml:space="preserve"> ПВХ Д32  мм. </w:t>
      </w:r>
    </w:p>
    <w:p w14:paraId="21578D79"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При проектировании магистральных закладных устройств, </w:t>
      </w:r>
      <w:proofErr w:type="gramStart"/>
      <w:r w:rsidRPr="0014159B">
        <w:rPr>
          <w:color w:val="000000" w:themeColor="text1"/>
        </w:rPr>
        <w:t>в месте</w:t>
      </w:r>
      <w:proofErr w:type="gramEnd"/>
      <w:r w:rsidRPr="0014159B">
        <w:rPr>
          <w:color w:val="000000" w:themeColor="text1"/>
        </w:rPr>
        <w:t xml:space="preserve">  их сопряжения необход</w:t>
      </w:r>
      <w:r w:rsidRPr="0014159B">
        <w:rPr>
          <w:color w:val="000000" w:themeColor="text1"/>
        </w:rPr>
        <w:t>и</w:t>
      </w:r>
      <w:r w:rsidRPr="0014159B">
        <w:rPr>
          <w:color w:val="000000" w:themeColor="text1"/>
        </w:rPr>
        <w:t>мо разработать узлы стыковки.</w:t>
      </w:r>
    </w:p>
    <w:p w14:paraId="36DB2C8E" w14:textId="77777777" w:rsidR="008C2C46" w:rsidRPr="0014159B" w:rsidRDefault="008C2C46" w:rsidP="00B34FB3">
      <w:pPr>
        <w:pStyle w:val="afd"/>
        <w:spacing w:before="0"/>
        <w:ind w:firstLine="567"/>
        <w:jc w:val="both"/>
        <w:rPr>
          <w:color w:val="000000" w:themeColor="text1"/>
        </w:rPr>
      </w:pPr>
      <w:r w:rsidRPr="0014159B">
        <w:rPr>
          <w:color w:val="000000" w:themeColor="text1"/>
        </w:rPr>
        <w:t>При необходимости, установить на этажах  промежуточные металлические шкафы для тел</w:t>
      </w:r>
      <w:r w:rsidRPr="0014159B">
        <w:rPr>
          <w:color w:val="000000" w:themeColor="text1"/>
        </w:rPr>
        <w:t>е</w:t>
      </w:r>
      <w:r w:rsidRPr="0014159B">
        <w:rPr>
          <w:color w:val="000000" w:themeColor="text1"/>
        </w:rPr>
        <w:t>коммуникационного оборудования.</w:t>
      </w:r>
    </w:p>
    <w:p w14:paraId="11491603" w14:textId="77777777" w:rsidR="008C2C46" w:rsidRPr="0014159B" w:rsidRDefault="008C2C46" w:rsidP="00B34FB3">
      <w:pPr>
        <w:pStyle w:val="afd"/>
        <w:spacing w:before="0"/>
        <w:ind w:firstLine="567"/>
        <w:jc w:val="both"/>
        <w:rPr>
          <w:color w:val="000000" w:themeColor="text1"/>
        </w:rPr>
      </w:pPr>
      <w:r w:rsidRPr="0014159B">
        <w:rPr>
          <w:color w:val="000000" w:themeColor="text1"/>
        </w:rPr>
        <w:t>Система закладных устройств должна обеспечивать прокладку кабелей связи между всеми секциями здания, офисными и техническими этажами и помещениями: диспетчерской, стойками консьержей, АТС,  машинными отделениями лифтов.</w:t>
      </w:r>
    </w:p>
    <w:p w14:paraId="3BDE1D13" w14:textId="77777777" w:rsidR="008C2C46" w:rsidRPr="0014159B" w:rsidRDefault="008C2C46" w:rsidP="00B34FB3">
      <w:pPr>
        <w:pStyle w:val="afd"/>
        <w:spacing w:before="0"/>
        <w:ind w:firstLine="567"/>
        <w:jc w:val="both"/>
        <w:rPr>
          <w:color w:val="000000" w:themeColor="text1"/>
        </w:rPr>
      </w:pPr>
      <w:r w:rsidRPr="0014159B">
        <w:rPr>
          <w:color w:val="000000" w:themeColor="text1"/>
        </w:rPr>
        <w:t>Для выхода на кровлю каждой секции предусмотреть 2 стальные трубы внутренним диаме</w:t>
      </w:r>
      <w:r w:rsidRPr="0014159B">
        <w:rPr>
          <w:color w:val="000000" w:themeColor="text1"/>
        </w:rPr>
        <w:t>т</w:t>
      </w:r>
      <w:r w:rsidRPr="0014159B">
        <w:rPr>
          <w:color w:val="000000" w:themeColor="text1"/>
        </w:rPr>
        <w:t>ром 50 мм к местам установки эфирных и спутниковых антенн телевидения.</w:t>
      </w:r>
    </w:p>
    <w:p w14:paraId="530E2D48"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.6.2.5. Закладные устройства аппаратных помещений. </w:t>
      </w:r>
    </w:p>
    <w:p w14:paraId="61EBF2A7" w14:textId="77777777" w:rsidR="008C2C46" w:rsidRPr="0014159B" w:rsidRDefault="008C2C46" w:rsidP="00B34FB3">
      <w:pPr>
        <w:pStyle w:val="afd"/>
        <w:spacing w:before="0"/>
        <w:ind w:firstLine="567"/>
        <w:jc w:val="both"/>
        <w:rPr>
          <w:color w:val="000000" w:themeColor="text1"/>
        </w:rPr>
      </w:pPr>
      <w:r w:rsidRPr="0014159B">
        <w:rPr>
          <w:color w:val="000000" w:themeColor="text1"/>
        </w:rPr>
        <w:t>Для прокладки кабелей открытым способом в помещениях АТС, диспетчерской и других а</w:t>
      </w:r>
      <w:r w:rsidRPr="0014159B">
        <w:rPr>
          <w:color w:val="000000" w:themeColor="text1"/>
        </w:rPr>
        <w:t>п</w:t>
      </w:r>
      <w:r w:rsidRPr="0014159B">
        <w:rPr>
          <w:color w:val="000000" w:themeColor="text1"/>
        </w:rPr>
        <w:t xml:space="preserve">паратных, запроектировать лотки лестничного типа </w:t>
      </w:r>
      <w:r w:rsidRPr="0014159B">
        <w:rPr>
          <w:color w:val="000000" w:themeColor="text1"/>
          <w:lang w:val="en-US"/>
        </w:rPr>
        <w:t>RNK</w:t>
      </w:r>
      <w:r w:rsidRPr="0014159B">
        <w:rPr>
          <w:color w:val="000000" w:themeColor="text1"/>
        </w:rPr>
        <w:t xml:space="preserve"> или ДКС (Россия) по периметру помещ</w:t>
      </w:r>
      <w:r w:rsidRPr="0014159B">
        <w:rPr>
          <w:color w:val="000000" w:themeColor="text1"/>
        </w:rPr>
        <w:t>е</w:t>
      </w:r>
      <w:r w:rsidRPr="0014159B">
        <w:rPr>
          <w:color w:val="000000" w:themeColor="text1"/>
        </w:rPr>
        <w:t>ния и до оборудования. Ширина лотков от 100  до 400 мм.</w:t>
      </w:r>
    </w:p>
    <w:p w14:paraId="33C8E628" w14:textId="77777777" w:rsidR="008C2C46" w:rsidRPr="0014159B" w:rsidRDefault="008C2C46" w:rsidP="00B34FB3">
      <w:pPr>
        <w:pStyle w:val="afd"/>
        <w:spacing w:before="0"/>
        <w:ind w:firstLine="600"/>
        <w:jc w:val="both"/>
        <w:rPr>
          <w:color w:val="000000" w:themeColor="text1"/>
        </w:rPr>
      </w:pPr>
      <w:r w:rsidRPr="0014159B">
        <w:rPr>
          <w:color w:val="000000" w:themeColor="text1"/>
        </w:rPr>
        <w:t>Для прокладки кабелей открытым способом в машинных помещениях лифтов, запроектир</w:t>
      </w:r>
      <w:r w:rsidRPr="0014159B">
        <w:rPr>
          <w:color w:val="000000" w:themeColor="text1"/>
        </w:rPr>
        <w:t>о</w:t>
      </w:r>
      <w:r w:rsidRPr="0014159B">
        <w:rPr>
          <w:color w:val="000000" w:themeColor="text1"/>
        </w:rPr>
        <w:t>вать закладные устройства до распределительных коробок (кроссов), и далее до шкафов управления лифтами.</w:t>
      </w:r>
    </w:p>
    <w:p w14:paraId="3D325F2D"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.6.2.6. Закладные устройства в рабочей зоне.  </w:t>
      </w:r>
    </w:p>
    <w:p w14:paraId="507A2899" w14:textId="77777777" w:rsidR="008C2C46" w:rsidRPr="0014159B" w:rsidRDefault="008C2C46" w:rsidP="00B34FB3">
      <w:pPr>
        <w:pStyle w:val="4"/>
        <w:spacing w:before="0"/>
        <w:ind w:firstLine="567"/>
        <w:jc w:val="both"/>
        <w:rPr>
          <w:rFonts w:ascii="Times New Roman" w:hAnsi="Times New Roman"/>
          <w:b w:val="0"/>
          <w:i/>
          <w:color w:val="000000" w:themeColor="text1"/>
          <w:sz w:val="24"/>
          <w:szCs w:val="24"/>
        </w:rPr>
      </w:pPr>
      <w:r w:rsidRPr="0014159B">
        <w:rPr>
          <w:rFonts w:ascii="Times New Roman" w:hAnsi="Times New Roman"/>
          <w:b w:val="0"/>
          <w:color w:val="000000" w:themeColor="text1"/>
          <w:sz w:val="24"/>
          <w:szCs w:val="24"/>
        </w:rPr>
        <w:t>В служебных, офисных и технических помещениях службы эксплуатации (включая стойки консьержей) прокладка кабелей до телефонных и компьютерных розеток осуществляется скрытой проводкой в стальных или пластиковых трубах, или в пластиковых коробах.</w:t>
      </w:r>
    </w:p>
    <w:p w14:paraId="79745AF5" w14:textId="77777777" w:rsidR="008C2C46" w:rsidRPr="0014159B" w:rsidRDefault="00745DA1" w:rsidP="00B34FB3">
      <w:pPr>
        <w:pStyle w:val="4"/>
        <w:spacing w:before="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.6.3. Телефонизация.</w:t>
      </w:r>
    </w:p>
    <w:p w14:paraId="7FD25FFD"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.6.3.1. Телефонизация жилого комплекса строится на основе цифровой автоматической станции УАТС, устанавливаемой в помещении АТС и подключаемой  по оптико-волоконному каб</w:t>
      </w:r>
      <w:r w:rsidR="008C2C46" w:rsidRPr="0014159B">
        <w:rPr>
          <w:color w:val="000000" w:themeColor="text1"/>
        </w:rPr>
        <w:t>е</w:t>
      </w:r>
      <w:r w:rsidR="008C2C46" w:rsidRPr="0014159B">
        <w:rPr>
          <w:color w:val="000000" w:themeColor="text1"/>
        </w:rPr>
        <w:t>лю к телефонной станции оператора связи. Оператор связи за  свой счет выполняет проектные раб</w:t>
      </w:r>
      <w:r w:rsidR="008C2C46" w:rsidRPr="0014159B">
        <w:rPr>
          <w:color w:val="000000" w:themeColor="text1"/>
        </w:rPr>
        <w:t>о</w:t>
      </w:r>
      <w:r w:rsidR="008C2C46" w:rsidRPr="0014159B">
        <w:rPr>
          <w:color w:val="000000" w:themeColor="text1"/>
        </w:rPr>
        <w:t>ты, поставляет УАТС, телекоммуникационное оборудование и строит внутреннюю распределител</w:t>
      </w:r>
      <w:r w:rsidR="008C2C46" w:rsidRPr="0014159B">
        <w:rPr>
          <w:color w:val="000000" w:themeColor="text1"/>
        </w:rPr>
        <w:t>ь</w:t>
      </w:r>
      <w:r w:rsidR="008C2C46" w:rsidRPr="0014159B">
        <w:rPr>
          <w:color w:val="000000" w:themeColor="text1"/>
        </w:rPr>
        <w:t xml:space="preserve">ную сеть. УАТС должна обеспечивать подключение городских телефонных номеров для жильцов и технических служб. </w:t>
      </w:r>
    </w:p>
    <w:p w14:paraId="44B957D5" w14:textId="77777777" w:rsidR="008C2C46" w:rsidRPr="0014159B" w:rsidRDefault="008C2C46" w:rsidP="00B34FB3">
      <w:pPr>
        <w:pStyle w:val="afd"/>
        <w:spacing w:before="0"/>
        <w:ind w:left="300" w:hanging="158"/>
        <w:jc w:val="both"/>
        <w:rPr>
          <w:color w:val="000000" w:themeColor="text1"/>
        </w:rPr>
      </w:pPr>
      <w:r w:rsidRPr="0014159B">
        <w:rPr>
          <w:color w:val="000000" w:themeColor="text1"/>
        </w:rPr>
        <w:t xml:space="preserve">          Оператор связи предоставляет следующие услуги:</w:t>
      </w:r>
    </w:p>
    <w:p w14:paraId="156B6803" w14:textId="77777777" w:rsidR="008C2C46" w:rsidRPr="0014159B" w:rsidRDefault="008C2C46" w:rsidP="00B34FB3">
      <w:pPr>
        <w:pStyle w:val="afd"/>
        <w:spacing w:before="0"/>
        <w:ind w:left="1134"/>
        <w:jc w:val="both"/>
        <w:rPr>
          <w:color w:val="000000" w:themeColor="text1"/>
        </w:rPr>
      </w:pPr>
      <w:r w:rsidRPr="0014159B">
        <w:rPr>
          <w:color w:val="000000" w:themeColor="text1"/>
        </w:rPr>
        <w:t>- городская, междугородная телефонная связь;</w:t>
      </w:r>
    </w:p>
    <w:p w14:paraId="54820891" w14:textId="77777777" w:rsidR="008C2C46" w:rsidRPr="0014159B" w:rsidRDefault="008C2C46" w:rsidP="00B34FB3">
      <w:pPr>
        <w:pStyle w:val="afd"/>
        <w:spacing w:before="0"/>
        <w:ind w:left="1134"/>
        <w:jc w:val="both"/>
        <w:rPr>
          <w:color w:val="000000" w:themeColor="text1"/>
        </w:rPr>
      </w:pPr>
      <w:r w:rsidRPr="0014159B">
        <w:rPr>
          <w:color w:val="000000" w:themeColor="text1"/>
        </w:rPr>
        <w:t>- городская, междугородная факсимильная связь;</w:t>
      </w:r>
    </w:p>
    <w:p w14:paraId="1B8F7579"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передача данных; </w:t>
      </w:r>
    </w:p>
    <w:p w14:paraId="699A71C8" w14:textId="77777777" w:rsidR="008C2C46" w:rsidRPr="0014159B" w:rsidRDefault="008C2C46" w:rsidP="00B34FB3">
      <w:pPr>
        <w:pStyle w:val="afd"/>
        <w:spacing w:before="0"/>
        <w:ind w:left="1134"/>
        <w:jc w:val="both"/>
        <w:rPr>
          <w:color w:val="000000" w:themeColor="text1"/>
        </w:rPr>
      </w:pPr>
      <w:r w:rsidRPr="0014159B">
        <w:rPr>
          <w:color w:val="000000" w:themeColor="text1"/>
        </w:rPr>
        <w:t>- базовый пакет цифровых услуг (</w:t>
      </w:r>
      <w:r w:rsidRPr="0014159B">
        <w:rPr>
          <w:color w:val="000000" w:themeColor="text1"/>
          <w:lang w:val="en-US"/>
        </w:rPr>
        <w:t>ISDN</w:t>
      </w:r>
      <w:r w:rsidRPr="0014159B">
        <w:rPr>
          <w:color w:val="000000" w:themeColor="text1"/>
        </w:rPr>
        <w:t>);</w:t>
      </w:r>
    </w:p>
    <w:p w14:paraId="650BE2CA" w14:textId="77777777" w:rsidR="008C2C46" w:rsidRPr="0014159B" w:rsidRDefault="008C2C46" w:rsidP="00B34FB3">
      <w:pPr>
        <w:pStyle w:val="afd"/>
        <w:spacing w:before="0"/>
        <w:ind w:left="1134"/>
        <w:jc w:val="both"/>
        <w:rPr>
          <w:color w:val="000000" w:themeColor="text1"/>
        </w:rPr>
      </w:pPr>
      <w:r w:rsidRPr="0014159B">
        <w:rPr>
          <w:color w:val="000000" w:themeColor="text1"/>
        </w:rPr>
        <w:t>- доступ к сети Интернет с предоставлением услуг электронной почты;</w:t>
      </w:r>
    </w:p>
    <w:p w14:paraId="1408571F" w14:textId="77777777" w:rsidR="008C2C46" w:rsidRPr="0014159B" w:rsidRDefault="008C2C46" w:rsidP="00B34FB3">
      <w:pPr>
        <w:pStyle w:val="afd"/>
        <w:spacing w:before="0"/>
        <w:ind w:left="1134"/>
        <w:jc w:val="both"/>
        <w:rPr>
          <w:color w:val="000000" w:themeColor="text1"/>
        </w:rPr>
      </w:pPr>
      <w:r w:rsidRPr="0014159B">
        <w:rPr>
          <w:color w:val="000000" w:themeColor="text1"/>
        </w:rPr>
        <w:t>- конференцсвязь, переадресация вызова, уведомление о поступающем звонке,      «гор</w:t>
      </w:r>
      <w:r w:rsidRPr="0014159B">
        <w:rPr>
          <w:color w:val="000000" w:themeColor="text1"/>
        </w:rPr>
        <w:t>я</w:t>
      </w:r>
      <w:r w:rsidRPr="0014159B">
        <w:rPr>
          <w:color w:val="000000" w:themeColor="text1"/>
        </w:rPr>
        <w:t>чая линия», сокращенный набор, будильник и т.д.</w:t>
      </w:r>
    </w:p>
    <w:p w14:paraId="1F02FDC8"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.6.3.2. Требования к помещению для оборудования жилого комплекса УАТС:</w:t>
      </w:r>
    </w:p>
    <w:p w14:paraId="50CE9A00"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 Оборудование УАТС должно размещаться в сухом помещении площадью ~ 15м</w:t>
      </w:r>
      <w:r w:rsidRPr="0014159B">
        <w:rPr>
          <w:color w:val="000000" w:themeColor="text1"/>
          <w:vertAlign w:val="superscript"/>
        </w:rPr>
        <w:t xml:space="preserve">2 </w:t>
      </w:r>
      <w:r w:rsidRPr="0014159B">
        <w:rPr>
          <w:color w:val="000000" w:themeColor="text1"/>
        </w:rPr>
        <w:t xml:space="preserve"> на отметке + 0,000, не содержащем токопроводящей пыли и химических паров. Полы в помещении должны быть </w:t>
      </w:r>
      <w:proofErr w:type="spellStart"/>
      <w:r w:rsidRPr="0014159B">
        <w:rPr>
          <w:color w:val="000000" w:themeColor="text1"/>
        </w:rPr>
        <w:t>нетокопроводящими</w:t>
      </w:r>
      <w:proofErr w:type="spellEnd"/>
      <w:r w:rsidRPr="0014159B">
        <w:rPr>
          <w:color w:val="000000" w:themeColor="text1"/>
        </w:rPr>
        <w:t xml:space="preserve"> и антистатическими. Помещение должно быть оборудовано принудительной вентиляцией. Вентиляция помещения АТС должна обеспечивать не менее 1,5 - кратный  обмен во</w:t>
      </w:r>
      <w:r w:rsidRPr="0014159B">
        <w:rPr>
          <w:color w:val="000000" w:themeColor="text1"/>
        </w:rPr>
        <w:t>з</w:t>
      </w:r>
      <w:r w:rsidRPr="0014159B">
        <w:rPr>
          <w:color w:val="000000" w:themeColor="text1"/>
        </w:rPr>
        <w:t>духа (СНиП 2.04.05-91).</w:t>
      </w:r>
    </w:p>
    <w:p w14:paraId="20F6E29F" w14:textId="77777777" w:rsidR="008C2C46" w:rsidRPr="0014159B" w:rsidRDefault="008C2C46" w:rsidP="00B34FB3">
      <w:pPr>
        <w:pStyle w:val="afd"/>
        <w:tabs>
          <w:tab w:val="left" w:pos="709"/>
        </w:tabs>
        <w:spacing w:before="0"/>
        <w:ind w:firstLine="567"/>
        <w:jc w:val="both"/>
        <w:rPr>
          <w:color w:val="000000" w:themeColor="text1"/>
        </w:rPr>
      </w:pPr>
      <w:r w:rsidRPr="0014159B">
        <w:rPr>
          <w:color w:val="000000" w:themeColor="text1"/>
        </w:rPr>
        <w:t>Станционное оборудование должно эксплуатироваться при температуре воздуха от +4 до +35</w:t>
      </w:r>
      <w:r w:rsidRPr="0014159B">
        <w:rPr>
          <w:color w:val="000000" w:themeColor="text1"/>
          <w:vertAlign w:val="superscript"/>
        </w:rPr>
        <w:t>0</w:t>
      </w:r>
      <w:r w:rsidRPr="0014159B">
        <w:rPr>
          <w:color w:val="000000" w:themeColor="text1"/>
        </w:rPr>
        <w:t>С. Помещение оборудуется кондиционером, обеспеч</w:t>
      </w:r>
      <w:r w:rsidR="00745DA1">
        <w:rPr>
          <w:color w:val="000000" w:themeColor="text1"/>
        </w:rPr>
        <w:t>ивающим указанный режим (ГОСТ 12</w:t>
      </w:r>
      <w:r w:rsidRPr="0014159B">
        <w:rPr>
          <w:color w:val="000000" w:themeColor="text1"/>
        </w:rPr>
        <w:t>.1.005). Мощность теплового излучения оборудования ~2 кВт.</w:t>
      </w:r>
    </w:p>
    <w:p w14:paraId="3A60A177" w14:textId="77777777" w:rsidR="008C2C46" w:rsidRPr="0014159B" w:rsidRDefault="008C2C46" w:rsidP="00B34FB3">
      <w:pPr>
        <w:pStyle w:val="afd"/>
        <w:tabs>
          <w:tab w:val="left" w:pos="100"/>
        </w:tabs>
        <w:spacing w:before="0"/>
        <w:ind w:firstLine="567"/>
        <w:jc w:val="both"/>
        <w:rPr>
          <w:color w:val="000000" w:themeColor="text1"/>
        </w:rPr>
      </w:pPr>
      <w:r w:rsidRPr="0014159B">
        <w:rPr>
          <w:color w:val="000000" w:themeColor="text1"/>
        </w:rPr>
        <w:t>Помещение оборудовать датчиками пожарной сигнализации (ГОСТ 12.1.004, ВНТП 112-92).</w:t>
      </w:r>
    </w:p>
    <w:p w14:paraId="281F1272" w14:textId="77777777" w:rsidR="008C2C46" w:rsidRPr="0014159B" w:rsidRDefault="008C2C46" w:rsidP="00B34FB3">
      <w:pPr>
        <w:pStyle w:val="afd"/>
        <w:tabs>
          <w:tab w:val="left" w:pos="100"/>
        </w:tabs>
        <w:spacing w:before="0"/>
        <w:ind w:firstLine="567"/>
        <w:jc w:val="both"/>
        <w:rPr>
          <w:color w:val="000000" w:themeColor="text1"/>
        </w:rPr>
      </w:pPr>
      <w:r w:rsidRPr="0014159B">
        <w:rPr>
          <w:color w:val="000000" w:themeColor="text1"/>
        </w:rPr>
        <w:t>Помещение АТС должно иметь искусственное освещение. В помещении должна быть обесп</w:t>
      </w:r>
      <w:r w:rsidRPr="0014159B">
        <w:rPr>
          <w:color w:val="000000" w:themeColor="text1"/>
        </w:rPr>
        <w:t>е</w:t>
      </w:r>
      <w:r w:rsidRPr="0014159B">
        <w:rPr>
          <w:color w:val="000000" w:themeColor="text1"/>
        </w:rPr>
        <w:t>чена освещенность не менее 200 Люкс (ПОТ РО-45-007-96, приложение №1).</w:t>
      </w:r>
    </w:p>
    <w:p w14:paraId="4B136C71" w14:textId="77777777" w:rsidR="008C2C46" w:rsidRPr="0014159B" w:rsidRDefault="008C2C46" w:rsidP="00B34FB3">
      <w:pPr>
        <w:pStyle w:val="afd"/>
        <w:tabs>
          <w:tab w:val="left" w:pos="100"/>
        </w:tabs>
        <w:spacing w:before="0"/>
        <w:ind w:firstLine="567"/>
        <w:jc w:val="both"/>
        <w:rPr>
          <w:color w:val="000000" w:themeColor="text1"/>
        </w:rPr>
      </w:pPr>
      <w:r w:rsidRPr="0014159B">
        <w:rPr>
          <w:color w:val="000000" w:themeColor="text1"/>
        </w:rPr>
        <w:t xml:space="preserve">В помещение подвести электропитание напряжением 380В по 1 категории электроснабжения. К месту размещения АВР – Контроллера подвести две </w:t>
      </w:r>
      <w:proofErr w:type="spellStart"/>
      <w:r w:rsidRPr="0014159B">
        <w:rPr>
          <w:color w:val="000000" w:themeColor="text1"/>
        </w:rPr>
        <w:t>пятипроводные</w:t>
      </w:r>
      <w:proofErr w:type="spellEnd"/>
      <w:r w:rsidRPr="0014159B">
        <w:rPr>
          <w:color w:val="000000" w:themeColor="text1"/>
        </w:rPr>
        <w:t xml:space="preserve"> питающие линии от вводных устройств РУ - 0,4 </w:t>
      </w:r>
      <w:proofErr w:type="spellStart"/>
      <w:r w:rsidRPr="0014159B">
        <w:rPr>
          <w:color w:val="000000" w:themeColor="text1"/>
        </w:rPr>
        <w:t>кВ</w:t>
      </w:r>
      <w:proofErr w:type="spellEnd"/>
      <w:r w:rsidRPr="0014159B">
        <w:rPr>
          <w:color w:val="000000" w:themeColor="text1"/>
        </w:rPr>
        <w:t xml:space="preserve"> разных силовых понижающих трансформаторов. Линии выполняются пров</w:t>
      </w:r>
      <w:r w:rsidRPr="0014159B">
        <w:rPr>
          <w:color w:val="000000" w:themeColor="text1"/>
        </w:rPr>
        <w:t>о</w:t>
      </w:r>
      <w:r w:rsidRPr="0014159B">
        <w:rPr>
          <w:color w:val="000000" w:themeColor="text1"/>
        </w:rPr>
        <w:t>дом ПВ – 1(3), 4 мм</w:t>
      </w:r>
      <w:proofErr w:type="gramStart"/>
      <w:r w:rsidRPr="0014159B">
        <w:rPr>
          <w:color w:val="000000" w:themeColor="text1"/>
        </w:rPr>
        <w:t>2</w:t>
      </w:r>
      <w:proofErr w:type="gramEnd"/>
      <w:r w:rsidRPr="0014159B">
        <w:rPr>
          <w:color w:val="000000" w:themeColor="text1"/>
        </w:rPr>
        <w:t xml:space="preserve">. АВР - Контроллер поставляет оператор связи. Мощность нагрузок – до 10 кВт.                           </w:t>
      </w:r>
    </w:p>
    <w:p w14:paraId="4333FA66" w14:textId="77777777" w:rsidR="008C2C46" w:rsidRPr="0014159B" w:rsidRDefault="008C2C46" w:rsidP="00B34FB3">
      <w:pPr>
        <w:pStyle w:val="afd"/>
        <w:tabs>
          <w:tab w:val="left" w:pos="100"/>
        </w:tabs>
        <w:spacing w:before="0"/>
        <w:ind w:firstLine="567"/>
        <w:jc w:val="both"/>
        <w:rPr>
          <w:color w:val="000000" w:themeColor="text1"/>
        </w:rPr>
      </w:pPr>
      <w:r w:rsidRPr="0014159B">
        <w:rPr>
          <w:color w:val="000000" w:themeColor="text1"/>
        </w:rPr>
        <w:t xml:space="preserve">Помещение должно быть оборудовано технологической розеточной сетью. На каждой стене установить по 3 </w:t>
      </w:r>
      <w:proofErr w:type="gramStart"/>
      <w:r w:rsidRPr="0014159B">
        <w:rPr>
          <w:color w:val="000000" w:themeColor="text1"/>
        </w:rPr>
        <w:t>электрические</w:t>
      </w:r>
      <w:proofErr w:type="gramEnd"/>
      <w:r w:rsidRPr="0014159B">
        <w:rPr>
          <w:color w:val="000000" w:themeColor="text1"/>
        </w:rPr>
        <w:t xml:space="preserve"> </w:t>
      </w:r>
      <w:proofErr w:type="spellStart"/>
      <w:r w:rsidRPr="0014159B">
        <w:rPr>
          <w:color w:val="000000" w:themeColor="text1"/>
        </w:rPr>
        <w:t>евророзетки</w:t>
      </w:r>
      <w:proofErr w:type="spellEnd"/>
      <w:r w:rsidRPr="0014159B">
        <w:rPr>
          <w:color w:val="000000" w:themeColor="text1"/>
        </w:rPr>
        <w:t>.</w:t>
      </w:r>
    </w:p>
    <w:p w14:paraId="3C1A029B" w14:textId="77777777" w:rsidR="008C2C46" w:rsidRPr="0014159B" w:rsidRDefault="008C2C46" w:rsidP="00B34FB3">
      <w:pPr>
        <w:pStyle w:val="afd"/>
        <w:tabs>
          <w:tab w:val="left" w:pos="567"/>
        </w:tabs>
        <w:spacing w:before="0"/>
        <w:ind w:firstLine="567"/>
        <w:jc w:val="both"/>
        <w:rPr>
          <w:color w:val="000000" w:themeColor="text1"/>
        </w:rPr>
      </w:pPr>
      <w:r w:rsidRPr="0014159B">
        <w:rPr>
          <w:color w:val="000000" w:themeColor="text1"/>
        </w:rPr>
        <w:t>Помещение оборудовать  контуром защитного заземления сопротивлением не выше 4 Ом (ГОСТ 464, ГОСТ 12.4.026), предусмотреть стальную полосу размером 20х5 мм по периметру п</w:t>
      </w:r>
      <w:r w:rsidRPr="0014159B">
        <w:rPr>
          <w:color w:val="000000" w:themeColor="text1"/>
        </w:rPr>
        <w:t>о</w:t>
      </w:r>
      <w:r w:rsidRPr="0014159B">
        <w:rPr>
          <w:color w:val="000000" w:themeColor="text1"/>
        </w:rPr>
        <w:t>мещения с установкой болтовых контактов диаметров 8 мм.</w:t>
      </w:r>
    </w:p>
    <w:p w14:paraId="4CE2CF32" w14:textId="77777777" w:rsidR="008C2C46" w:rsidRPr="0014159B" w:rsidRDefault="008C2C46" w:rsidP="00B34FB3">
      <w:pPr>
        <w:pStyle w:val="afd"/>
        <w:tabs>
          <w:tab w:val="left" w:pos="100"/>
        </w:tabs>
        <w:spacing w:before="0"/>
        <w:ind w:firstLine="567"/>
        <w:jc w:val="both"/>
        <w:rPr>
          <w:color w:val="000000" w:themeColor="text1"/>
        </w:rPr>
      </w:pPr>
      <w:r w:rsidRPr="0014159B">
        <w:rPr>
          <w:color w:val="000000" w:themeColor="text1"/>
        </w:rPr>
        <w:t xml:space="preserve">Прокладка кабелей осуществляется по запроектированным закладным устройствам.                  </w:t>
      </w:r>
    </w:p>
    <w:p w14:paraId="343397AB"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.6.4.Телевидение.</w:t>
      </w:r>
    </w:p>
    <w:p w14:paraId="3A4E412E"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.6.4.1. Для обеспечения высококачественного приема телевизионных программ в жилом комплексе предусмотреть подключение по волоконно-оптическому кабелю к сетям кабельного т</w:t>
      </w:r>
      <w:r w:rsidR="008C2C46" w:rsidRPr="0014159B">
        <w:rPr>
          <w:color w:val="000000" w:themeColor="text1"/>
        </w:rPr>
        <w:t>е</w:t>
      </w:r>
      <w:r w:rsidR="008C2C46" w:rsidRPr="0014159B">
        <w:rPr>
          <w:color w:val="000000" w:themeColor="text1"/>
        </w:rPr>
        <w:t>левидения оператора связи.</w:t>
      </w:r>
    </w:p>
    <w:p w14:paraId="6727552E"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.6.4.</w:t>
      </w:r>
      <w:r w:rsidR="00B26AA3">
        <w:rPr>
          <w:color w:val="000000" w:themeColor="text1"/>
        </w:rPr>
        <w:t>2</w:t>
      </w:r>
      <w:r w:rsidR="008C2C46" w:rsidRPr="0014159B">
        <w:rPr>
          <w:color w:val="000000" w:themeColor="text1"/>
        </w:rPr>
        <w:t xml:space="preserve">.   СКПТ </w:t>
      </w:r>
      <w:proofErr w:type="gramStart"/>
      <w:r w:rsidR="008C2C46" w:rsidRPr="0014159B">
        <w:rPr>
          <w:color w:val="000000" w:themeColor="text1"/>
        </w:rPr>
        <w:t>должна</w:t>
      </w:r>
      <w:proofErr w:type="gramEnd"/>
      <w:r w:rsidR="008C2C46" w:rsidRPr="0014159B">
        <w:rPr>
          <w:color w:val="000000" w:themeColor="text1"/>
        </w:rPr>
        <w:t xml:space="preserve"> обеспечит качественный прием:</w:t>
      </w:r>
    </w:p>
    <w:p w14:paraId="6AFBACE3" w14:textId="77777777" w:rsidR="008C2C46" w:rsidRPr="0014159B" w:rsidRDefault="008C2C46" w:rsidP="00B34FB3">
      <w:pPr>
        <w:pStyle w:val="afd"/>
        <w:spacing w:before="0"/>
        <w:ind w:left="1134"/>
        <w:jc w:val="both"/>
        <w:rPr>
          <w:color w:val="000000" w:themeColor="text1"/>
        </w:rPr>
      </w:pPr>
      <w:r w:rsidRPr="0014159B">
        <w:rPr>
          <w:color w:val="000000" w:themeColor="text1"/>
        </w:rPr>
        <w:t>- 18  Российских каналов;</w:t>
      </w:r>
    </w:p>
    <w:p w14:paraId="54245EE0" w14:textId="77777777" w:rsidR="008C2C46" w:rsidRPr="0014159B" w:rsidRDefault="008C2C46" w:rsidP="00B34FB3">
      <w:pPr>
        <w:pStyle w:val="afd"/>
        <w:spacing w:before="0"/>
        <w:ind w:left="1134"/>
        <w:jc w:val="both"/>
        <w:rPr>
          <w:color w:val="000000" w:themeColor="text1"/>
        </w:rPr>
      </w:pPr>
      <w:r w:rsidRPr="0014159B">
        <w:rPr>
          <w:color w:val="000000" w:themeColor="text1"/>
        </w:rPr>
        <w:t>- 70 и более международных каналов.</w:t>
      </w:r>
    </w:p>
    <w:p w14:paraId="12588C1F"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.6.4.</w:t>
      </w:r>
      <w:r w:rsidR="00B26AA3">
        <w:rPr>
          <w:color w:val="000000" w:themeColor="text1"/>
        </w:rPr>
        <w:t>3</w:t>
      </w:r>
      <w:r w:rsidR="008C2C46" w:rsidRPr="0014159B">
        <w:rPr>
          <w:color w:val="000000" w:themeColor="text1"/>
        </w:rPr>
        <w:t>.</w:t>
      </w:r>
      <w:r w:rsidR="008C2C46" w:rsidRPr="0014159B">
        <w:rPr>
          <w:b/>
          <w:color w:val="000000" w:themeColor="text1"/>
        </w:rPr>
        <w:t xml:space="preserve"> </w:t>
      </w:r>
      <w:r w:rsidR="008C2C46" w:rsidRPr="0014159B">
        <w:rPr>
          <w:color w:val="000000" w:themeColor="text1"/>
        </w:rPr>
        <w:t>Оборудование расположить в помещении АТС.</w:t>
      </w:r>
    </w:p>
    <w:p w14:paraId="6A044572"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.6.5. Видеодомофон и система контроля доступа.</w:t>
      </w:r>
    </w:p>
    <w:p w14:paraId="40E90B7E"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.6.5.1. Видеодомофоном и системой контроля доступа оборудовать жилой комплекс, пре</w:t>
      </w:r>
      <w:r w:rsidR="008C2C46" w:rsidRPr="0014159B">
        <w:rPr>
          <w:color w:val="000000" w:themeColor="text1"/>
        </w:rPr>
        <w:t>д</w:t>
      </w:r>
      <w:r w:rsidR="008C2C46" w:rsidRPr="0014159B">
        <w:rPr>
          <w:color w:val="000000" w:themeColor="text1"/>
        </w:rPr>
        <w:t xml:space="preserve">ставляющий собой единое здание имеющую замкнутую прилегающую территорию. </w:t>
      </w:r>
    </w:p>
    <w:p w14:paraId="476ABBE3" w14:textId="77777777" w:rsidR="008C2C46" w:rsidRPr="0014159B" w:rsidRDefault="008C2C46" w:rsidP="00B34FB3">
      <w:pPr>
        <w:pStyle w:val="afd"/>
        <w:spacing w:before="0"/>
        <w:ind w:firstLine="567"/>
        <w:jc w:val="both"/>
        <w:rPr>
          <w:color w:val="000000" w:themeColor="text1"/>
        </w:rPr>
      </w:pPr>
      <w:r w:rsidRPr="0014159B">
        <w:rPr>
          <w:color w:val="000000" w:themeColor="text1"/>
        </w:rPr>
        <w:t>Количество квартир, КПП охраны, входов в гаражи и консьержей определяется на этапе пр</w:t>
      </w:r>
      <w:r w:rsidRPr="0014159B">
        <w:rPr>
          <w:color w:val="000000" w:themeColor="text1"/>
        </w:rPr>
        <w:t>о</w:t>
      </w:r>
      <w:r w:rsidRPr="0014159B">
        <w:rPr>
          <w:color w:val="000000" w:themeColor="text1"/>
        </w:rPr>
        <w:t>ектирования.</w:t>
      </w:r>
    </w:p>
    <w:p w14:paraId="64B6C882"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.6.5.2.На объекте установить единую </w:t>
      </w:r>
      <w:proofErr w:type="spellStart"/>
      <w:r w:rsidR="008C2C46" w:rsidRPr="0014159B">
        <w:rPr>
          <w:color w:val="000000" w:themeColor="text1"/>
        </w:rPr>
        <w:t>видеодомофонную</w:t>
      </w:r>
      <w:proofErr w:type="spellEnd"/>
      <w:r w:rsidR="008C2C46" w:rsidRPr="0014159B">
        <w:rPr>
          <w:color w:val="000000" w:themeColor="text1"/>
        </w:rPr>
        <w:t xml:space="preserve"> систему со следующими типовыми компонентами:</w:t>
      </w:r>
    </w:p>
    <w:p w14:paraId="53370349" w14:textId="77777777" w:rsidR="008C2C46" w:rsidRPr="0014159B" w:rsidRDefault="008C2C46" w:rsidP="00B34FB3">
      <w:pPr>
        <w:pStyle w:val="afd"/>
        <w:spacing w:before="0"/>
        <w:ind w:left="1134"/>
        <w:jc w:val="both"/>
        <w:rPr>
          <w:color w:val="000000" w:themeColor="text1"/>
        </w:rPr>
      </w:pPr>
      <w:r w:rsidRPr="0014159B">
        <w:rPr>
          <w:color w:val="000000" w:themeColor="text1"/>
        </w:rPr>
        <w:t>- Цифровая панель вызова;</w:t>
      </w:r>
    </w:p>
    <w:p w14:paraId="0085DC1E" w14:textId="77777777" w:rsidR="008C2C46" w:rsidRPr="0014159B" w:rsidRDefault="008C2C46" w:rsidP="00B34FB3">
      <w:pPr>
        <w:pStyle w:val="afd"/>
        <w:spacing w:before="0"/>
        <w:ind w:left="1134"/>
        <w:jc w:val="both"/>
        <w:rPr>
          <w:color w:val="000000" w:themeColor="text1"/>
        </w:rPr>
      </w:pPr>
      <w:r w:rsidRPr="0014159B">
        <w:rPr>
          <w:color w:val="000000" w:themeColor="text1"/>
        </w:rPr>
        <w:t>- Коммутатор консьержа;</w:t>
      </w:r>
    </w:p>
    <w:p w14:paraId="2A5A2126" w14:textId="77777777" w:rsidR="008C2C46" w:rsidRPr="0014159B" w:rsidRDefault="008C2C46" w:rsidP="00B34FB3">
      <w:pPr>
        <w:pStyle w:val="afd"/>
        <w:spacing w:before="0"/>
        <w:ind w:left="1134"/>
        <w:jc w:val="both"/>
        <w:rPr>
          <w:color w:val="000000" w:themeColor="text1"/>
        </w:rPr>
      </w:pPr>
      <w:r w:rsidRPr="0014159B">
        <w:rPr>
          <w:color w:val="000000" w:themeColor="text1"/>
        </w:rPr>
        <w:t>- Специальный телефон охранника;</w:t>
      </w:r>
    </w:p>
    <w:p w14:paraId="5EB675C3"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w:t>
      </w:r>
      <w:proofErr w:type="spellStart"/>
      <w:r w:rsidRPr="0014159B">
        <w:rPr>
          <w:color w:val="000000" w:themeColor="text1"/>
        </w:rPr>
        <w:t>Видеоабонентские</w:t>
      </w:r>
      <w:proofErr w:type="spellEnd"/>
      <w:r w:rsidRPr="0014159B">
        <w:rPr>
          <w:color w:val="000000" w:themeColor="text1"/>
        </w:rPr>
        <w:t xml:space="preserve"> устройства;</w:t>
      </w:r>
    </w:p>
    <w:p w14:paraId="18D09FB5" w14:textId="77777777" w:rsidR="008C2C46" w:rsidRPr="0014159B" w:rsidRDefault="008C2C46" w:rsidP="00B34FB3">
      <w:pPr>
        <w:pStyle w:val="afd"/>
        <w:spacing w:before="0"/>
        <w:ind w:left="1134"/>
        <w:jc w:val="both"/>
        <w:rPr>
          <w:color w:val="000000" w:themeColor="text1"/>
        </w:rPr>
      </w:pPr>
      <w:r w:rsidRPr="0014159B">
        <w:rPr>
          <w:color w:val="000000" w:themeColor="text1"/>
        </w:rPr>
        <w:t>- электромагнитные запирающие устройства</w:t>
      </w:r>
      <w:r w:rsidR="00B26AA3">
        <w:rPr>
          <w:color w:val="000000" w:themeColor="text1"/>
        </w:rPr>
        <w:t>.</w:t>
      </w:r>
    </w:p>
    <w:p w14:paraId="168BA717"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.6.5.3. Цифровая панель вызова.</w:t>
      </w:r>
    </w:p>
    <w:p w14:paraId="0695EA03" w14:textId="77777777" w:rsidR="008C2C46" w:rsidRPr="0014159B" w:rsidRDefault="008C2C46" w:rsidP="00B34FB3">
      <w:pPr>
        <w:pStyle w:val="afd"/>
        <w:spacing w:before="0"/>
        <w:ind w:firstLine="567"/>
        <w:jc w:val="both"/>
        <w:rPr>
          <w:color w:val="000000" w:themeColor="text1"/>
        </w:rPr>
      </w:pPr>
      <w:r w:rsidRPr="0014159B">
        <w:rPr>
          <w:color w:val="000000" w:themeColor="text1"/>
        </w:rPr>
        <w:t>Цифровую панель вызова установить при входе на территорию (на КПП) и на каждой входной группе.</w:t>
      </w:r>
    </w:p>
    <w:p w14:paraId="403F2199" w14:textId="77777777" w:rsidR="008C2C46" w:rsidRPr="0014159B" w:rsidRDefault="008C2C46" w:rsidP="00B34FB3">
      <w:pPr>
        <w:pStyle w:val="afd"/>
        <w:spacing w:before="0"/>
        <w:ind w:firstLine="567"/>
        <w:jc w:val="both"/>
        <w:rPr>
          <w:color w:val="000000" w:themeColor="text1"/>
        </w:rPr>
      </w:pPr>
      <w:r w:rsidRPr="0014159B">
        <w:rPr>
          <w:color w:val="000000" w:themeColor="text1"/>
        </w:rPr>
        <w:t>Цифровая панель вызова в защитно-декоративном кожухе должна содержать:</w:t>
      </w:r>
    </w:p>
    <w:p w14:paraId="50F8C060"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модуль электронного кодирующего устройства с клавиатурой; </w:t>
      </w:r>
    </w:p>
    <w:p w14:paraId="71F8FBE3"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модуль электронной записной книги с выделенной клавиатурой;</w:t>
      </w:r>
    </w:p>
    <w:p w14:paraId="77E42B92"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модуль контроля доступа;</w:t>
      </w:r>
    </w:p>
    <w:p w14:paraId="076886D7"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буквенно-цифровой ЖК-дисплей;</w:t>
      </w:r>
    </w:p>
    <w:p w14:paraId="500990E4"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переговорное устройство;</w:t>
      </w:r>
    </w:p>
    <w:p w14:paraId="1A0849CE"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модуль ТВ камеры;</w:t>
      </w:r>
    </w:p>
    <w:p w14:paraId="4B04288B"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ИК-излучатель с радиусом действия не менее 1,5 м;</w:t>
      </w:r>
    </w:p>
    <w:p w14:paraId="79944BFC"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клавишу прямого вызова коммутатора консьержа;</w:t>
      </w:r>
    </w:p>
    <w:p w14:paraId="49340D8A"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клавишу прямого вызова специального телефона службы безопасности</w:t>
      </w:r>
      <w:r w:rsidR="00B26AA3">
        <w:rPr>
          <w:color w:val="000000" w:themeColor="text1"/>
        </w:rPr>
        <w:t>.</w:t>
      </w:r>
    </w:p>
    <w:p w14:paraId="6CF83EDF" w14:textId="77777777" w:rsidR="008C2C46" w:rsidRPr="0014159B" w:rsidRDefault="008C2C46" w:rsidP="00B34FB3">
      <w:pPr>
        <w:pStyle w:val="afd"/>
        <w:spacing w:before="0"/>
        <w:ind w:firstLine="567"/>
        <w:jc w:val="both"/>
        <w:rPr>
          <w:color w:val="000000" w:themeColor="text1"/>
        </w:rPr>
      </w:pPr>
      <w:r w:rsidRPr="0014159B">
        <w:rPr>
          <w:color w:val="000000" w:themeColor="text1"/>
        </w:rPr>
        <w:t>Цифровая панель вызова должна обеспечить:</w:t>
      </w:r>
    </w:p>
    <w:p w14:paraId="0A90E5C1" w14:textId="77777777" w:rsidR="008C2C46" w:rsidRPr="0014159B" w:rsidRDefault="008C2C46" w:rsidP="00B34FB3">
      <w:pPr>
        <w:pStyle w:val="afd"/>
        <w:spacing w:before="0"/>
        <w:ind w:left="1134"/>
        <w:jc w:val="both"/>
        <w:rPr>
          <w:color w:val="000000" w:themeColor="text1"/>
        </w:rPr>
      </w:pPr>
      <w:r w:rsidRPr="0014159B">
        <w:rPr>
          <w:color w:val="000000" w:themeColor="text1"/>
        </w:rPr>
        <w:t>- вызов жильца или коммерческой структуры  путем набора номера квартиры или с</w:t>
      </w:r>
      <w:r w:rsidR="00B26AA3">
        <w:rPr>
          <w:color w:val="000000" w:themeColor="text1"/>
        </w:rPr>
        <w:t xml:space="preserve"> </w:t>
      </w:r>
      <w:r w:rsidRPr="0014159B">
        <w:rPr>
          <w:color w:val="000000" w:themeColor="text1"/>
        </w:rPr>
        <w:t>и</w:t>
      </w:r>
      <w:r w:rsidRPr="0014159B">
        <w:rPr>
          <w:color w:val="000000" w:themeColor="text1"/>
        </w:rPr>
        <w:t>с</w:t>
      </w:r>
      <w:r w:rsidRPr="0014159B">
        <w:rPr>
          <w:color w:val="000000" w:themeColor="text1"/>
        </w:rPr>
        <w:t>пользованием электронной записной книжки;</w:t>
      </w:r>
    </w:p>
    <w:p w14:paraId="73CAD096" w14:textId="77777777" w:rsidR="008C2C46" w:rsidRPr="0014159B" w:rsidRDefault="008C2C46" w:rsidP="00B34FB3">
      <w:pPr>
        <w:pStyle w:val="afd"/>
        <w:spacing w:before="0"/>
        <w:ind w:left="1134"/>
        <w:jc w:val="both"/>
        <w:rPr>
          <w:color w:val="000000" w:themeColor="text1"/>
        </w:rPr>
      </w:pPr>
      <w:r w:rsidRPr="0014159B">
        <w:rPr>
          <w:color w:val="000000" w:themeColor="text1"/>
        </w:rPr>
        <w:t>- вызов коммутатора  консьержа нажатием выделенной клавиши;</w:t>
      </w:r>
    </w:p>
    <w:p w14:paraId="46B10287" w14:textId="77777777" w:rsidR="008C2C46" w:rsidRPr="0014159B" w:rsidRDefault="008C2C46" w:rsidP="00B34FB3">
      <w:pPr>
        <w:pStyle w:val="afd"/>
        <w:spacing w:before="0"/>
        <w:ind w:left="1134"/>
        <w:jc w:val="both"/>
        <w:rPr>
          <w:color w:val="000000" w:themeColor="text1"/>
        </w:rPr>
      </w:pPr>
      <w:r w:rsidRPr="0014159B">
        <w:rPr>
          <w:color w:val="000000" w:themeColor="text1"/>
        </w:rPr>
        <w:t>- вызов охранника нажатием выделенной клавиши.</w:t>
      </w:r>
    </w:p>
    <w:p w14:paraId="0FBACE96"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Цифровая панель вызова должна быть изготовлена из нержавеющего металла с многослойным антикоррозийным и декоративным покрытием (степень защищенности </w:t>
      </w:r>
      <w:r w:rsidRPr="0014159B">
        <w:rPr>
          <w:color w:val="000000" w:themeColor="text1"/>
          <w:lang w:val="en-US"/>
        </w:rPr>
        <w:t>IP</w:t>
      </w:r>
      <w:r w:rsidRPr="0014159B">
        <w:rPr>
          <w:color w:val="000000" w:themeColor="text1"/>
        </w:rPr>
        <w:t>54), и иметь антивандал</w:t>
      </w:r>
      <w:r w:rsidRPr="0014159B">
        <w:rPr>
          <w:color w:val="000000" w:themeColor="text1"/>
        </w:rPr>
        <w:t>ь</w:t>
      </w:r>
      <w:r w:rsidRPr="0014159B">
        <w:rPr>
          <w:color w:val="000000" w:themeColor="text1"/>
        </w:rPr>
        <w:t xml:space="preserve">ное исполнение. </w:t>
      </w:r>
    </w:p>
    <w:p w14:paraId="0C94064B" w14:textId="77777777" w:rsidR="008C2C46" w:rsidRPr="0014159B" w:rsidRDefault="008C2C46" w:rsidP="00B34FB3">
      <w:pPr>
        <w:pStyle w:val="afd"/>
        <w:spacing w:before="0"/>
        <w:ind w:firstLine="567"/>
        <w:jc w:val="both"/>
        <w:rPr>
          <w:color w:val="000000" w:themeColor="text1"/>
        </w:rPr>
      </w:pPr>
      <w:r w:rsidRPr="0014159B">
        <w:rPr>
          <w:color w:val="000000" w:themeColor="text1"/>
        </w:rPr>
        <w:t>Вход на территорию обеспечить:</w:t>
      </w:r>
    </w:p>
    <w:p w14:paraId="25C22EC2" w14:textId="77777777" w:rsidR="008C2C46" w:rsidRPr="0014159B" w:rsidRDefault="008C2C46" w:rsidP="00B34FB3">
      <w:pPr>
        <w:pStyle w:val="afd"/>
        <w:spacing w:before="0"/>
        <w:ind w:left="1134"/>
        <w:jc w:val="both"/>
        <w:rPr>
          <w:color w:val="000000" w:themeColor="text1"/>
        </w:rPr>
      </w:pPr>
      <w:r w:rsidRPr="0014159B">
        <w:rPr>
          <w:color w:val="000000" w:themeColor="text1"/>
        </w:rPr>
        <w:t>- при обращении через переговорное устройство к консьержу, имеющему возможность дистанционно отпереть дверь или переключить посетителя на общение с нужным аб</w:t>
      </w:r>
      <w:r w:rsidRPr="0014159B">
        <w:rPr>
          <w:color w:val="000000" w:themeColor="text1"/>
        </w:rPr>
        <w:t>о</w:t>
      </w:r>
      <w:r w:rsidRPr="0014159B">
        <w:rPr>
          <w:color w:val="000000" w:themeColor="text1"/>
        </w:rPr>
        <w:t>нентом или коммерческой структурой;</w:t>
      </w:r>
    </w:p>
    <w:p w14:paraId="25889534" w14:textId="77777777" w:rsidR="008C2C46" w:rsidRPr="0014159B" w:rsidRDefault="008C2C46" w:rsidP="00B34FB3">
      <w:pPr>
        <w:pStyle w:val="afd"/>
        <w:spacing w:before="0"/>
        <w:ind w:left="1134"/>
        <w:jc w:val="both"/>
        <w:rPr>
          <w:color w:val="000000" w:themeColor="text1"/>
        </w:rPr>
      </w:pPr>
      <w:r w:rsidRPr="0014159B">
        <w:rPr>
          <w:color w:val="000000" w:themeColor="text1"/>
        </w:rPr>
        <w:t>- при обращении через переговорное устройство в любую квартиру, к охраннику или  коммерческой структуре, откуда дверь может быть открыта дистанционно (нажатием с</w:t>
      </w:r>
      <w:r w:rsidRPr="0014159B">
        <w:rPr>
          <w:color w:val="000000" w:themeColor="text1"/>
        </w:rPr>
        <w:t>о</w:t>
      </w:r>
      <w:r w:rsidRPr="0014159B">
        <w:rPr>
          <w:color w:val="000000" w:themeColor="text1"/>
        </w:rPr>
        <w:t>ответствующей выделенной клавиши);</w:t>
      </w:r>
    </w:p>
    <w:p w14:paraId="03D0C5BC" w14:textId="77777777" w:rsidR="008C2C46" w:rsidRPr="0014159B" w:rsidRDefault="008C2C46" w:rsidP="00B34FB3">
      <w:pPr>
        <w:pStyle w:val="afd"/>
        <w:spacing w:before="0"/>
        <w:ind w:left="1134"/>
        <w:jc w:val="both"/>
        <w:rPr>
          <w:color w:val="000000" w:themeColor="text1"/>
        </w:rPr>
      </w:pPr>
      <w:r w:rsidRPr="0014159B">
        <w:rPr>
          <w:color w:val="000000" w:themeColor="text1"/>
        </w:rPr>
        <w:t>- путем набора кода открытия двери на цифровой клавиатуре пульта вызова;</w:t>
      </w:r>
    </w:p>
    <w:p w14:paraId="7B3E689A" w14:textId="77777777" w:rsidR="008C2C46" w:rsidRPr="0014159B" w:rsidRDefault="008C2C46" w:rsidP="00B34FB3">
      <w:pPr>
        <w:pStyle w:val="afd"/>
        <w:spacing w:before="0"/>
        <w:ind w:left="1134"/>
        <w:jc w:val="both"/>
        <w:rPr>
          <w:color w:val="000000" w:themeColor="text1"/>
        </w:rPr>
      </w:pPr>
      <w:r w:rsidRPr="0014159B">
        <w:rPr>
          <w:color w:val="000000" w:themeColor="text1"/>
        </w:rPr>
        <w:t>- с помощью электронного ключа (карточки, таблетки).</w:t>
      </w:r>
    </w:p>
    <w:p w14:paraId="243FDBB3"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.6.5.4. Коммутатор консьержа.</w:t>
      </w:r>
    </w:p>
    <w:p w14:paraId="40DC3054" w14:textId="77777777" w:rsidR="008C2C46" w:rsidRPr="0014159B" w:rsidRDefault="008C2C46" w:rsidP="00B34FB3">
      <w:pPr>
        <w:pStyle w:val="afd"/>
        <w:spacing w:before="0"/>
        <w:ind w:firstLine="567"/>
        <w:jc w:val="both"/>
        <w:rPr>
          <w:color w:val="000000" w:themeColor="text1"/>
        </w:rPr>
      </w:pPr>
      <w:r w:rsidRPr="0014159B">
        <w:rPr>
          <w:color w:val="000000" w:themeColor="text1"/>
        </w:rPr>
        <w:t>Коммутаторы  консьержа  установить на ресепшн.</w:t>
      </w:r>
    </w:p>
    <w:p w14:paraId="5A36D93C" w14:textId="77777777" w:rsidR="008C2C46" w:rsidRPr="0014159B" w:rsidRDefault="008C2C46" w:rsidP="00B34FB3">
      <w:pPr>
        <w:pStyle w:val="afd"/>
        <w:spacing w:before="0"/>
        <w:ind w:firstLine="567"/>
        <w:jc w:val="both"/>
        <w:rPr>
          <w:color w:val="000000" w:themeColor="text1"/>
        </w:rPr>
      </w:pPr>
      <w:r w:rsidRPr="0014159B">
        <w:rPr>
          <w:color w:val="000000" w:themeColor="text1"/>
        </w:rPr>
        <w:t>Коммутатор консьержа должен обеспечить</w:t>
      </w:r>
      <w:r w:rsidR="00066BC2">
        <w:rPr>
          <w:color w:val="000000" w:themeColor="text1"/>
        </w:rPr>
        <w:t xml:space="preserve"> </w:t>
      </w:r>
      <w:proofErr w:type="gramStart"/>
      <w:r w:rsidRPr="0014159B">
        <w:rPr>
          <w:color w:val="000000" w:themeColor="text1"/>
        </w:rPr>
        <w:t>дуплексную</w:t>
      </w:r>
      <w:proofErr w:type="gramEnd"/>
      <w:r w:rsidRPr="0014159B">
        <w:rPr>
          <w:color w:val="000000" w:themeColor="text1"/>
        </w:rPr>
        <w:t xml:space="preserve"> </w:t>
      </w:r>
      <w:proofErr w:type="spellStart"/>
      <w:r w:rsidRPr="0014159B">
        <w:rPr>
          <w:color w:val="000000" w:themeColor="text1"/>
        </w:rPr>
        <w:t>аудиосвязь</w:t>
      </w:r>
      <w:proofErr w:type="spellEnd"/>
      <w:r w:rsidRPr="0014159B">
        <w:rPr>
          <w:color w:val="000000" w:themeColor="text1"/>
        </w:rPr>
        <w:t xml:space="preserve"> между:</w:t>
      </w:r>
    </w:p>
    <w:p w14:paraId="0538C105" w14:textId="77777777" w:rsidR="008C2C46" w:rsidRPr="0014159B" w:rsidRDefault="008C2C46" w:rsidP="00B34FB3">
      <w:pPr>
        <w:pStyle w:val="afd"/>
        <w:spacing w:before="0"/>
        <w:ind w:left="1134"/>
        <w:jc w:val="both"/>
        <w:rPr>
          <w:color w:val="000000" w:themeColor="text1"/>
        </w:rPr>
      </w:pPr>
      <w:r w:rsidRPr="0014159B">
        <w:rPr>
          <w:color w:val="000000" w:themeColor="text1"/>
        </w:rPr>
        <w:t>- посетителем и консьержем;</w:t>
      </w:r>
    </w:p>
    <w:p w14:paraId="6D5197B5" w14:textId="77777777" w:rsidR="008C2C46" w:rsidRPr="0014159B" w:rsidRDefault="008C2C46" w:rsidP="00B34FB3">
      <w:pPr>
        <w:pStyle w:val="afd"/>
        <w:spacing w:before="0"/>
        <w:ind w:left="1134"/>
        <w:jc w:val="both"/>
        <w:rPr>
          <w:color w:val="000000" w:themeColor="text1"/>
        </w:rPr>
      </w:pPr>
      <w:r w:rsidRPr="0014159B">
        <w:rPr>
          <w:color w:val="000000" w:themeColor="text1"/>
        </w:rPr>
        <w:t>- любым абонентом и консьержем;</w:t>
      </w:r>
    </w:p>
    <w:p w14:paraId="6E35F21D" w14:textId="77777777" w:rsidR="008C2C46" w:rsidRPr="0014159B" w:rsidRDefault="008C2C46" w:rsidP="00B34FB3">
      <w:pPr>
        <w:pStyle w:val="afd"/>
        <w:spacing w:before="0"/>
        <w:ind w:left="1134"/>
        <w:jc w:val="both"/>
        <w:rPr>
          <w:color w:val="000000" w:themeColor="text1"/>
        </w:rPr>
      </w:pPr>
      <w:r w:rsidRPr="0014159B">
        <w:rPr>
          <w:color w:val="000000" w:themeColor="text1"/>
        </w:rPr>
        <w:t>- любым консьержем и охранником;</w:t>
      </w:r>
    </w:p>
    <w:p w14:paraId="26962A03" w14:textId="77777777" w:rsidR="008C2C46" w:rsidRPr="0014159B" w:rsidRDefault="008C2C46" w:rsidP="00B34FB3">
      <w:pPr>
        <w:pStyle w:val="afd"/>
        <w:spacing w:before="0"/>
        <w:ind w:left="1134"/>
        <w:jc w:val="both"/>
        <w:rPr>
          <w:color w:val="000000" w:themeColor="text1"/>
        </w:rPr>
      </w:pPr>
      <w:r w:rsidRPr="0014159B">
        <w:rPr>
          <w:color w:val="000000" w:themeColor="text1"/>
        </w:rPr>
        <w:t>- коммутацию канала дуплексной аудио- и видео связи «посетитель – консьерж   охра</w:t>
      </w:r>
      <w:r w:rsidRPr="0014159B">
        <w:rPr>
          <w:color w:val="000000" w:themeColor="text1"/>
        </w:rPr>
        <w:t>н</w:t>
      </w:r>
      <w:r w:rsidRPr="0014159B">
        <w:rPr>
          <w:color w:val="000000" w:themeColor="text1"/>
        </w:rPr>
        <w:t>ник – абонент/ охранник»;</w:t>
      </w:r>
    </w:p>
    <w:p w14:paraId="69D68915" w14:textId="77777777" w:rsidR="008C2C46" w:rsidRPr="0014159B" w:rsidRDefault="008C2C46" w:rsidP="00B34FB3">
      <w:pPr>
        <w:pStyle w:val="afd"/>
        <w:spacing w:before="0"/>
        <w:ind w:left="1134"/>
        <w:jc w:val="both"/>
        <w:rPr>
          <w:color w:val="000000" w:themeColor="text1"/>
        </w:rPr>
      </w:pPr>
      <w:r w:rsidRPr="0014159B">
        <w:rPr>
          <w:color w:val="000000" w:themeColor="text1"/>
        </w:rPr>
        <w:t>- дистанционное отпирание двери при входе на территорию;</w:t>
      </w:r>
    </w:p>
    <w:p w14:paraId="6655DC38" w14:textId="77777777" w:rsidR="008C2C46" w:rsidRPr="0014159B" w:rsidRDefault="008C2C46" w:rsidP="00B34FB3">
      <w:pPr>
        <w:pStyle w:val="afd"/>
        <w:spacing w:before="0"/>
        <w:ind w:left="1134"/>
        <w:jc w:val="both"/>
        <w:rPr>
          <w:color w:val="000000" w:themeColor="text1"/>
        </w:rPr>
      </w:pPr>
      <w:r w:rsidRPr="0014159B">
        <w:rPr>
          <w:color w:val="000000" w:themeColor="text1"/>
        </w:rPr>
        <w:t>- переход системы в режим день/ночь.</w:t>
      </w:r>
    </w:p>
    <w:p w14:paraId="06EE3846" w14:textId="77777777" w:rsidR="008C2C46" w:rsidRPr="0014159B" w:rsidRDefault="008C2C46" w:rsidP="00B34FB3">
      <w:pPr>
        <w:pStyle w:val="afd"/>
        <w:spacing w:before="0"/>
        <w:ind w:firstLine="567"/>
        <w:jc w:val="both"/>
        <w:rPr>
          <w:color w:val="000000" w:themeColor="text1"/>
        </w:rPr>
      </w:pPr>
      <w:r w:rsidRPr="0014159B">
        <w:rPr>
          <w:color w:val="000000" w:themeColor="text1"/>
        </w:rPr>
        <w:t>Консьерж должен иметь возможность:</w:t>
      </w:r>
    </w:p>
    <w:p w14:paraId="7BF1866E" w14:textId="77777777" w:rsidR="008C2C46" w:rsidRPr="0014159B" w:rsidRDefault="008C2C46" w:rsidP="00B34FB3">
      <w:pPr>
        <w:pStyle w:val="afd"/>
        <w:spacing w:before="0"/>
        <w:ind w:left="1134"/>
        <w:jc w:val="both"/>
        <w:rPr>
          <w:color w:val="000000" w:themeColor="text1"/>
        </w:rPr>
      </w:pPr>
      <w:r w:rsidRPr="0014159B">
        <w:rPr>
          <w:color w:val="000000" w:themeColor="text1"/>
        </w:rPr>
        <w:t>- наблюдать на экране монитора посетителя, находящегося перед входом на   террит</w:t>
      </w:r>
      <w:r w:rsidRPr="0014159B">
        <w:rPr>
          <w:color w:val="000000" w:themeColor="text1"/>
        </w:rPr>
        <w:t>о</w:t>
      </w:r>
      <w:r w:rsidRPr="0014159B">
        <w:rPr>
          <w:color w:val="000000" w:themeColor="text1"/>
        </w:rPr>
        <w:t>рию;</w:t>
      </w:r>
    </w:p>
    <w:p w14:paraId="7BBF2238" w14:textId="77777777" w:rsidR="008C2C46" w:rsidRPr="0014159B" w:rsidRDefault="008C2C46" w:rsidP="00B34FB3">
      <w:pPr>
        <w:pStyle w:val="afd"/>
        <w:spacing w:before="0"/>
        <w:ind w:left="1134"/>
        <w:jc w:val="both"/>
        <w:rPr>
          <w:color w:val="000000" w:themeColor="text1"/>
        </w:rPr>
      </w:pPr>
      <w:r w:rsidRPr="0014159B">
        <w:rPr>
          <w:color w:val="000000" w:themeColor="text1"/>
        </w:rPr>
        <w:t>- коммутировать канала дуплексной аудио- и видео связи «посетитель – консьерж – аб</w:t>
      </w:r>
      <w:r w:rsidRPr="0014159B">
        <w:rPr>
          <w:color w:val="000000" w:themeColor="text1"/>
        </w:rPr>
        <w:t>о</w:t>
      </w:r>
      <w:r w:rsidRPr="0014159B">
        <w:rPr>
          <w:color w:val="000000" w:themeColor="text1"/>
        </w:rPr>
        <w:t>нент/коммерческая структура/охранник»;</w:t>
      </w:r>
    </w:p>
    <w:p w14:paraId="6E90ACB6"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вызвать охранника и вести с ним переговоры посредством дуплексной аудио связи;</w:t>
      </w:r>
    </w:p>
    <w:p w14:paraId="3F3EB163" w14:textId="77777777" w:rsidR="008C2C46" w:rsidRPr="0014159B" w:rsidRDefault="008C2C46" w:rsidP="00B34FB3">
      <w:pPr>
        <w:pStyle w:val="afd"/>
        <w:spacing w:before="0"/>
        <w:ind w:left="1134"/>
        <w:jc w:val="both"/>
        <w:rPr>
          <w:color w:val="000000" w:themeColor="text1"/>
        </w:rPr>
      </w:pPr>
      <w:r w:rsidRPr="0014159B">
        <w:rPr>
          <w:color w:val="000000" w:themeColor="text1"/>
        </w:rPr>
        <w:t>- получить вызов от охранника  и вести с ним переговоры посредством дуплексной аудио связи при условии, что данный коммутатор  выделен для приема вызовов от охранника и соответствующем образом сконфигурирован;</w:t>
      </w:r>
    </w:p>
    <w:p w14:paraId="6327F2C3"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вызвать любого из абонентов (жильцов или коммерческих структуру) и вести с ним п</w:t>
      </w:r>
      <w:r w:rsidRPr="0014159B">
        <w:rPr>
          <w:color w:val="000000" w:themeColor="text1"/>
        </w:rPr>
        <w:t>е</w:t>
      </w:r>
      <w:r w:rsidRPr="0014159B">
        <w:rPr>
          <w:color w:val="000000" w:themeColor="text1"/>
        </w:rPr>
        <w:t>реговоры посредством дуплексной аудио связи;</w:t>
      </w:r>
    </w:p>
    <w:p w14:paraId="0E990DD7"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 самостоятельно обратиться к посетителю и вести с ним переговоры посредством ду</w:t>
      </w:r>
      <w:r w:rsidRPr="0014159B">
        <w:rPr>
          <w:color w:val="000000" w:themeColor="text1"/>
        </w:rPr>
        <w:t>п</w:t>
      </w:r>
      <w:r w:rsidRPr="0014159B">
        <w:rPr>
          <w:color w:val="000000" w:themeColor="text1"/>
        </w:rPr>
        <w:t>лексной аудио связи.</w:t>
      </w:r>
    </w:p>
    <w:p w14:paraId="20B4B345" w14:textId="77777777" w:rsidR="008C2C46" w:rsidRPr="0014159B" w:rsidRDefault="008C2C46" w:rsidP="00B34FB3">
      <w:pPr>
        <w:pStyle w:val="afd"/>
        <w:spacing w:before="0"/>
        <w:ind w:firstLine="567"/>
        <w:jc w:val="both"/>
        <w:rPr>
          <w:color w:val="000000" w:themeColor="text1"/>
        </w:rPr>
      </w:pPr>
      <w:r w:rsidRPr="0014159B">
        <w:rPr>
          <w:color w:val="000000" w:themeColor="text1"/>
        </w:rPr>
        <w:t>Предусмотреть ЗИП  из расчета 1 шт</w:t>
      </w:r>
      <w:r w:rsidR="00762452">
        <w:rPr>
          <w:color w:val="000000" w:themeColor="text1"/>
        </w:rPr>
        <w:t>.</w:t>
      </w:r>
      <w:r w:rsidRPr="0014159B">
        <w:rPr>
          <w:color w:val="000000" w:themeColor="text1"/>
        </w:rPr>
        <w:t xml:space="preserve"> на 5 установленных коммутаторов.</w:t>
      </w:r>
    </w:p>
    <w:p w14:paraId="4F4E2074"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.6.5.5. Специальный телефон охранника.</w:t>
      </w:r>
    </w:p>
    <w:p w14:paraId="033FD970" w14:textId="77777777" w:rsidR="008C2C46" w:rsidRPr="0014159B" w:rsidRDefault="008C2C46" w:rsidP="00B34FB3">
      <w:pPr>
        <w:pStyle w:val="afd"/>
        <w:spacing w:before="0"/>
        <w:ind w:firstLine="567"/>
        <w:jc w:val="both"/>
        <w:rPr>
          <w:color w:val="000000" w:themeColor="text1"/>
        </w:rPr>
      </w:pPr>
      <w:r w:rsidRPr="0014159B">
        <w:rPr>
          <w:noProof/>
          <w:color w:val="000000" w:themeColor="text1"/>
        </w:rPr>
        <mc:AlternateContent>
          <mc:Choice Requires="wps">
            <w:drawing>
              <wp:anchor distT="0" distB="0" distL="114300" distR="114300" simplePos="0" relativeHeight="251659264" behindDoc="0" locked="0" layoutInCell="1" allowOverlap="1" wp14:anchorId="3201463F" wp14:editId="75F0B5CD">
                <wp:simplePos x="0" y="0"/>
                <wp:positionH relativeFrom="column">
                  <wp:posOffset>4308475</wp:posOffset>
                </wp:positionH>
                <wp:positionV relativeFrom="paragraph">
                  <wp:posOffset>9525</wp:posOffset>
                </wp:positionV>
                <wp:extent cx="579120" cy="1752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C9AF" w14:textId="77777777" w:rsidR="00FD1FAF" w:rsidRDefault="00FD1FAF" w:rsidP="008C2C46">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9.25pt;margin-top:.75pt;width:45.6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" filled="f" stroked="f">
                <v:textbox style="mso-fit-shape-to-text:t" inset="0,0,0,0">
                  <w:txbxContent>
                    <w:p w14:paraId="2DFAC9AF" w14:textId="77777777" w:rsidR="00DA4267" w:rsidRDefault="00DA4267" w:rsidP="008C2C46">
                      <w:r>
                        <w:rPr>
                          <w:color w:val="000000"/>
                          <w:lang w:val="en-US"/>
                        </w:rPr>
                        <w:t xml:space="preserve"> </w:t>
                      </w:r>
                    </w:p>
                  </w:txbxContent>
                </v:textbox>
              </v:rect>
            </w:pict>
          </mc:Fallback>
        </mc:AlternateContent>
      </w:r>
      <w:r w:rsidRPr="0014159B">
        <w:rPr>
          <w:color w:val="000000" w:themeColor="text1"/>
        </w:rPr>
        <w:t>Специальные телефоны установить на постах охранника.</w:t>
      </w:r>
      <w:r w:rsidR="00066BC2">
        <w:rPr>
          <w:color w:val="000000" w:themeColor="text1"/>
        </w:rPr>
        <w:t xml:space="preserve"> </w:t>
      </w:r>
      <w:r w:rsidRPr="0014159B">
        <w:rPr>
          <w:color w:val="000000" w:themeColor="text1"/>
        </w:rPr>
        <w:t>Специальный телефон должен обе</w:t>
      </w:r>
      <w:r w:rsidRPr="0014159B">
        <w:rPr>
          <w:color w:val="000000" w:themeColor="text1"/>
        </w:rPr>
        <w:t>с</w:t>
      </w:r>
      <w:r w:rsidRPr="0014159B">
        <w:rPr>
          <w:color w:val="000000" w:themeColor="text1"/>
        </w:rPr>
        <w:t>печить:</w:t>
      </w:r>
    </w:p>
    <w:p w14:paraId="43854241"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дуплексную </w:t>
      </w:r>
      <w:proofErr w:type="spellStart"/>
      <w:r w:rsidRPr="0014159B">
        <w:rPr>
          <w:color w:val="000000" w:themeColor="text1"/>
        </w:rPr>
        <w:t>аудиосвязь</w:t>
      </w:r>
      <w:proofErr w:type="spellEnd"/>
      <w:r w:rsidRPr="0014159B">
        <w:rPr>
          <w:color w:val="000000" w:themeColor="text1"/>
        </w:rPr>
        <w:t xml:space="preserve"> между:</w:t>
      </w:r>
    </w:p>
    <w:p w14:paraId="6A4B83AA" w14:textId="77777777" w:rsidR="008C2C46" w:rsidRPr="0014159B" w:rsidRDefault="008C2C46" w:rsidP="00B34FB3">
      <w:pPr>
        <w:pStyle w:val="afd"/>
        <w:spacing w:before="0"/>
        <w:ind w:left="1134"/>
        <w:jc w:val="both"/>
        <w:rPr>
          <w:color w:val="000000" w:themeColor="text1"/>
        </w:rPr>
      </w:pPr>
      <w:r w:rsidRPr="0014159B">
        <w:rPr>
          <w:color w:val="000000" w:themeColor="text1"/>
        </w:rPr>
        <w:t>- посетителем и охранником;</w:t>
      </w:r>
    </w:p>
    <w:p w14:paraId="6E070F9C" w14:textId="77777777" w:rsidR="008C2C46" w:rsidRPr="0014159B" w:rsidRDefault="008C2C46" w:rsidP="00B34FB3">
      <w:pPr>
        <w:pStyle w:val="afd"/>
        <w:spacing w:before="0"/>
        <w:ind w:left="1134"/>
        <w:jc w:val="both"/>
        <w:rPr>
          <w:color w:val="000000" w:themeColor="text1"/>
        </w:rPr>
      </w:pPr>
      <w:r w:rsidRPr="0014159B">
        <w:rPr>
          <w:color w:val="000000" w:themeColor="text1"/>
        </w:rPr>
        <w:t>- абонентом и охранником;</w:t>
      </w:r>
    </w:p>
    <w:p w14:paraId="1FEEC15F" w14:textId="77777777" w:rsidR="008C2C46" w:rsidRPr="0014159B" w:rsidRDefault="008C2C46" w:rsidP="00B34FB3">
      <w:pPr>
        <w:pStyle w:val="afd"/>
        <w:spacing w:before="0"/>
        <w:ind w:left="1134"/>
        <w:jc w:val="both"/>
        <w:rPr>
          <w:color w:val="000000" w:themeColor="text1"/>
        </w:rPr>
      </w:pPr>
      <w:r w:rsidRPr="0014159B">
        <w:rPr>
          <w:color w:val="000000" w:themeColor="text1"/>
        </w:rPr>
        <w:t>- консьержем и охранником;</w:t>
      </w:r>
    </w:p>
    <w:p w14:paraId="257D09FE" w14:textId="77777777" w:rsidR="008C2C46" w:rsidRPr="0014159B" w:rsidRDefault="008C2C46" w:rsidP="00B34FB3">
      <w:pPr>
        <w:pStyle w:val="afd"/>
        <w:spacing w:before="0"/>
        <w:ind w:left="1134"/>
        <w:jc w:val="both"/>
        <w:rPr>
          <w:color w:val="000000" w:themeColor="text1"/>
        </w:rPr>
      </w:pPr>
      <w:r w:rsidRPr="0014159B">
        <w:rPr>
          <w:color w:val="000000" w:themeColor="text1"/>
        </w:rPr>
        <w:t>- всеми охранниками.</w:t>
      </w:r>
    </w:p>
    <w:p w14:paraId="48F51CC1" w14:textId="77777777" w:rsidR="008C2C46" w:rsidRPr="0014159B" w:rsidRDefault="008C2C46" w:rsidP="00B34FB3">
      <w:pPr>
        <w:pStyle w:val="afd"/>
        <w:spacing w:before="0"/>
        <w:ind w:left="1134"/>
        <w:jc w:val="both"/>
        <w:rPr>
          <w:color w:val="000000" w:themeColor="text1"/>
        </w:rPr>
      </w:pPr>
      <w:r w:rsidRPr="0014159B">
        <w:rPr>
          <w:color w:val="000000" w:themeColor="text1"/>
        </w:rPr>
        <w:t>- дистанционное отпирание двери в своей секции.</w:t>
      </w:r>
    </w:p>
    <w:p w14:paraId="7E5CFCE3"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получать вызов и вести переговоры с любым абонентом через </w:t>
      </w:r>
      <w:proofErr w:type="spellStart"/>
      <w:r w:rsidRPr="0014159B">
        <w:rPr>
          <w:color w:val="000000" w:themeColor="text1"/>
        </w:rPr>
        <w:t>аудиоабонентское</w:t>
      </w:r>
      <w:proofErr w:type="spellEnd"/>
      <w:r w:rsidRPr="0014159B">
        <w:rPr>
          <w:color w:val="000000" w:themeColor="text1"/>
        </w:rPr>
        <w:t xml:space="preserve">   </w:t>
      </w:r>
    </w:p>
    <w:p w14:paraId="505E9C6E" w14:textId="77777777" w:rsidR="008C2C46" w:rsidRPr="0014159B" w:rsidRDefault="008C2C46" w:rsidP="00B34FB3">
      <w:pPr>
        <w:pStyle w:val="afd"/>
        <w:spacing w:before="0"/>
        <w:ind w:left="1134"/>
        <w:jc w:val="both"/>
        <w:rPr>
          <w:color w:val="000000" w:themeColor="text1"/>
        </w:rPr>
      </w:pPr>
      <w:r w:rsidRPr="0014159B">
        <w:rPr>
          <w:color w:val="000000" w:themeColor="text1"/>
        </w:rPr>
        <w:t>устройство громкой связи гаража.</w:t>
      </w:r>
    </w:p>
    <w:p w14:paraId="58A40D7D" w14:textId="77777777" w:rsidR="008C2C46" w:rsidRPr="0014159B" w:rsidRDefault="008C2C46" w:rsidP="00B34FB3">
      <w:pPr>
        <w:pStyle w:val="afd"/>
        <w:spacing w:before="0"/>
        <w:ind w:firstLine="567"/>
        <w:jc w:val="both"/>
        <w:rPr>
          <w:color w:val="000000" w:themeColor="text1"/>
        </w:rPr>
      </w:pPr>
      <w:r w:rsidRPr="0014159B">
        <w:rPr>
          <w:color w:val="000000" w:themeColor="text1"/>
        </w:rPr>
        <w:t>Охранник должен иметь возможность:</w:t>
      </w:r>
    </w:p>
    <w:p w14:paraId="28A652F9" w14:textId="77777777" w:rsidR="008C2C46" w:rsidRPr="0014159B" w:rsidRDefault="008C2C46" w:rsidP="00B34FB3">
      <w:pPr>
        <w:pStyle w:val="afd"/>
        <w:spacing w:before="0"/>
        <w:ind w:left="1134"/>
        <w:jc w:val="both"/>
        <w:rPr>
          <w:color w:val="000000" w:themeColor="text1"/>
        </w:rPr>
      </w:pPr>
      <w:r w:rsidRPr="0014159B">
        <w:rPr>
          <w:color w:val="000000" w:themeColor="text1"/>
        </w:rPr>
        <w:t>- наблюдать на экране монитора посетителя, находящегося перед входом в свою секцию (в</w:t>
      </w:r>
      <w:r w:rsidR="00066BC2">
        <w:rPr>
          <w:color w:val="000000" w:themeColor="text1"/>
        </w:rPr>
        <w:t xml:space="preserve"> </w:t>
      </w:r>
      <w:proofErr w:type="spellStart"/>
      <w:r w:rsidRPr="0014159B">
        <w:rPr>
          <w:color w:val="000000" w:themeColor="text1"/>
        </w:rPr>
        <w:t>таймированном</w:t>
      </w:r>
      <w:proofErr w:type="spellEnd"/>
      <w:r w:rsidRPr="0014159B">
        <w:rPr>
          <w:color w:val="000000" w:themeColor="text1"/>
        </w:rPr>
        <w:t xml:space="preserve"> режиме);</w:t>
      </w:r>
    </w:p>
    <w:p w14:paraId="0FC9D6C7" w14:textId="77777777" w:rsidR="008C2C46" w:rsidRPr="0014159B" w:rsidRDefault="008C2C46" w:rsidP="00B34FB3">
      <w:pPr>
        <w:pStyle w:val="afd"/>
        <w:spacing w:before="0"/>
        <w:ind w:left="1134"/>
        <w:jc w:val="both"/>
        <w:rPr>
          <w:color w:val="000000" w:themeColor="text1"/>
        </w:rPr>
      </w:pPr>
      <w:r w:rsidRPr="0014159B">
        <w:rPr>
          <w:color w:val="000000" w:themeColor="text1"/>
        </w:rPr>
        <w:t>- вызвать консьержа любой секции и вести с ним переговоры посредством дуплексной</w:t>
      </w:r>
      <w:r w:rsidR="00066BC2">
        <w:rPr>
          <w:color w:val="000000" w:themeColor="text1"/>
        </w:rPr>
        <w:t xml:space="preserve"> </w:t>
      </w:r>
      <w:r w:rsidRPr="0014159B">
        <w:rPr>
          <w:color w:val="000000" w:themeColor="text1"/>
        </w:rPr>
        <w:t>аудио связи;</w:t>
      </w:r>
    </w:p>
    <w:p w14:paraId="4D414C3C" w14:textId="77777777" w:rsidR="008C2C46" w:rsidRPr="0014159B" w:rsidRDefault="008C2C46" w:rsidP="00B34FB3">
      <w:pPr>
        <w:pStyle w:val="afd"/>
        <w:spacing w:before="0"/>
        <w:ind w:left="1134"/>
        <w:jc w:val="both"/>
        <w:rPr>
          <w:color w:val="000000" w:themeColor="text1"/>
        </w:rPr>
      </w:pPr>
      <w:r w:rsidRPr="0014159B">
        <w:rPr>
          <w:color w:val="000000" w:themeColor="text1"/>
        </w:rPr>
        <w:t>- получить вызов от консьержа любой секции и вести с ним переговоры посредством</w:t>
      </w:r>
      <w:r w:rsidR="00066BC2">
        <w:rPr>
          <w:color w:val="000000" w:themeColor="text1"/>
        </w:rPr>
        <w:t xml:space="preserve"> </w:t>
      </w:r>
      <w:r w:rsidRPr="0014159B">
        <w:rPr>
          <w:color w:val="000000" w:themeColor="text1"/>
        </w:rPr>
        <w:t>дуплексной аудио связи;</w:t>
      </w:r>
    </w:p>
    <w:p w14:paraId="5D167F9F" w14:textId="77777777" w:rsidR="008C2C46" w:rsidRPr="0014159B" w:rsidRDefault="008C2C46" w:rsidP="00B34FB3">
      <w:pPr>
        <w:pStyle w:val="afd"/>
        <w:spacing w:before="0"/>
        <w:ind w:left="1134"/>
        <w:jc w:val="both"/>
        <w:rPr>
          <w:color w:val="000000" w:themeColor="text1"/>
        </w:rPr>
      </w:pPr>
      <w:r w:rsidRPr="0014159B">
        <w:rPr>
          <w:color w:val="000000" w:themeColor="text1"/>
        </w:rPr>
        <w:t>- вызвать любого из абонентов своей секции и вести с ним переговоры посредством</w:t>
      </w:r>
      <w:r w:rsidR="00066BC2">
        <w:rPr>
          <w:color w:val="000000" w:themeColor="text1"/>
        </w:rPr>
        <w:t xml:space="preserve"> </w:t>
      </w:r>
      <w:r w:rsidRPr="0014159B">
        <w:rPr>
          <w:color w:val="000000" w:themeColor="text1"/>
        </w:rPr>
        <w:t>ду</w:t>
      </w:r>
      <w:r w:rsidRPr="0014159B">
        <w:rPr>
          <w:color w:val="000000" w:themeColor="text1"/>
        </w:rPr>
        <w:t>п</w:t>
      </w:r>
      <w:r w:rsidRPr="0014159B">
        <w:rPr>
          <w:color w:val="000000" w:themeColor="text1"/>
        </w:rPr>
        <w:t>лексной аудио связи;</w:t>
      </w:r>
    </w:p>
    <w:p w14:paraId="432AF132" w14:textId="77777777" w:rsidR="008C2C46" w:rsidRPr="0014159B" w:rsidRDefault="008C2C46" w:rsidP="00B34FB3">
      <w:pPr>
        <w:pStyle w:val="afd"/>
        <w:spacing w:before="0"/>
        <w:ind w:left="1134"/>
        <w:jc w:val="both"/>
        <w:rPr>
          <w:color w:val="000000" w:themeColor="text1"/>
        </w:rPr>
      </w:pPr>
      <w:r w:rsidRPr="0014159B">
        <w:rPr>
          <w:color w:val="000000" w:themeColor="text1"/>
        </w:rPr>
        <w:t>- получить вызов от абонентов своей секции и вести с ним переговоры посредством</w:t>
      </w:r>
      <w:r w:rsidR="00066BC2">
        <w:rPr>
          <w:color w:val="000000" w:themeColor="text1"/>
        </w:rPr>
        <w:t xml:space="preserve"> </w:t>
      </w:r>
      <w:r w:rsidRPr="0014159B">
        <w:rPr>
          <w:color w:val="000000" w:themeColor="text1"/>
        </w:rPr>
        <w:t>ду</w:t>
      </w:r>
      <w:r w:rsidRPr="0014159B">
        <w:rPr>
          <w:color w:val="000000" w:themeColor="text1"/>
        </w:rPr>
        <w:t>п</w:t>
      </w:r>
      <w:r w:rsidRPr="0014159B">
        <w:rPr>
          <w:color w:val="000000" w:themeColor="text1"/>
        </w:rPr>
        <w:t>лексной аудио связи.</w:t>
      </w:r>
    </w:p>
    <w:p w14:paraId="6173DD5C"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.6.5.6.  </w:t>
      </w:r>
      <w:proofErr w:type="spellStart"/>
      <w:r w:rsidR="008C2C46" w:rsidRPr="0014159B">
        <w:rPr>
          <w:color w:val="000000" w:themeColor="text1"/>
        </w:rPr>
        <w:t>Видеоабонентское</w:t>
      </w:r>
      <w:proofErr w:type="spellEnd"/>
      <w:r w:rsidR="008C2C46" w:rsidRPr="0014159B">
        <w:rPr>
          <w:color w:val="000000" w:themeColor="text1"/>
        </w:rPr>
        <w:t xml:space="preserve"> устройство.</w:t>
      </w:r>
    </w:p>
    <w:p w14:paraId="34FFF63A"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   Спроектированная система должна допускать установку всех </w:t>
      </w:r>
      <w:proofErr w:type="spellStart"/>
      <w:r w:rsidRPr="0014159B">
        <w:rPr>
          <w:color w:val="000000" w:themeColor="text1"/>
        </w:rPr>
        <w:t>видеоабонентских</w:t>
      </w:r>
      <w:proofErr w:type="spellEnd"/>
      <w:r w:rsidRPr="0014159B">
        <w:rPr>
          <w:color w:val="000000" w:themeColor="text1"/>
        </w:rPr>
        <w:t xml:space="preserve"> устройств (включая коммерческие структуры).</w:t>
      </w:r>
    </w:p>
    <w:p w14:paraId="5A95E6CF" w14:textId="77777777" w:rsidR="008C2C46" w:rsidRPr="0014159B" w:rsidRDefault="008C2C46" w:rsidP="00B34FB3">
      <w:pPr>
        <w:pStyle w:val="afd"/>
        <w:spacing w:before="0"/>
        <w:ind w:firstLine="567"/>
        <w:jc w:val="both"/>
        <w:rPr>
          <w:color w:val="000000" w:themeColor="text1"/>
        </w:rPr>
      </w:pPr>
      <w:proofErr w:type="spellStart"/>
      <w:r w:rsidRPr="0014159B">
        <w:rPr>
          <w:color w:val="000000" w:themeColor="text1"/>
        </w:rPr>
        <w:t>Видеоабонентское</w:t>
      </w:r>
      <w:proofErr w:type="spellEnd"/>
      <w:r w:rsidRPr="0014159B">
        <w:rPr>
          <w:color w:val="000000" w:themeColor="text1"/>
        </w:rPr>
        <w:t xml:space="preserve"> устройство должно обеспечить:</w:t>
      </w:r>
    </w:p>
    <w:p w14:paraId="43C487F0"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прием сигнала вызова со стороны цифровой панели вызова и дистанционное  отпирание  </w:t>
      </w:r>
    </w:p>
    <w:p w14:paraId="659FDBE0"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соответствующего входа (путем нажатия выделенной клавиши);</w:t>
      </w:r>
    </w:p>
    <w:p w14:paraId="40C30A79" w14:textId="77777777" w:rsidR="008C2C46" w:rsidRPr="0014159B" w:rsidRDefault="008C2C46" w:rsidP="00B34FB3">
      <w:pPr>
        <w:pStyle w:val="afd"/>
        <w:spacing w:before="0"/>
        <w:ind w:left="1134"/>
        <w:jc w:val="both"/>
        <w:rPr>
          <w:color w:val="000000" w:themeColor="text1"/>
        </w:rPr>
      </w:pPr>
      <w:r w:rsidRPr="0014159B">
        <w:rPr>
          <w:color w:val="000000" w:themeColor="text1"/>
        </w:rPr>
        <w:t>- дуплексную аудио- и видео связь с посетителем;</w:t>
      </w:r>
    </w:p>
    <w:p w14:paraId="1575A597" w14:textId="77777777" w:rsidR="008C2C46" w:rsidRPr="0014159B" w:rsidRDefault="008C2C46" w:rsidP="00B34FB3">
      <w:pPr>
        <w:pStyle w:val="afd"/>
        <w:spacing w:before="0"/>
        <w:ind w:left="1134"/>
        <w:jc w:val="both"/>
        <w:rPr>
          <w:color w:val="000000" w:themeColor="text1"/>
        </w:rPr>
      </w:pPr>
      <w:r w:rsidRPr="0014159B">
        <w:rPr>
          <w:color w:val="000000" w:themeColor="text1"/>
        </w:rPr>
        <w:t>- прием сигнала вызова со стороны коммутатора консьержа;</w:t>
      </w:r>
    </w:p>
    <w:p w14:paraId="5D5E5F54" w14:textId="77777777" w:rsidR="008C2C46" w:rsidRPr="0014159B" w:rsidRDefault="008C2C46" w:rsidP="00B34FB3">
      <w:pPr>
        <w:pStyle w:val="afd"/>
        <w:spacing w:before="0"/>
        <w:ind w:left="1134"/>
        <w:jc w:val="both"/>
        <w:rPr>
          <w:color w:val="000000" w:themeColor="text1"/>
        </w:rPr>
      </w:pPr>
      <w:r w:rsidRPr="0014159B">
        <w:rPr>
          <w:color w:val="000000" w:themeColor="text1"/>
        </w:rPr>
        <w:t>- прием сигнала вызова со стороны специального телефона охранника;</w:t>
      </w:r>
    </w:p>
    <w:p w14:paraId="087C12AE" w14:textId="77777777" w:rsidR="008C2C46" w:rsidRPr="0014159B" w:rsidRDefault="008C2C46" w:rsidP="00B34FB3">
      <w:pPr>
        <w:pStyle w:val="afd"/>
        <w:spacing w:before="0"/>
        <w:ind w:left="1134"/>
        <w:jc w:val="both"/>
        <w:rPr>
          <w:color w:val="000000" w:themeColor="text1"/>
        </w:rPr>
      </w:pPr>
      <w:r w:rsidRPr="0014159B">
        <w:rPr>
          <w:color w:val="000000" w:themeColor="text1"/>
        </w:rPr>
        <w:t>- передачу сигнала вызова на специальный телефон охранника своей секции;</w:t>
      </w:r>
    </w:p>
    <w:p w14:paraId="1AE545AD" w14:textId="77777777" w:rsidR="008C2C46" w:rsidRPr="0014159B" w:rsidRDefault="008C2C46" w:rsidP="00B34FB3">
      <w:pPr>
        <w:pStyle w:val="afd"/>
        <w:spacing w:before="0"/>
        <w:ind w:left="1134"/>
        <w:jc w:val="both"/>
        <w:rPr>
          <w:color w:val="000000" w:themeColor="text1"/>
        </w:rPr>
      </w:pPr>
      <w:r w:rsidRPr="0014159B">
        <w:rPr>
          <w:color w:val="000000" w:themeColor="text1"/>
        </w:rPr>
        <w:t>- дуплексную аудио связь с коммутатором консьержа;</w:t>
      </w:r>
    </w:p>
    <w:p w14:paraId="68AEB49E" w14:textId="77777777" w:rsidR="008C2C46" w:rsidRPr="0014159B" w:rsidRDefault="008C2C46" w:rsidP="00B34FB3">
      <w:pPr>
        <w:pStyle w:val="afd"/>
        <w:spacing w:before="0"/>
        <w:ind w:left="1134"/>
        <w:jc w:val="both"/>
        <w:rPr>
          <w:color w:val="000000" w:themeColor="text1"/>
        </w:rPr>
      </w:pPr>
      <w:r w:rsidRPr="0014159B">
        <w:rPr>
          <w:color w:val="000000" w:themeColor="text1"/>
        </w:rPr>
        <w:t>- дуплексную аудио связь со специальным телефоном охранника.</w:t>
      </w:r>
    </w:p>
    <w:p w14:paraId="11540923"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.6.5.7. Последующие расширения </w:t>
      </w:r>
      <w:proofErr w:type="spellStart"/>
      <w:r w:rsidR="008C2C46" w:rsidRPr="0014159B">
        <w:rPr>
          <w:color w:val="000000" w:themeColor="text1"/>
        </w:rPr>
        <w:t>видеодомофонной</w:t>
      </w:r>
      <w:proofErr w:type="spellEnd"/>
      <w:r w:rsidR="008C2C46" w:rsidRPr="0014159B">
        <w:rPr>
          <w:color w:val="000000" w:themeColor="text1"/>
        </w:rPr>
        <w:t xml:space="preserve"> системы.</w:t>
      </w:r>
    </w:p>
    <w:p w14:paraId="5FEF413B" w14:textId="77777777" w:rsidR="008C2C46" w:rsidRPr="0014159B" w:rsidRDefault="008C2C46" w:rsidP="00B34FB3">
      <w:pPr>
        <w:pStyle w:val="afd"/>
        <w:spacing w:before="0"/>
        <w:ind w:firstLine="567"/>
        <w:jc w:val="both"/>
        <w:rPr>
          <w:color w:val="000000" w:themeColor="text1"/>
        </w:rPr>
      </w:pPr>
      <w:proofErr w:type="spellStart"/>
      <w:r w:rsidRPr="0014159B">
        <w:rPr>
          <w:color w:val="000000" w:themeColor="text1"/>
        </w:rPr>
        <w:t>Видеодомофонная</w:t>
      </w:r>
      <w:proofErr w:type="spellEnd"/>
      <w:r w:rsidRPr="0014159B">
        <w:rPr>
          <w:color w:val="000000" w:themeColor="text1"/>
        </w:rPr>
        <w:t xml:space="preserve"> система должна предусматривать расширение в части:</w:t>
      </w:r>
    </w:p>
    <w:p w14:paraId="78A65324" w14:textId="77777777" w:rsidR="008C2C46" w:rsidRPr="0014159B" w:rsidRDefault="008C2C46" w:rsidP="00B34FB3">
      <w:pPr>
        <w:pStyle w:val="afd"/>
        <w:spacing w:before="0"/>
        <w:ind w:left="1134"/>
        <w:jc w:val="both"/>
        <w:rPr>
          <w:color w:val="000000" w:themeColor="text1"/>
        </w:rPr>
      </w:pPr>
      <w:r w:rsidRPr="0014159B">
        <w:rPr>
          <w:color w:val="000000" w:themeColor="text1"/>
        </w:rPr>
        <w:t>- подсистем контроля доступа на любую закрытую этажную площадку;</w:t>
      </w:r>
    </w:p>
    <w:p w14:paraId="1FD07CB3"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кабельная шина системы </w:t>
      </w:r>
      <w:proofErr w:type="spellStart"/>
      <w:r w:rsidRPr="0014159B">
        <w:rPr>
          <w:color w:val="000000" w:themeColor="text1"/>
        </w:rPr>
        <w:t>видеодомофонной</w:t>
      </w:r>
      <w:proofErr w:type="spellEnd"/>
      <w:r w:rsidRPr="0014159B">
        <w:rPr>
          <w:color w:val="000000" w:themeColor="text1"/>
        </w:rPr>
        <w:t xml:space="preserve"> связи должна быть заложена с запасом,  </w:t>
      </w:r>
    </w:p>
    <w:p w14:paraId="1C4C92CE"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w:t>
      </w:r>
      <w:proofErr w:type="gramStart"/>
      <w:r w:rsidRPr="0014159B">
        <w:rPr>
          <w:color w:val="000000" w:themeColor="text1"/>
        </w:rPr>
        <w:t>учитывающим</w:t>
      </w:r>
      <w:proofErr w:type="gramEnd"/>
      <w:r w:rsidRPr="0014159B">
        <w:rPr>
          <w:color w:val="000000" w:themeColor="text1"/>
        </w:rPr>
        <w:t xml:space="preserve"> все возможные расширения;</w:t>
      </w:r>
    </w:p>
    <w:p w14:paraId="40A8B005"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дополнительных ТВ камер обзорного наблюдения за внешними подходами </w:t>
      </w:r>
      <w:proofErr w:type="gramStart"/>
      <w:r w:rsidRPr="0014159B">
        <w:rPr>
          <w:color w:val="000000" w:themeColor="text1"/>
        </w:rPr>
        <w:t>к</w:t>
      </w:r>
      <w:proofErr w:type="gramEnd"/>
      <w:r w:rsidRPr="0014159B">
        <w:rPr>
          <w:color w:val="000000" w:themeColor="text1"/>
        </w:rPr>
        <w:t xml:space="preserve"> жилому  </w:t>
      </w:r>
    </w:p>
    <w:p w14:paraId="227578B9"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комплексу с выводом изображений на пост консьержа и/или пост охраны;</w:t>
      </w:r>
    </w:p>
    <w:p w14:paraId="0FA520EF"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дополнительных ТВ камер на закрытых этажных площадках с выводом изображения </w:t>
      </w:r>
      <w:proofErr w:type="gramStart"/>
      <w:r w:rsidRPr="0014159B">
        <w:rPr>
          <w:color w:val="000000" w:themeColor="text1"/>
        </w:rPr>
        <w:t>на</w:t>
      </w:r>
      <w:proofErr w:type="gramEnd"/>
      <w:r w:rsidRPr="0014159B">
        <w:rPr>
          <w:color w:val="000000" w:themeColor="text1"/>
        </w:rPr>
        <w:t xml:space="preserve"> </w:t>
      </w:r>
    </w:p>
    <w:p w14:paraId="4CED2E7D"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пост консьержа и/или на монитор абонента;</w:t>
      </w:r>
    </w:p>
    <w:p w14:paraId="421D5E0E" w14:textId="77777777" w:rsidR="008C2C46" w:rsidRPr="0014159B" w:rsidRDefault="008C2C46" w:rsidP="00B34FB3">
      <w:pPr>
        <w:pStyle w:val="afd"/>
        <w:spacing w:before="0"/>
        <w:ind w:left="1134"/>
        <w:jc w:val="both"/>
        <w:rPr>
          <w:color w:val="000000" w:themeColor="text1"/>
        </w:rPr>
      </w:pPr>
      <w:proofErr w:type="gramStart"/>
      <w:r w:rsidRPr="0014159B">
        <w:rPr>
          <w:color w:val="000000" w:themeColor="text1"/>
        </w:rPr>
        <w:t xml:space="preserve">- дополнительных параллельно работающих аудио каналов (срок реализации данной </w:t>
      </w:r>
      <w:proofErr w:type="gramEnd"/>
    </w:p>
    <w:p w14:paraId="7BAE2775"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функци</w:t>
      </w:r>
      <w:r w:rsidR="00762452">
        <w:rPr>
          <w:color w:val="000000" w:themeColor="text1"/>
        </w:rPr>
        <w:t>и</w:t>
      </w:r>
      <w:r w:rsidRPr="0014159B">
        <w:rPr>
          <w:color w:val="000000" w:themeColor="text1"/>
        </w:rPr>
        <w:t xml:space="preserve"> согласуется дополнительно);</w:t>
      </w:r>
    </w:p>
    <w:p w14:paraId="632CB4AE" w14:textId="77777777" w:rsidR="008C2C46" w:rsidRPr="0014159B" w:rsidRDefault="008C2C46" w:rsidP="00B34FB3">
      <w:pPr>
        <w:pStyle w:val="afd"/>
        <w:spacing w:before="0"/>
        <w:ind w:left="1134"/>
        <w:jc w:val="both"/>
        <w:rPr>
          <w:color w:val="000000" w:themeColor="text1"/>
        </w:rPr>
      </w:pPr>
      <w:proofErr w:type="gramStart"/>
      <w:r w:rsidRPr="0014159B">
        <w:rPr>
          <w:color w:val="000000" w:themeColor="text1"/>
        </w:rPr>
        <w:t>- дополнительных пультов охранника (срок реализации данной функци</w:t>
      </w:r>
      <w:r w:rsidR="00762452">
        <w:rPr>
          <w:color w:val="000000" w:themeColor="text1"/>
        </w:rPr>
        <w:t>и</w:t>
      </w:r>
      <w:r w:rsidRPr="0014159B">
        <w:rPr>
          <w:color w:val="000000" w:themeColor="text1"/>
        </w:rPr>
        <w:t xml:space="preserve"> согласуется </w:t>
      </w:r>
      <w:proofErr w:type="gramEnd"/>
    </w:p>
    <w:p w14:paraId="451C56BF"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дополнительно);</w:t>
      </w:r>
    </w:p>
    <w:p w14:paraId="6B38A790" w14:textId="77777777" w:rsidR="008C2C46" w:rsidRPr="0014159B" w:rsidRDefault="008C2C46" w:rsidP="00B34FB3">
      <w:pPr>
        <w:pStyle w:val="afd"/>
        <w:spacing w:before="0"/>
        <w:ind w:left="1134"/>
        <w:jc w:val="both"/>
        <w:rPr>
          <w:color w:val="000000" w:themeColor="text1"/>
        </w:rPr>
      </w:pPr>
      <w:proofErr w:type="gramStart"/>
      <w:r w:rsidRPr="0014159B">
        <w:rPr>
          <w:color w:val="000000" w:themeColor="text1"/>
        </w:rPr>
        <w:t xml:space="preserve">- индивидуального выбора ночного или дневного режима обслуживания абонента (срок </w:t>
      </w:r>
      <w:proofErr w:type="gramEnd"/>
    </w:p>
    <w:p w14:paraId="778138C5"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реализации данной функци</w:t>
      </w:r>
      <w:r w:rsidR="00762452">
        <w:rPr>
          <w:color w:val="000000" w:themeColor="text1"/>
        </w:rPr>
        <w:t>и</w:t>
      </w:r>
      <w:r w:rsidRPr="0014159B">
        <w:rPr>
          <w:color w:val="000000" w:themeColor="text1"/>
        </w:rPr>
        <w:t xml:space="preserve"> согласуется дополнительно).</w:t>
      </w:r>
    </w:p>
    <w:p w14:paraId="336BC857"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.6.5.8.  Прочие требования к </w:t>
      </w:r>
      <w:proofErr w:type="spellStart"/>
      <w:r w:rsidR="008C2C46" w:rsidRPr="0014159B">
        <w:rPr>
          <w:color w:val="000000" w:themeColor="text1"/>
        </w:rPr>
        <w:t>видеодомофонной</w:t>
      </w:r>
      <w:proofErr w:type="spellEnd"/>
      <w:r w:rsidR="008C2C46" w:rsidRPr="0014159B">
        <w:rPr>
          <w:color w:val="000000" w:themeColor="text1"/>
        </w:rPr>
        <w:t xml:space="preserve"> системе.</w:t>
      </w:r>
    </w:p>
    <w:p w14:paraId="48F1854D"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При проектировании системы согласовать коды вызова консьержей, охранников и абонентов так, чтобы выбранные значения были допустимы для Системы и устраивали </w:t>
      </w:r>
      <w:r w:rsidR="00066BC2" w:rsidRPr="0014159B">
        <w:rPr>
          <w:color w:val="000000" w:themeColor="text1"/>
        </w:rPr>
        <w:t>За</w:t>
      </w:r>
      <w:r w:rsidR="00066BC2">
        <w:rPr>
          <w:color w:val="000000" w:themeColor="text1"/>
        </w:rPr>
        <w:t>стройщика</w:t>
      </w:r>
      <w:r w:rsidRPr="0014159B">
        <w:rPr>
          <w:color w:val="000000" w:themeColor="text1"/>
        </w:rPr>
        <w:t>.</w:t>
      </w:r>
    </w:p>
    <w:p w14:paraId="7493B0B0"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Входные </w:t>
      </w:r>
      <w:proofErr w:type="gramStart"/>
      <w:r w:rsidRPr="0014159B">
        <w:rPr>
          <w:color w:val="000000" w:themeColor="text1"/>
        </w:rPr>
        <w:t>группы</w:t>
      </w:r>
      <w:proofErr w:type="gramEnd"/>
      <w:r w:rsidRPr="0014159B">
        <w:rPr>
          <w:color w:val="000000" w:themeColor="text1"/>
        </w:rPr>
        <w:t xml:space="preserve"> укомплектованные автоматическими дверями в комплектности поставки дв</w:t>
      </w:r>
      <w:r w:rsidRPr="0014159B">
        <w:rPr>
          <w:color w:val="000000" w:themeColor="text1"/>
        </w:rPr>
        <w:t>е</w:t>
      </w:r>
      <w:r w:rsidRPr="0014159B">
        <w:rPr>
          <w:color w:val="000000" w:themeColor="text1"/>
        </w:rPr>
        <w:t>рей предусмотреть возможность управления в щите автоматике (сухой контакт).</w:t>
      </w:r>
    </w:p>
    <w:p w14:paraId="305A5447"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.6.5.9. Система должна быть безопасной в эксплуатации, блоки питания и системные шкафы должны быть </w:t>
      </w:r>
      <w:proofErr w:type="spellStart"/>
      <w:r w:rsidR="008C2C46" w:rsidRPr="0014159B">
        <w:rPr>
          <w:color w:val="000000" w:themeColor="text1"/>
        </w:rPr>
        <w:t>занулены</w:t>
      </w:r>
      <w:proofErr w:type="spellEnd"/>
      <w:r w:rsidR="008C2C46" w:rsidRPr="0014159B">
        <w:rPr>
          <w:color w:val="000000" w:themeColor="text1"/>
        </w:rPr>
        <w:t>.</w:t>
      </w:r>
    </w:p>
    <w:p w14:paraId="145FE862"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 Видеонаблюдение. </w:t>
      </w:r>
    </w:p>
    <w:p w14:paraId="3E62C11B" w14:textId="77777777" w:rsidR="008C2C46" w:rsidRPr="0014159B" w:rsidRDefault="008C2C46" w:rsidP="00B34FB3">
      <w:pPr>
        <w:pStyle w:val="afd"/>
        <w:spacing w:before="0"/>
        <w:ind w:firstLine="567"/>
        <w:jc w:val="both"/>
        <w:rPr>
          <w:color w:val="000000" w:themeColor="text1"/>
        </w:rPr>
      </w:pPr>
      <w:r w:rsidRPr="0014159B">
        <w:rPr>
          <w:color w:val="000000" w:themeColor="text1"/>
        </w:rPr>
        <w:t>1</w:t>
      </w:r>
      <w:r w:rsidR="00745DA1">
        <w:rPr>
          <w:color w:val="000000" w:themeColor="text1"/>
        </w:rPr>
        <w:t>2</w:t>
      </w:r>
      <w:r w:rsidRPr="0014159B">
        <w:rPr>
          <w:b/>
          <w:color w:val="000000" w:themeColor="text1"/>
        </w:rPr>
        <w:t>.</w:t>
      </w:r>
      <w:r w:rsidRPr="0014159B">
        <w:rPr>
          <w:color w:val="000000" w:themeColor="text1"/>
        </w:rPr>
        <w:t>6.6.1. Система охранного видеонаблюдения предназначена для обеспечения визуального контроля охраняемой территории жилого комплекса, с целью предотвращения несанкционирова</w:t>
      </w:r>
      <w:r w:rsidRPr="0014159B">
        <w:rPr>
          <w:color w:val="000000" w:themeColor="text1"/>
        </w:rPr>
        <w:t>н</w:t>
      </w:r>
      <w:r w:rsidRPr="0014159B">
        <w:rPr>
          <w:color w:val="000000" w:themeColor="text1"/>
        </w:rPr>
        <w:t xml:space="preserve">ного проникновения на охраняемую территорию и документирования происходящих событий. </w:t>
      </w:r>
    </w:p>
    <w:p w14:paraId="39A8C28A" w14:textId="77777777" w:rsidR="008807BE"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.6.6.2. Основные принципы построения системы: </w:t>
      </w:r>
    </w:p>
    <w:p w14:paraId="0BEDB614" w14:textId="77777777" w:rsidR="008807BE" w:rsidRDefault="008C2C46" w:rsidP="00B34FB3">
      <w:pPr>
        <w:pStyle w:val="afd"/>
        <w:spacing w:before="0"/>
        <w:ind w:firstLine="567"/>
        <w:jc w:val="both"/>
        <w:rPr>
          <w:color w:val="000000" w:themeColor="text1"/>
        </w:rPr>
      </w:pPr>
      <w:r w:rsidRPr="0014159B">
        <w:rPr>
          <w:color w:val="000000" w:themeColor="text1"/>
        </w:rPr>
        <w:t xml:space="preserve">а) </w:t>
      </w:r>
      <w:proofErr w:type="spellStart"/>
      <w:r w:rsidRPr="0014159B">
        <w:rPr>
          <w:color w:val="000000" w:themeColor="text1"/>
        </w:rPr>
        <w:t>инновационность</w:t>
      </w:r>
      <w:proofErr w:type="spellEnd"/>
      <w:r w:rsidRPr="0014159B">
        <w:rPr>
          <w:color w:val="000000" w:themeColor="text1"/>
        </w:rPr>
        <w:t xml:space="preserve"> и эффективность; </w:t>
      </w:r>
    </w:p>
    <w:p w14:paraId="1755F43F" w14:textId="5606372B" w:rsidR="008807BE" w:rsidRDefault="008C2C46" w:rsidP="008807BE">
      <w:pPr>
        <w:pStyle w:val="afd"/>
        <w:spacing w:before="0"/>
        <w:ind w:firstLine="567"/>
        <w:jc w:val="both"/>
        <w:rPr>
          <w:color w:val="000000" w:themeColor="text1"/>
        </w:rPr>
      </w:pPr>
      <w:r w:rsidRPr="0014159B">
        <w:rPr>
          <w:color w:val="000000" w:themeColor="text1"/>
        </w:rPr>
        <w:t>б) определение концепции и политики построения для каждого конкретного объекта или гру</w:t>
      </w:r>
      <w:r w:rsidRPr="0014159B">
        <w:rPr>
          <w:color w:val="000000" w:themeColor="text1"/>
        </w:rPr>
        <w:t>п</w:t>
      </w:r>
      <w:r w:rsidRPr="0014159B">
        <w:rPr>
          <w:color w:val="000000" w:themeColor="text1"/>
        </w:rPr>
        <w:t>пы объектов</w:t>
      </w:r>
    </w:p>
    <w:p w14:paraId="12B64013" w14:textId="477F5200" w:rsidR="008807BE" w:rsidRDefault="008C2C46" w:rsidP="008807BE">
      <w:pPr>
        <w:pStyle w:val="afd"/>
        <w:spacing w:before="0"/>
        <w:ind w:firstLine="567"/>
        <w:jc w:val="both"/>
        <w:rPr>
          <w:color w:val="000000" w:themeColor="text1"/>
        </w:rPr>
      </w:pPr>
      <w:r w:rsidRPr="0014159B">
        <w:rPr>
          <w:color w:val="000000" w:themeColor="text1"/>
        </w:rPr>
        <w:t>в) закрытость протоколов обмена для систем безопасности;</w:t>
      </w:r>
    </w:p>
    <w:p w14:paraId="40680E4D" w14:textId="77777777" w:rsidR="008807BE" w:rsidRDefault="008C2C46" w:rsidP="008807BE">
      <w:pPr>
        <w:pStyle w:val="afd"/>
        <w:spacing w:before="0"/>
        <w:ind w:firstLine="567"/>
        <w:jc w:val="both"/>
        <w:rPr>
          <w:color w:val="000000" w:themeColor="text1"/>
        </w:rPr>
      </w:pPr>
      <w:r w:rsidRPr="0014159B">
        <w:rPr>
          <w:color w:val="000000" w:themeColor="text1"/>
        </w:rPr>
        <w:t xml:space="preserve"> г) открытость протоколов обмена для инженерных систем на высоком уровне;</w:t>
      </w:r>
    </w:p>
    <w:p w14:paraId="693E6129" w14:textId="77777777" w:rsidR="008807BE" w:rsidRDefault="008C2C46" w:rsidP="008807BE">
      <w:pPr>
        <w:pStyle w:val="afd"/>
        <w:spacing w:before="0"/>
        <w:ind w:firstLine="567"/>
        <w:jc w:val="both"/>
        <w:rPr>
          <w:color w:val="000000" w:themeColor="text1"/>
        </w:rPr>
      </w:pPr>
      <w:r w:rsidRPr="0014159B">
        <w:rPr>
          <w:color w:val="000000" w:themeColor="text1"/>
        </w:rPr>
        <w:t xml:space="preserve"> д) возможность расширения и распределения систем;</w:t>
      </w:r>
    </w:p>
    <w:p w14:paraId="6D9709EA" w14:textId="19225AE8" w:rsidR="008C2C46" w:rsidRPr="0014159B" w:rsidRDefault="008C2C46" w:rsidP="008807BE">
      <w:pPr>
        <w:pStyle w:val="afd"/>
        <w:spacing w:before="0"/>
        <w:ind w:firstLine="567"/>
        <w:jc w:val="both"/>
        <w:rPr>
          <w:color w:val="000000" w:themeColor="text1"/>
        </w:rPr>
      </w:pPr>
      <w:r w:rsidRPr="0014159B">
        <w:rPr>
          <w:color w:val="000000" w:themeColor="text1"/>
        </w:rPr>
        <w:t xml:space="preserve"> е) возможность взаимной интеграции на разных уровнях.</w:t>
      </w:r>
    </w:p>
    <w:p w14:paraId="56643F6E" w14:textId="1615211E"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w:t>
      </w:r>
      <w:r w:rsidR="00A0423C">
        <w:rPr>
          <w:color w:val="000000" w:themeColor="text1"/>
        </w:rPr>
        <w:t>3</w:t>
      </w:r>
      <w:r w:rsidR="008C2C46" w:rsidRPr="0014159B">
        <w:rPr>
          <w:color w:val="000000" w:themeColor="text1"/>
        </w:rPr>
        <w:t>. Система видеонаблюдения должна обеспечивать возможность визуального контроля:</w:t>
      </w:r>
    </w:p>
    <w:p w14:paraId="5EE24EAD" w14:textId="77777777" w:rsidR="008C2C46" w:rsidRPr="0014159B" w:rsidRDefault="008C2C46" w:rsidP="00B34FB3">
      <w:pPr>
        <w:pStyle w:val="afd"/>
        <w:spacing w:before="0"/>
        <w:ind w:left="1134"/>
        <w:jc w:val="both"/>
        <w:rPr>
          <w:color w:val="000000" w:themeColor="text1"/>
        </w:rPr>
      </w:pPr>
      <w:r w:rsidRPr="0014159B">
        <w:rPr>
          <w:color w:val="000000" w:themeColor="text1"/>
        </w:rPr>
        <w:t>- наружного периметра каждого отдельно взятого корпуса;</w:t>
      </w:r>
    </w:p>
    <w:p w14:paraId="2AF13C62" w14:textId="77777777" w:rsidR="008C2C46" w:rsidRPr="0014159B" w:rsidRDefault="008C2C46" w:rsidP="00B34FB3">
      <w:pPr>
        <w:pStyle w:val="afd"/>
        <w:spacing w:before="0"/>
        <w:ind w:left="1134"/>
        <w:jc w:val="both"/>
        <w:rPr>
          <w:color w:val="000000" w:themeColor="text1"/>
        </w:rPr>
      </w:pPr>
      <w:r w:rsidRPr="0014159B">
        <w:rPr>
          <w:color w:val="000000" w:themeColor="text1"/>
        </w:rPr>
        <w:t>- центральных входов с улицы и из вестибюлей секций;</w:t>
      </w:r>
    </w:p>
    <w:p w14:paraId="03A646E9" w14:textId="77777777" w:rsidR="008C2C46" w:rsidRPr="0014159B" w:rsidRDefault="008C2C46" w:rsidP="00B34FB3">
      <w:pPr>
        <w:pStyle w:val="afd"/>
        <w:spacing w:before="0"/>
        <w:ind w:left="1134"/>
        <w:jc w:val="both"/>
        <w:rPr>
          <w:color w:val="000000" w:themeColor="text1"/>
        </w:rPr>
      </w:pPr>
      <w:r w:rsidRPr="0014159B">
        <w:rPr>
          <w:color w:val="000000" w:themeColor="text1"/>
        </w:rPr>
        <w:t>- въездов и выездов, и сквозных проездов в подземных гаражах;</w:t>
      </w:r>
    </w:p>
    <w:p w14:paraId="1CFAFAD0" w14:textId="77777777" w:rsidR="008C2C46" w:rsidRPr="0014159B" w:rsidRDefault="008C2C46" w:rsidP="00B34FB3">
      <w:pPr>
        <w:pStyle w:val="afd"/>
        <w:spacing w:before="0"/>
        <w:ind w:left="1134"/>
        <w:jc w:val="both"/>
        <w:rPr>
          <w:color w:val="000000" w:themeColor="text1"/>
        </w:rPr>
      </w:pPr>
      <w:r w:rsidRPr="0014159B">
        <w:rPr>
          <w:color w:val="000000" w:themeColor="text1"/>
        </w:rPr>
        <w:t>- детских и спортивных площадок с возможностью вывода сигнала в общедомовую</w:t>
      </w:r>
      <w:r w:rsidR="00B45A1D">
        <w:rPr>
          <w:color w:val="000000" w:themeColor="text1"/>
        </w:rPr>
        <w:t xml:space="preserve"> </w:t>
      </w:r>
      <w:proofErr w:type="gramStart"/>
      <w:r w:rsidRPr="0014159B">
        <w:rPr>
          <w:color w:val="000000" w:themeColor="text1"/>
        </w:rPr>
        <w:t>к</w:t>
      </w:r>
      <w:r w:rsidRPr="0014159B">
        <w:rPr>
          <w:color w:val="000000" w:themeColor="text1"/>
        </w:rPr>
        <w:t>а</w:t>
      </w:r>
      <w:r w:rsidRPr="0014159B">
        <w:rPr>
          <w:color w:val="000000" w:themeColor="text1"/>
        </w:rPr>
        <w:t>бельную</w:t>
      </w:r>
      <w:proofErr w:type="gramEnd"/>
      <w:r w:rsidRPr="0014159B">
        <w:rPr>
          <w:color w:val="000000" w:themeColor="text1"/>
        </w:rPr>
        <w:t xml:space="preserve"> ТВ-сеть.</w:t>
      </w:r>
    </w:p>
    <w:p w14:paraId="6374D0CE" w14:textId="43A427F5"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w:t>
      </w:r>
      <w:r w:rsidR="00A0423C">
        <w:rPr>
          <w:color w:val="000000" w:themeColor="text1"/>
        </w:rPr>
        <w:t>4</w:t>
      </w:r>
      <w:r w:rsidR="008C2C46" w:rsidRPr="0014159B">
        <w:rPr>
          <w:color w:val="000000" w:themeColor="text1"/>
        </w:rPr>
        <w:t>. Система видеонаблюдения должна решать следующие задачи:</w:t>
      </w:r>
    </w:p>
    <w:p w14:paraId="137B6779" w14:textId="77777777" w:rsidR="008C2C46" w:rsidRPr="0014159B" w:rsidRDefault="008C2C46" w:rsidP="00B34FB3">
      <w:pPr>
        <w:pStyle w:val="afd"/>
        <w:spacing w:before="0"/>
        <w:ind w:left="1134"/>
        <w:jc w:val="both"/>
        <w:rPr>
          <w:color w:val="000000" w:themeColor="text1"/>
        </w:rPr>
      </w:pPr>
      <w:r w:rsidRPr="0014159B">
        <w:rPr>
          <w:color w:val="000000" w:themeColor="text1"/>
        </w:rPr>
        <w:t>- круглосуточный визуальный контроль оперативной обстановки на территории ко</w:t>
      </w:r>
      <w:r w:rsidRPr="0014159B">
        <w:rPr>
          <w:color w:val="000000" w:themeColor="text1"/>
        </w:rPr>
        <w:t>м</w:t>
      </w:r>
      <w:r w:rsidRPr="0014159B">
        <w:rPr>
          <w:color w:val="000000" w:themeColor="text1"/>
        </w:rPr>
        <w:t>плекса</w:t>
      </w:r>
      <w:r w:rsidR="00B45A1D">
        <w:rPr>
          <w:color w:val="000000" w:themeColor="text1"/>
        </w:rPr>
        <w:t xml:space="preserve"> </w:t>
      </w:r>
      <w:r w:rsidRPr="0014159B">
        <w:rPr>
          <w:color w:val="000000" w:themeColor="text1"/>
        </w:rPr>
        <w:t>и его периметра;</w:t>
      </w:r>
    </w:p>
    <w:p w14:paraId="003D515F" w14:textId="77777777" w:rsidR="008C2C46" w:rsidRPr="0014159B" w:rsidRDefault="008C2C46" w:rsidP="00B34FB3">
      <w:pPr>
        <w:pStyle w:val="afd"/>
        <w:spacing w:before="0"/>
        <w:ind w:left="1134"/>
        <w:jc w:val="both"/>
        <w:rPr>
          <w:color w:val="000000" w:themeColor="text1"/>
        </w:rPr>
      </w:pPr>
      <w:r w:rsidRPr="0014159B">
        <w:rPr>
          <w:color w:val="000000" w:themeColor="text1"/>
        </w:rPr>
        <w:t>- получение, обработку, анализ и передачу визуальной информации о состоянии удале</w:t>
      </w:r>
      <w:r w:rsidRPr="0014159B">
        <w:rPr>
          <w:color w:val="000000" w:themeColor="text1"/>
        </w:rPr>
        <w:t>н</w:t>
      </w:r>
      <w:r w:rsidRPr="0014159B">
        <w:rPr>
          <w:color w:val="000000" w:themeColor="text1"/>
        </w:rPr>
        <w:t>ных</w:t>
      </w:r>
      <w:r w:rsidR="00B45A1D">
        <w:rPr>
          <w:color w:val="000000" w:themeColor="text1"/>
        </w:rPr>
        <w:t xml:space="preserve"> </w:t>
      </w:r>
      <w:r w:rsidRPr="0014159B">
        <w:rPr>
          <w:color w:val="000000" w:themeColor="text1"/>
        </w:rPr>
        <w:t>охраняемых объектов на пос</w:t>
      </w:r>
      <w:proofErr w:type="gramStart"/>
      <w:r w:rsidRPr="0014159B">
        <w:rPr>
          <w:color w:val="000000" w:themeColor="text1"/>
        </w:rPr>
        <w:t>т(</w:t>
      </w:r>
      <w:proofErr w:type="gramEnd"/>
      <w:r w:rsidRPr="0014159B">
        <w:rPr>
          <w:color w:val="000000" w:themeColor="text1"/>
        </w:rPr>
        <w:t>ы) охраны</w:t>
      </w:r>
      <w:r w:rsidR="00B45A1D">
        <w:rPr>
          <w:color w:val="000000" w:themeColor="text1"/>
        </w:rPr>
        <w:t>;</w:t>
      </w:r>
    </w:p>
    <w:p w14:paraId="4B6756C5" w14:textId="77777777" w:rsidR="008C2C46" w:rsidRPr="0014159B" w:rsidRDefault="008C2C46" w:rsidP="00B34FB3">
      <w:pPr>
        <w:pStyle w:val="afd"/>
        <w:spacing w:before="0"/>
        <w:ind w:left="1134"/>
        <w:jc w:val="both"/>
        <w:rPr>
          <w:color w:val="000000" w:themeColor="text1"/>
        </w:rPr>
      </w:pPr>
      <w:r w:rsidRPr="0014159B">
        <w:rPr>
          <w:color w:val="000000" w:themeColor="text1"/>
        </w:rPr>
        <w:t>- круглосуточную видеозапись изображений от всех установленных телекамер</w:t>
      </w:r>
      <w:r w:rsidR="00B45A1D">
        <w:rPr>
          <w:color w:val="000000" w:themeColor="text1"/>
        </w:rPr>
        <w:t xml:space="preserve"> </w:t>
      </w:r>
      <w:r w:rsidRPr="0014159B">
        <w:rPr>
          <w:color w:val="000000" w:themeColor="text1"/>
        </w:rPr>
        <w:t>видеон</w:t>
      </w:r>
      <w:r w:rsidRPr="0014159B">
        <w:rPr>
          <w:color w:val="000000" w:themeColor="text1"/>
        </w:rPr>
        <w:t>а</w:t>
      </w:r>
      <w:r w:rsidRPr="0014159B">
        <w:rPr>
          <w:color w:val="000000" w:themeColor="text1"/>
        </w:rPr>
        <w:t>блюдения;</w:t>
      </w:r>
    </w:p>
    <w:p w14:paraId="56789251"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вывод сигналов с камер </w:t>
      </w:r>
      <w:proofErr w:type="spellStart"/>
      <w:r w:rsidRPr="0014159B">
        <w:rPr>
          <w:color w:val="000000" w:themeColor="text1"/>
        </w:rPr>
        <w:t>виденаблюдения</w:t>
      </w:r>
      <w:proofErr w:type="spellEnd"/>
      <w:r w:rsidRPr="0014159B">
        <w:rPr>
          <w:color w:val="000000" w:themeColor="text1"/>
        </w:rPr>
        <w:t xml:space="preserve"> на детских и спортивных площадках с в</w:t>
      </w:r>
      <w:r w:rsidR="00B45A1D">
        <w:rPr>
          <w:color w:val="000000" w:themeColor="text1"/>
        </w:rPr>
        <w:t xml:space="preserve"> </w:t>
      </w:r>
      <w:r w:rsidRPr="0014159B">
        <w:rPr>
          <w:color w:val="000000" w:themeColor="text1"/>
        </w:rPr>
        <w:t>общ</w:t>
      </w:r>
      <w:r w:rsidRPr="0014159B">
        <w:rPr>
          <w:color w:val="000000" w:themeColor="text1"/>
        </w:rPr>
        <w:t>е</w:t>
      </w:r>
      <w:r w:rsidRPr="0014159B">
        <w:rPr>
          <w:color w:val="000000" w:themeColor="text1"/>
        </w:rPr>
        <w:t xml:space="preserve">домовую </w:t>
      </w:r>
      <w:proofErr w:type="gramStart"/>
      <w:r w:rsidRPr="0014159B">
        <w:rPr>
          <w:color w:val="000000" w:themeColor="text1"/>
        </w:rPr>
        <w:t>кабельную</w:t>
      </w:r>
      <w:proofErr w:type="gramEnd"/>
      <w:r w:rsidRPr="0014159B">
        <w:rPr>
          <w:color w:val="000000" w:themeColor="text1"/>
        </w:rPr>
        <w:t xml:space="preserve"> ТВ-сеть;</w:t>
      </w:r>
    </w:p>
    <w:p w14:paraId="6A9211FA" w14:textId="77777777" w:rsidR="008C2C46" w:rsidRPr="0014159B" w:rsidRDefault="008C2C46" w:rsidP="00B34FB3">
      <w:pPr>
        <w:pStyle w:val="afd"/>
        <w:spacing w:before="0"/>
        <w:ind w:left="1134"/>
        <w:jc w:val="both"/>
        <w:rPr>
          <w:color w:val="000000" w:themeColor="text1"/>
        </w:rPr>
      </w:pPr>
      <w:r w:rsidRPr="0014159B">
        <w:rPr>
          <w:color w:val="000000" w:themeColor="text1"/>
        </w:rPr>
        <w:t>- определение, в случае нарушения, без выхода на место, характера и места нарушения,</w:t>
      </w:r>
      <w:r w:rsidR="00B45A1D">
        <w:rPr>
          <w:color w:val="000000" w:themeColor="text1"/>
        </w:rPr>
        <w:t xml:space="preserve"> </w:t>
      </w:r>
      <w:r w:rsidRPr="0014159B">
        <w:rPr>
          <w:color w:val="000000" w:themeColor="text1"/>
        </w:rPr>
        <w:t xml:space="preserve">направление движения нарушителя и </w:t>
      </w:r>
      <w:proofErr w:type="gramStart"/>
      <w:r w:rsidRPr="0014159B">
        <w:rPr>
          <w:color w:val="000000" w:themeColor="text1"/>
        </w:rPr>
        <w:t>принятия</w:t>
      </w:r>
      <w:proofErr w:type="gramEnd"/>
      <w:r w:rsidRPr="0014159B">
        <w:rPr>
          <w:color w:val="000000" w:themeColor="text1"/>
        </w:rPr>
        <w:t xml:space="preserve"> необходимых мер по предотвращению</w:t>
      </w:r>
      <w:r w:rsidR="00B45A1D">
        <w:rPr>
          <w:color w:val="000000" w:themeColor="text1"/>
        </w:rPr>
        <w:t xml:space="preserve"> </w:t>
      </w:r>
      <w:r w:rsidRPr="0014159B">
        <w:rPr>
          <w:color w:val="000000" w:themeColor="text1"/>
        </w:rPr>
        <w:t>противоправных действий</w:t>
      </w:r>
      <w:r w:rsidR="00B45A1D">
        <w:rPr>
          <w:color w:val="000000" w:themeColor="text1"/>
        </w:rPr>
        <w:t>;</w:t>
      </w:r>
    </w:p>
    <w:p w14:paraId="00C89AE3" w14:textId="77777777" w:rsidR="008C2C46" w:rsidRPr="0014159B" w:rsidRDefault="008C2C46" w:rsidP="00B34FB3">
      <w:pPr>
        <w:pStyle w:val="afd"/>
        <w:spacing w:before="0"/>
        <w:ind w:left="1134"/>
        <w:jc w:val="both"/>
        <w:rPr>
          <w:color w:val="000000" w:themeColor="text1"/>
        </w:rPr>
      </w:pPr>
      <w:r w:rsidRPr="0014159B">
        <w:rPr>
          <w:color w:val="000000" w:themeColor="text1"/>
        </w:rPr>
        <w:t>- вывод изображения нескольких камер на один монитор в различных режимах.</w:t>
      </w:r>
    </w:p>
    <w:p w14:paraId="2AEA9BA2" w14:textId="77777777" w:rsidR="008C2C46" w:rsidRPr="0014159B" w:rsidRDefault="008C2C46" w:rsidP="00B34FB3">
      <w:pPr>
        <w:pStyle w:val="afd"/>
        <w:spacing w:before="0"/>
        <w:ind w:left="1134"/>
        <w:jc w:val="both"/>
        <w:rPr>
          <w:color w:val="000000" w:themeColor="text1"/>
        </w:rPr>
      </w:pPr>
      <w:r w:rsidRPr="0014159B">
        <w:rPr>
          <w:color w:val="000000" w:themeColor="text1"/>
        </w:rPr>
        <w:t>- поддержку режима последовательного автоматического переключения телекамер для</w:t>
      </w:r>
      <w:r w:rsidR="00B45A1D">
        <w:rPr>
          <w:color w:val="000000" w:themeColor="text1"/>
        </w:rPr>
        <w:t xml:space="preserve"> </w:t>
      </w:r>
      <w:r w:rsidRPr="0014159B">
        <w:rPr>
          <w:color w:val="000000" w:themeColor="text1"/>
        </w:rPr>
        <w:t>каждого монитора с возможностью его изменения во времени;</w:t>
      </w:r>
    </w:p>
    <w:p w14:paraId="05614CEE" w14:textId="77777777" w:rsidR="008C2C46" w:rsidRPr="0014159B" w:rsidRDefault="008C2C46" w:rsidP="00B34FB3">
      <w:pPr>
        <w:pStyle w:val="afd"/>
        <w:spacing w:before="0"/>
        <w:ind w:left="1134"/>
        <w:jc w:val="both"/>
        <w:rPr>
          <w:color w:val="000000" w:themeColor="text1"/>
        </w:rPr>
      </w:pPr>
      <w:r w:rsidRPr="0014159B">
        <w:rPr>
          <w:color w:val="000000" w:themeColor="text1"/>
        </w:rPr>
        <w:t>- управление поворотными телекамерами, их телеобъективами (трансфокаторами), в том</w:t>
      </w:r>
      <w:r w:rsidR="00B45A1D">
        <w:rPr>
          <w:color w:val="000000" w:themeColor="text1"/>
        </w:rPr>
        <w:t xml:space="preserve"> </w:t>
      </w:r>
      <w:r w:rsidRPr="0014159B">
        <w:rPr>
          <w:color w:val="000000" w:themeColor="text1"/>
        </w:rPr>
        <w:t>числе по предустановкам (туры по маршруту, возврат в ключевую зону) с постов</w:t>
      </w:r>
      <w:r w:rsidR="00B45A1D">
        <w:rPr>
          <w:color w:val="000000" w:themeColor="text1"/>
        </w:rPr>
        <w:t xml:space="preserve"> </w:t>
      </w:r>
      <w:r w:rsidRPr="0014159B">
        <w:rPr>
          <w:color w:val="000000" w:themeColor="text1"/>
        </w:rPr>
        <w:t>виде</w:t>
      </w:r>
      <w:r w:rsidRPr="0014159B">
        <w:rPr>
          <w:color w:val="000000" w:themeColor="text1"/>
        </w:rPr>
        <w:t>о</w:t>
      </w:r>
      <w:r w:rsidRPr="0014159B">
        <w:rPr>
          <w:color w:val="000000" w:themeColor="text1"/>
        </w:rPr>
        <w:t>наблюдения, с возможностью выбора необходимых телекамер;</w:t>
      </w:r>
    </w:p>
    <w:p w14:paraId="00D0F27C" w14:textId="77777777" w:rsidR="008C2C46" w:rsidRPr="0014159B" w:rsidRDefault="008C2C46" w:rsidP="00B34FB3">
      <w:pPr>
        <w:pStyle w:val="afd"/>
        <w:spacing w:before="0"/>
        <w:ind w:left="1134"/>
        <w:jc w:val="both"/>
        <w:rPr>
          <w:color w:val="000000" w:themeColor="text1"/>
        </w:rPr>
      </w:pPr>
      <w:r w:rsidRPr="0014159B">
        <w:rPr>
          <w:color w:val="000000" w:themeColor="text1"/>
        </w:rPr>
        <w:t>- возможность гибкой настройки конфигурации системы и интеграции с системами</w:t>
      </w:r>
      <w:r w:rsidR="00B45A1D">
        <w:rPr>
          <w:color w:val="000000" w:themeColor="text1"/>
        </w:rPr>
        <w:t xml:space="preserve"> </w:t>
      </w:r>
      <w:r w:rsidRPr="0014159B">
        <w:rPr>
          <w:color w:val="000000" w:themeColor="text1"/>
        </w:rPr>
        <w:t>ко</w:t>
      </w:r>
      <w:r w:rsidRPr="0014159B">
        <w:rPr>
          <w:color w:val="000000" w:themeColor="text1"/>
        </w:rPr>
        <w:t>н</w:t>
      </w:r>
      <w:r w:rsidRPr="0014159B">
        <w:rPr>
          <w:color w:val="000000" w:themeColor="text1"/>
        </w:rPr>
        <w:t>троля доступа, охранно-пожарной сигнализацией, и т.д.</w:t>
      </w:r>
      <w:r w:rsidR="00B45A1D">
        <w:rPr>
          <w:color w:val="000000" w:themeColor="text1"/>
        </w:rPr>
        <w:t>;</w:t>
      </w:r>
    </w:p>
    <w:p w14:paraId="6AF33ABA" w14:textId="77777777" w:rsidR="008C2C46" w:rsidRPr="0014159B" w:rsidRDefault="008C2C46" w:rsidP="00B34FB3">
      <w:pPr>
        <w:pStyle w:val="afd"/>
        <w:spacing w:before="0"/>
        <w:ind w:left="1134"/>
        <w:jc w:val="both"/>
        <w:rPr>
          <w:color w:val="000000" w:themeColor="text1"/>
        </w:rPr>
      </w:pPr>
      <w:r w:rsidRPr="0014159B">
        <w:rPr>
          <w:color w:val="000000" w:themeColor="text1"/>
        </w:rPr>
        <w:t>- поддерживание режима дневного и ночного контроля территории объекта</w:t>
      </w:r>
      <w:r w:rsidR="00B45A1D">
        <w:rPr>
          <w:color w:val="000000" w:themeColor="text1"/>
        </w:rPr>
        <w:t xml:space="preserve"> </w:t>
      </w:r>
      <w:r w:rsidRPr="0014159B">
        <w:rPr>
          <w:color w:val="000000" w:themeColor="text1"/>
        </w:rPr>
        <w:t>(дополн</w:t>
      </w:r>
      <w:r w:rsidRPr="0014159B">
        <w:rPr>
          <w:color w:val="000000" w:themeColor="text1"/>
        </w:rPr>
        <w:t>и</w:t>
      </w:r>
      <w:r w:rsidRPr="0014159B">
        <w:rPr>
          <w:color w:val="000000" w:themeColor="text1"/>
        </w:rPr>
        <w:t>тельные ИК осветители в ключевых местах контроля);</w:t>
      </w:r>
    </w:p>
    <w:p w14:paraId="1020D232" w14:textId="77777777" w:rsidR="008C2C46" w:rsidRPr="0014159B" w:rsidRDefault="008C2C46" w:rsidP="00B34FB3">
      <w:pPr>
        <w:pStyle w:val="afd"/>
        <w:spacing w:before="0"/>
        <w:ind w:left="1134"/>
        <w:jc w:val="both"/>
        <w:rPr>
          <w:color w:val="000000" w:themeColor="text1"/>
        </w:rPr>
      </w:pPr>
      <w:r w:rsidRPr="0014159B">
        <w:rPr>
          <w:color w:val="000000" w:themeColor="text1"/>
        </w:rPr>
        <w:t>- просмотр записанной видеоинформации на жесткий диск. Срок хранения</w:t>
      </w:r>
      <w:r w:rsidR="00B45A1D">
        <w:rPr>
          <w:color w:val="000000" w:themeColor="text1"/>
        </w:rPr>
        <w:t xml:space="preserve"> </w:t>
      </w:r>
      <w:r w:rsidRPr="0014159B">
        <w:rPr>
          <w:color w:val="000000" w:themeColor="text1"/>
        </w:rPr>
        <w:t>видеоинфо</w:t>
      </w:r>
      <w:r w:rsidRPr="0014159B">
        <w:rPr>
          <w:color w:val="000000" w:themeColor="text1"/>
        </w:rPr>
        <w:t>р</w:t>
      </w:r>
      <w:r w:rsidRPr="0014159B">
        <w:rPr>
          <w:color w:val="000000" w:themeColor="text1"/>
        </w:rPr>
        <w:t>мации 30 суток;</w:t>
      </w:r>
    </w:p>
    <w:p w14:paraId="562C7CB0" w14:textId="77777777" w:rsidR="008C2C46" w:rsidRPr="0014159B" w:rsidRDefault="008C2C46" w:rsidP="00B34FB3">
      <w:pPr>
        <w:pStyle w:val="afd"/>
        <w:spacing w:before="0"/>
        <w:ind w:left="1134"/>
        <w:jc w:val="both"/>
        <w:rPr>
          <w:color w:val="000000" w:themeColor="text1"/>
        </w:rPr>
      </w:pPr>
      <w:r w:rsidRPr="0014159B">
        <w:rPr>
          <w:color w:val="000000" w:themeColor="text1"/>
        </w:rPr>
        <w:t>- производить оперативное видеонаблюдение со всех видеокамер на главном посту охр</w:t>
      </w:r>
      <w:r w:rsidRPr="0014159B">
        <w:rPr>
          <w:color w:val="000000" w:themeColor="text1"/>
        </w:rPr>
        <w:t>а</w:t>
      </w:r>
      <w:r w:rsidRPr="0014159B">
        <w:rPr>
          <w:color w:val="000000" w:themeColor="text1"/>
        </w:rPr>
        <w:t>ны</w:t>
      </w:r>
      <w:r w:rsidR="00B45A1D">
        <w:rPr>
          <w:color w:val="000000" w:themeColor="text1"/>
        </w:rPr>
        <w:t>;</w:t>
      </w:r>
    </w:p>
    <w:p w14:paraId="03B85272" w14:textId="77777777" w:rsidR="008C2C46" w:rsidRPr="0014159B" w:rsidRDefault="008C2C46" w:rsidP="00B34FB3">
      <w:pPr>
        <w:pStyle w:val="afd"/>
        <w:spacing w:before="0"/>
        <w:ind w:left="1134"/>
        <w:jc w:val="both"/>
        <w:rPr>
          <w:color w:val="000000" w:themeColor="text1"/>
        </w:rPr>
      </w:pPr>
      <w:r w:rsidRPr="0014159B">
        <w:rPr>
          <w:color w:val="000000" w:themeColor="text1"/>
        </w:rPr>
        <w:t>- безопасность передачи видеоизображения (текущего или транслируемого из архива)</w:t>
      </w:r>
      <w:r w:rsidR="00B45A1D">
        <w:rPr>
          <w:color w:val="000000" w:themeColor="text1"/>
        </w:rPr>
        <w:t>.</w:t>
      </w:r>
      <w:r w:rsidRPr="0014159B">
        <w:rPr>
          <w:color w:val="000000" w:themeColor="text1"/>
        </w:rPr>
        <w:t xml:space="preserve"> </w:t>
      </w:r>
    </w:p>
    <w:p w14:paraId="513F7F1C"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Необходимо установить </w:t>
      </w:r>
      <w:proofErr w:type="gramStart"/>
      <w:r w:rsidRPr="0014159B">
        <w:rPr>
          <w:color w:val="000000" w:themeColor="text1"/>
        </w:rPr>
        <w:t>просмотровый</w:t>
      </w:r>
      <w:proofErr w:type="gramEnd"/>
      <w:r w:rsidRPr="0014159B">
        <w:rPr>
          <w:color w:val="000000" w:themeColor="text1"/>
        </w:rPr>
        <w:t xml:space="preserve">  видеосервер и объединить все мониторные в единую просмотровую сеть.</w:t>
      </w:r>
    </w:p>
    <w:p w14:paraId="0BFC28A5" w14:textId="0B9DB45B"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w:t>
      </w:r>
      <w:r w:rsidR="00A0423C">
        <w:rPr>
          <w:color w:val="000000" w:themeColor="text1"/>
        </w:rPr>
        <w:t>5</w:t>
      </w:r>
      <w:r w:rsidR="008C2C46" w:rsidRPr="0014159B">
        <w:rPr>
          <w:color w:val="000000" w:themeColor="text1"/>
        </w:rPr>
        <w:t>. Система  видеонаблюдения должна обеспечивать:</w:t>
      </w:r>
    </w:p>
    <w:p w14:paraId="63B002C1" w14:textId="77777777" w:rsidR="008C2C46" w:rsidRPr="0014159B" w:rsidRDefault="008C2C46" w:rsidP="00B34FB3">
      <w:pPr>
        <w:pStyle w:val="afd"/>
        <w:spacing w:before="0"/>
        <w:ind w:left="1134"/>
        <w:jc w:val="both"/>
        <w:rPr>
          <w:color w:val="000000" w:themeColor="text1"/>
        </w:rPr>
      </w:pPr>
      <w:r w:rsidRPr="0014159B">
        <w:rPr>
          <w:color w:val="000000" w:themeColor="text1"/>
        </w:rPr>
        <w:t>- подключение  телекамер видеонаблюдения с возможностью дальнейшего расширения;</w:t>
      </w:r>
    </w:p>
    <w:p w14:paraId="72668485" w14:textId="77777777" w:rsidR="008C2C46" w:rsidRPr="0014159B" w:rsidRDefault="008C2C46" w:rsidP="00B34FB3">
      <w:pPr>
        <w:pStyle w:val="afd"/>
        <w:spacing w:before="0"/>
        <w:ind w:left="1134"/>
        <w:jc w:val="both"/>
        <w:rPr>
          <w:color w:val="000000" w:themeColor="text1"/>
        </w:rPr>
      </w:pPr>
      <w:r w:rsidRPr="0014159B">
        <w:rPr>
          <w:color w:val="000000" w:themeColor="text1"/>
        </w:rPr>
        <w:t>- сопряжение с системами охранной и пожарной сигнализации;</w:t>
      </w:r>
    </w:p>
    <w:p w14:paraId="61F6DD6C" w14:textId="77777777" w:rsidR="008C2C46" w:rsidRPr="0014159B" w:rsidRDefault="008C2C46" w:rsidP="00B34FB3">
      <w:pPr>
        <w:pStyle w:val="afd"/>
        <w:spacing w:before="0"/>
        <w:ind w:left="1134"/>
        <w:jc w:val="both"/>
        <w:rPr>
          <w:color w:val="000000" w:themeColor="text1"/>
        </w:rPr>
      </w:pPr>
      <w:r w:rsidRPr="0014159B">
        <w:rPr>
          <w:color w:val="000000" w:themeColor="text1"/>
        </w:rPr>
        <w:t>- управление коммутацией сигналов от телекамер к мониторам;</w:t>
      </w:r>
    </w:p>
    <w:p w14:paraId="569962DB"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возможность записи изображения по сигналам тревоги или команде оператора со всех </w:t>
      </w:r>
    </w:p>
    <w:p w14:paraId="5572579B"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телекамер и просмотра записанных изображений;</w:t>
      </w:r>
    </w:p>
    <w:p w14:paraId="1E97AC4D" w14:textId="77777777" w:rsidR="008C2C46" w:rsidRPr="0014159B" w:rsidRDefault="008C2C46" w:rsidP="00B34FB3">
      <w:pPr>
        <w:pStyle w:val="afd"/>
        <w:spacing w:before="0"/>
        <w:ind w:left="1134"/>
        <w:jc w:val="both"/>
        <w:rPr>
          <w:color w:val="000000" w:themeColor="text1"/>
        </w:rPr>
      </w:pPr>
      <w:r w:rsidRPr="0014159B">
        <w:rPr>
          <w:color w:val="000000" w:themeColor="text1"/>
        </w:rPr>
        <w:t>- максимальное разрешение для телекамер цветного изображения, обеспечивающее</w:t>
      </w:r>
      <w:r w:rsidR="00B45A1D">
        <w:rPr>
          <w:color w:val="000000" w:themeColor="text1"/>
        </w:rPr>
        <w:t xml:space="preserve"> </w:t>
      </w:r>
      <w:r w:rsidRPr="0014159B">
        <w:rPr>
          <w:color w:val="000000" w:themeColor="text1"/>
        </w:rPr>
        <w:t>в</w:t>
      </w:r>
      <w:r w:rsidRPr="0014159B">
        <w:rPr>
          <w:color w:val="000000" w:themeColor="text1"/>
        </w:rPr>
        <w:t>ы</w:t>
      </w:r>
      <w:r w:rsidRPr="0014159B">
        <w:rPr>
          <w:color w:val="000000" w:themeColor="text1"/>
        </w:rPr>
        <w:t>сокое качество изображения;</w:t>
      </w:r>
    </w:p>
    <w:p w14:paraId="3BB9DB64" w14:textId="77777777" w:rsidR="008C2C46" w:rsidRPr="0014159B" w:rsidRDefault="008C2C46" w:rsidP="00B34FB3">
      <w:pPr>
        <w:pStyle w:val="afd"/>
        <w:spacing w:before="0"/>
        <w:ind w:left="1134"/>
        <w:jc w:val="both"/>
        <w:rPr>
          <w:color w:val="000000" w:themeColor="text1"/>
        </w:rPr>
      </w:pPr>
      <w:r w:rsidRPr="0014159B">
        <w:rPr>
          <w:color w:val="000000" w:themeColor="text1"/>
        </w:rPr>
        <w:t>- выдачу звукового сигнала тревоги в помещении охраны при появлении движения в п</w:t>
      </w:r>
      <w:r w:rsidRPr="0014159B">
        <w:rPr>
          <w:color w:val="000000" w:themeColor="text1"/>
        </w:rPr>
        <w:t>о</w:t>
      </w:r>
      <w:r w:rsidRPr="0014159B">
        <w:rPr>
          <w:color w:val="000000" w:themeColor="text1"/>
        </w:rPr>
        <w:t>ле</w:t>
      </w:r>
      <w:r w:rsidR="00B45A1D">
        <w:rPr>
          <w:color w:val="000000" w:themeColor="text1"/>
        </w:rPr>
        <w:t xml:space="preserve"> </w:t>
      </w:r>
      <w:r w:rsidRPr="0014159B">
        <w:rPr>
          <w:color w:val="000000" w:themeColor="text1"/>
        </w:rPr>
        <w:t>зрения телекамер на объекте, поставленном под охрану;</w:t>
      </w:r>
      <w:r w:rsidRPr="0014159B">
        <w:rPr>
          <w:color w:val="000000" w:themeColor="text1"/>
        </w:rPr>
        <w:tab/>
      </w:r>
    </w:p>
    <w:p w14:paraId="642267DD" w14:textId="77777777" w:rsidR="008C2C46" w:rsidRPr="0014159B" w:rsidRDefault="008C2C46" w:rsidP="00B34FB3">
      <w:pPr>
        <w:pStyle w:val="afd"/>
        <w:spacing w:before="0"/>
        <w:ind w:left="1134"/>
        <w:jc w:val="both"/>
        <w:rPr>
          <w:color w:val="000000" w:themeColor="text1"/>
        </w:rPr>
      </w:pPr>
      <w:r w:rsidRPr="0014159B">
        <w:rPr>
          <w:color w:val="000000" w:themeColor="text1"/>
        </w:rPr>
        <w:t>- иметь возможность подключения к системам видеонаблюдения других объектов по</w:t>
      </w:r>
      <w:r w:rsidR="00B45A1D">
        <w:rPr>
          <w:color w:val="000000" w:themeColor="text1"/>
        </w:rPr>
        <w:t xml:space="preserve"> </w:t>
      </w:r>
      <w:r w:rsidRPr="0014159B">
        <w:rPr>
          <w:color w:val="000000" w:themeColor="text1"/>
        </w:rPr>
        <w:t>л</w:t>
      </w:r>
      <w:r w:rsidRPr="0014159B">
        <w:rPr>
          <w:color w:val="000000" w:themeColor="text1"/>
        </w:rPr>
        <w:t>о</w:t>
      </w:r>
      <w:r w:rsidRPr="0014159B">
        <w:rPr>
          <w:color w:val="000000" w:themeColor="text1"/>
        </w:rPr>
        <w:t>кальной и корпоративной сети, с целью передачи видеосигнала для  обеспечения</w:t>
      </w:r>
      <w:r w:rsidR="00B45A1D">
        <w:rPr>
          <w:color w:val="000000" w:themeColor="text1"/>
        </w:rPr>
        <w:t xml:space="preserve"> </w:t>
      </w:r>
      <w:r w:rsidRPr="0014159B">
        <w:rPr>
          <w:color w:val="000000" w:themeColor="text1"/>
        </w:rPr>
        <w:t>двуст</w:t>
      </w:r>
      <w:r w:rsidRPr="0014159B">
        <w:rPr>
          <w:color w:val="000000" w:themeColor="text1"/>
        </w:rPr>
        <w:t>о</w:t>
      </w:r>
      <w:r w:rsidRPr="0014159B">
        <w:rPr>
          <w:color w:val="000000" w:themeColor="text1"/>
        </w:rPr>
        <w:t>роннего оперативного видеонаблюдения.</w:t>
      </w:r>
    </w:p>
    <w:p w14:paraId="16F76FA4"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.6.6.5. Система должна иметь возможность производить оперативное видеонаблюдение на мониторах 21 дюйм в режимах </w:t>
      </w:r>
      <w:proofErr w:type="spellStart"/>
      <w:r w:rsidR="008C2C46" w:rsidRPr="0014159B">
        <w:rPr>
          <w:color w:val="000000" w:themeColor="text1"/>
        </w:rPr>
        <w:t>квадрированного</w:t>
      </w:r>
      <w:proofErr w:type="spellEnd"/>
      <w:r w:rsidR="008C2C46" w:rsidRPr="0014159B">
        <w:rPr>
          <w:color w:val="000000" w:themeColor="text1"/>
        </w:rPr>
        <w:t xml:space="preserve"> и полноэкранного изображения, а также записи всех телекамер.</w:t>
      </w:r>
    </w:p>
    <w:p w14:paraId="2D829EB3"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.6.6.6. Видеокамеры расположить на уровне или ниже уровня настенных фонарей уличного освещения с целью исключения фоновой засветки, уличные видеокамеры применить с минимал</w:t>
      </w:r>
      <w:r w:rsidR="008C2C46" w:rsidRPr="0014159B">
        <w:rPr>
          <w:color w:val="000000" w:themeColor="text1"/>
        </w:rPr>
        <w:t>ь</w:t>
      </w:r>
      <w:r w:rsidR="008C2C46" w:rsidRPr="0014159B">
        <w:rPr>
          <w:color w:val="000000" w:themeColor="text1"/>
        </w:rPr>
        <w:t>ным уровнем освещенности 0,01 Люкс, дополнительно установить ИК прожекторы, дальность 30 м.</w:t>
      </w:r>
    </w:p>
    <w:p w14:paraId="070F14BE" w14:textId="77777777" w:rsidR="008C2C46" w:rsidRPr="0014159B" w:rsidRDefault="008C2C46" w:rsidP="00B34FB3">
      <w:pPr>
        <w:pStyle w:val="afd"/>
        <w:spacing w:before="0"/>
        <w:ind w:firstLine="567"/>
        <w:jc w:val="both"/>
        <w:rPr>
          <w:color w:val="000000" w:themeColor="text1"/>
        </w:rPr>
      </w:pPr>
      <w:r w:rsidRPr="0014159B">
        <w:rPr>
          <w:color w:val="000000" w:themeColor="text1"/>
        </w:rPr>
        <w:t>Видеокамеры расположить в местах труднодоступных для их повреждения.</w:t>
      </w:r>
    </w:p>
    <w:p w14:paraId="689B7D16"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.6.6.7. Видеомониторы, серверы и другое оконечное оборудование располагаются в спец</w:t>
      </w:r>
      <w:r w:rsidR="008C2C46" w:rsidRPr="0014159B">
        <w:rPr>
          <w:color w:val="000000" w:themeColor="text1"/>
        </w:rPr>
        <w:t>и</w:t>
      </w:r>
      <w:r w:rsidR="008C2C46" w:rsidRPr="0014159B">
        <w:rPr>
          <w:color w:val="000000" w:themeColor="text1"/>
        </w:rPr>
        <w:t>ально оборудованной 19 дюймовой стойке.</w:t>
      </w:r>
    </w:p>
    <w:p w14:paraId="301A9A72" w14:textId="77777777" w:rsidR="008C2C46" w:rsidRPr="0014159B" w:rsidRDefault="008C2C46" w:rsidP="00B34FB3">
      <w:pPr>
        <w:pStyle w:val="afd"/>
        <w:spacing w:before="0"/>
        <w:ind w:firstLine="567"/>
        <w:jc w:val="both"/>
        <w:rPr>
          <w:color w:val="000000" w:themeColor="text1"/>
        </w:rPr>
      </w:pPr>
      <w:r w:rsidRPr="0014159B">
        <w:rPr>
          <w:color w:val="000000" w:themeColor="text1"/>
        </w:rPr>
        <w:t>Предусмотреть анализаторы движения на видеокамеры, работающие на сложных участках ж</w:t>
      </w:r>
      <w:r w:rsidRPr="0014159B">
        <w:rPr>
          <w:color w:val="000000" w:themeColor="text1"/>
        </w:rPr>
        <w:t>и</w:t>
      </w:r>
      <w:r w:rsidRPr="0014159B">
        <w:rPr>
          <w:color w:val="000000" w:themeColor="text1"/>
        </w:rPr>
        <w:t>лого комплекса.</w:t>
      </w:r>
    </w:p>
    <w:p w14:paraId="07A3DF02" w14:textId="77777777" w:rsidR="008C2C46" w:rsidRPr="0014159B" w:rsidRDefault="008C2C46" w:rsidP="00B34FB3">
      <w:pPr>
        <w:pStyle w:val="afd"/>
        <w:spacing w:before="0"/>
        <w:ind w:firstLine="567"/>
        <w:jc w:val="both"/>
        <w:rPr>
          <w:color w:val="000000" w:themeColor="text1"/>
        </w:rPr>
      </w:pPr>
      <w:r w:rsidRPr="0014159B">
        <w:rPr>
          <w:color w:val="000000" w:themeColor="text1"/>
        </w:rPr>
        <w:t xml:space="preserve">В спецификации проекта предусмотреть  </w:t>
      </w:r>
      <w:proofErr w:type="gramStart"/>
      <w:r w:rsidRPr="0014159B">
        <w:rPr>
          <w:color w:val="000000" w:themeColor="text1"/>
        </w:rPr>
        <w:t>необходимый</w:t>
      </w:r>
      <w:proofErr w:type="gramEnd"/>
      <w:r w:rsidRPr="0014159B">
        <w:rPr>
          <w:color w:val="000000" w:themeColor="text1"/>
        </w:rPr>
        <w:t xml:space="preserve">  10 % ЗИП активного оборудования.</w:t>
      </w:r>
    </w:p>
    <w:p w14:paraId="34AF102A" w14:textId="77777777" w:rsidR="008C2C46" w:rsidRPr="0014159B" w:rsidRDefault="008C2C46" w:rsidP="00B34FB3">
      <w:pPr>
        <w:pStyle w:val="afd"/>
        <w:spacing w:before="0"/>
        <w:ind w:firstLine="567"/>
        <w:jc w:val="both"/>
        <w:rPr>
          <w:color w:val="000000" w:themeColor="text1"/>
        </w:rPr>
      </w:pPr>
      <w:r w:rsidRPr="0014159B">
        <w:rPr>
          <w:color w:val="000000" w:themeColor="text1"/>
        </w:rPr>
        <w:t>Проектом разработать решения по синхронизации времени между СТН, СКД, системой па</w:t>
      </w:r>
      <w:r w:rsidRPr="0014159B">
        <w:rPr>
          <w:color w:val="000000" w:themeColor="text1"/>
        </w:rPr>
        <w:t>р</w:t>
      </w:r>
      <w:r w:rsidRPr="0014159B">
        <w:rPr>
          <w:color w:val="000000" w:themeColor="text1"/>
        </w:rPr>
        <w:t>кинг и других систем безопасности.</w:t>
      </w:r>
    </w:p>
    <w:p w14:paraId="3B0BFD31" w14:textId="30BBD49D" w:rsidR="008C2C46" w:rsidRPr="0014159B" w:rsidRDefault="008A06B7" w:rsidP="00B34FB3">
      <w:pPr>
        <w:pStyle w:val="afd"/>
        <w:spacing w:before="0"/>
        <w:ind w:firstLine="567"/>
        <w:jc w:val="both"/>
        <w:rPr>
          <w:color w:val="000000" w:themeColor="text1"/>
        </w:rPr>
      </w:pPr>
      <w:r>
        <w:rPr>
          <w:color w:val="000000" w:themeColor="text1"/>
        </w:rPr>
        <w:t>Видео</w:t>
      </w:r>
      <w:r w:rsidR="008C2C46" w:rsidRPr="0014159B">
        <w:rPr>
          <w:color w:val="000000" w:themeColor="text1"/>
        </w:rPr>
        <w:t>камеры установить на стенах на специальных кронштейнах, входящих в комплект п</w:t>
      </w:r>
      <w:r w:rsidR="008C2C46" w:rsidRPr="0014159B">
        <w:rPr>
          <w:color w:val="000000" w:themeColor="text1"/>
        </w:rPr>
        <w:t>о</w:t>
      </w:r>
      <w:r w:rsidR="008C2C46" w:rsidRPr="0014159B">
        <w:rPr>
          <w:color w:val="000000" w:themeColor="text1"/>
        </w:rPr>
        <w:t xml:space="preserve">ставляемого оборудования, а также на несущих конструкциях наружного периметра. Уличные </w:t>
      </w:r>
      <w:r>
        <w:rPr>
          <w:color w:val="000000" w:themeColor="text1"/>
        </w:rPr>
        <w:t>в</w:t>
      </w:r>
      <w:r>
        <w:rPr>
          <w:color w:val="000000" w:themeColor="text1"/>
        </w:rPr>
        <w:t>и</w:t>
      </w:r>
      <w:r>
        <w:rPr>
          <w:color w:val="000000" w:themeColor="text1"/>
        </w:rPr>
        <w:t>део</w:t>
      </w:r>
      <w:r w:rsidR="008C2C46" w:rsidRPr="0014159B">
        <w:rPr>
          <w:color w:val="000000" w:themeColor="text1"/>
        </w:rPr>
        <w:t xml:space="preserve">камеры установить в </w:t>
      </w:r>
      <w:proofErr w:type="spellStart"/>
      <w:r w:rsidR="008C2C46" w:rsidRPr="0014159B">
        <w:rPr>
          <w:color w:val="000000" w:themeColor="text1"/>
        </w:rPr>
        <w:t>термокожухах</w:t>
      </w:r>
      <w:proofErr w:type="spellEnd"/>
      <w:r w:rsidR="008C2C46" w:rsidRPr="0014159B">
        <w:rPr>
          <w:color w:val="000000" w:themeColor="text1"/>
        </w:rPr>
        <w:t xml:space="preserve">, </w:t>
      </w:r>
      <w:proofErr w:type="gramStart"/>
      <w:r w:rsidR="008C2C46" w:rsidRPr="0014159B">
        <w:rPr>
          <w:color w:val="000000" w:themeColor="text1"/>
        </w:rPr>
        <w:t>обеспечивающих</w:t>
      </w:r>
      <w:proofErr w:type="gramEnd"/>
      <w:r w:rsidR="008C2C46" w:rsidRPr="0014159B">
        <w:rPr>
          <w:color w:val="000000" w:themeColor="text1"/>
        </w:rPr>
        <w:t xml:space="preserve"> круглогодичную работоспособность. К</w:t>
      </w:r>
      <w:r w:rsidR="008C2C46" w:rsidRPr="0014159B">
        <w:rPr>
          <w:color w:val="000000" w:themeColor="text1"/>
        </w:rPr>
        <w:t>а</w:t>
      </w:r>
      <w:r w:rsidR="008C2C46" w:rsidRPr="0014159B">
        <w:rPr>
          <w:color w:val="000000" w:themeColor="text1"/>
        </w:rPr>
        <w:t xml:space="preserve">бели проложить в </w:t>
      </w:r>
      <w:proofErr w:type="spellStart"/>
      <w:r w:rsidR="008C2C46" w:rsidRPr="0014159B">
        <w:rPr>
          <w:color w:val="000000" w:themeColor="text1"/>
        </w:rPr>
        <w:t>кабелепроводах</w:t>
      </w:r>
      <w:proofErr w:type="spellEnd"/>
      <w:r w:rsidR="008C2C46" w:rsidRPr="0014159B">
        <w:rPr>
          <w:color w:val="000000" w:themeColor="text1"/>
        </w:rPr>
        <w:t>, запроектированных проектом «СС» и проектом системы виде</w:t>
      </w:r>
      <w:r w:rsidR="008C2C46" w:rsidRPr="0014159B">
        <w:rPr>
          <w:color w:val="000000" w:themeColor="text1"/>
        </w:rPr>
        <w:t>о</w:t>
      </w:r>
      <w:r w:rsidR="008C2C46" w:rsidRPr="0014159B">
        <w:rPr>
          <w:color w:val="000000" w:themeColor="text1"/>
        </w:rPr>
        <w:t xml:space="preserve">наблюдения. </w:t>
      </w:r>
    </w:p>
    <w:p w14:paraId="55FD03C9"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.6.6.8. Видеомониторы и оборудование приемной части жилого комплекса разместить в </w:t>
      </w:r>
      <w:proofErr w:type="spellStart"/>
      <w:r w:rsidR="008C2C46" w:rsidRPr="0014159B">
        <w:rPr>
          <w:color w:val="000000" w:themeColor="text1"/>
        </w:rPr>
        <w:t>в</w:t>
      </w:r>
      <w:r w:rsidR="008C2C46" w:rsidRPr="0014159B">
        <w:rPr>
          <w:color w:val="000000" w:themeColor="text1"/>
        </w:rPr>
        <w:t>и</w:t>
      </w:r>
      <w:r w:rsidR="008C2C46" w:rsidRPr="0014159B">
        <w:rPr>
          <w:color w:val="000000" w:themeColor="text1"/>
        </w:rPr>
        <w:t>деомониторной</w:t>
      </w:r>
      <w:proofErr w:type="spellEnd"/>
      <w:r w:rsidR="008C2C46" w:rsidRPr="0014159B">
        <w:rPr>
          <w:color w:val="000000" w:themeColor="text1"/>
        </w:rPr>
        <w:t xml:space="preserve"> жилого комплекса, проектом предусмотреть мебель для установки оборудования.</w:t>
      </w:r>
    </w:p>
    <w:p w14:paraId="66871EB1"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.6.6.9. Требования к помещениям </w:t>
      </w:r>
      <w:proofErr w:type="spellStart"/>
      <w:r w:rsidR="008C2C46" w:rsidRPr="0014159B">
        <w:rPr>
          <w:color w:val="000000" w:themeColor="text1"/>
        </w:rPr>
        <w:t>видеомониторной</w:t>
      </w:r>
      <w:proofErr w:type="spellEnd"/>
      <w:r w:rsidR="008C2C46" w:rsidRPr="0014159B">
        <w:rPr>
          <w:color w:val="000000" w:themeColor="text1"/>
        </w:rPr>
        <w:t>.</w:t>
      </w:r>
    </w:p>
    <w:p w14:paraId="68B162FC"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Видеомониторы и оборудование приемной части должны размещаться в сухом пом</w:t>
      </w:r>
      <w:r w:rsidR="008C2C46" w:rsidRPr="0014159B">
        <w:rPr>
          <w:color w:val="000000" w:themeColor="text1"/>
        </w:rPr>
        <w:t>е</w:t>
      </w:r>
      <w:r w:rsidR="008C2C46" w:rsidRPr="0014159B">
        <w:rPr>
          <w:color w:val="000000" w:themeColor="text1"/>
        </w:rPr>
        <w:t>щении площадью ~ 15 м</w:t>
      </w:r>
      <w:proofErr w:type="gramStart"/>
      <w:r w:rsidR="008C2C46" w:rsidRPr="0014159B">
        <w:rPr>
          <w:color w:val="000000" w:themeColor="text1"/>
          <w:vertAlign w:val="superscript"/>
        </w:rPr>
        <w:t>2</w:t>
      </w:r>
      <w:proofErr w:type="gramEnd"/>
      <w:r w:rsidR="008C2C46" w:rsidRPr="0014159B">
        <w:rPr>
          <w:color w:val="000000" w:themeColor="text1"/>
        </w:rPr>
        <w:t xml:space="preserve">, не содержащем токопроводящей пыли и химических паров. Полы в помещении должны быть </w:t>
      </w:r>
      <w:proofErr w:type="spellStart"/>
      <w:r w:rsidR="008C2C46" w:rsidRPr="0014159B">
        <w:rPr>
          <w:color w:val="000000" w:themeColor="text1"/>
        </w:rPr>
        <w:t>нетокопроводящими</w:t>
      </w:r>
      <w:proofErr w:type="spellEnd"/>
      <w:r w:rsidR="008C2C46" w:rsidRPr="0014159B">
        <w:rPr>
          <w:color w:val="000000" w:themeColor="text1"/>
        </w:rPr>
        <w:t xml:space="preserve"> и антистатическими. Помещение должно быть оборудовано принудительной вентиляцией. Вентиляция помещения  дол</w:t>
      </w:r>
      <w:r w:rsidR="008C2C46" w:rsidRPr="0014159B">
        <w:rPr>
          <w:color w:val="000000" w:themeColor="text1"/>
        </w:rPr>
        <w:t>ж</w:t>
      </w:r>
      <w:r w:rsidR="008C2C46" w:rsidRPr="0014159B">
        <w:rPr>
          <w:color w:val="000000" w:themeColor="text1"/>
        </w:rPr>
        <w:t>на обеспечивать не менее 1,5 - кратный  обмен воздуха. В помещении дополнительно должен быть оборудован санузел.</w:t>
      </w:r>
    </w:p>
    <w:p w14:paraId="782F52F5"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Оборудование должно эксплуатироваться при температуре воздуха от +18 до +24</w:t>
      </w:r>
      <w:r w:rsidR="008C2C46" w:rsidRPr="0014159B">
        <w:rPr>
          <w:color w:val="000000" w:themeColor="text1"/>
          <w:vertAlign w:val="superscript"/>
        </w:rPr>
        <w:t>0</w:t>
      </w:r>
      <w:r w:rsidR="008C2C46" w:rsidRPr="0014159B">
        <w:rPr>
          <w:color w:val="000000" w:themeColor="text1"/>
        </w:rPr>
        <w:t>С и относительной влажности воздуха 60%. При необходимости помещение оборудуется кондиционером, обеспечивающим указанный режим. Мощность теплового излучения оборудования определяется на этапе проектирования.</w:t>
      </w:r>
    </w:p>
    <w:p w14:paraId="4A8E730B"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 xml:space="preserve">Помещение оборудовать датчиками пожарной сигнализации (ГОСТ 12.1.004, ВНТП 112-92). </w:t>
      </w:r>
    </w:p>
    <w:p w14:paraId="55E05884"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Батареи водяного отопления должны быть оборудованы запорной арматурой, обеспеч</w:t>
      </w:r>
      <w:r w:rsidR="008C2C46" w:rsidRPr="0014159B">
        <w:rPr>
          <w:color w:val="000000" w:themeColor="text1"/>
        </w:rPr>
        <w:t>и</w:t>
      </w:r>
      <w:r w:rsidR="008C2C46" w:rsidRPr="0014159B">
        <w:rPr>
          <w:color w:val="000000" w:themeColor="text1"/>
        </w:rPr>
        <w:t xml:space="preserve">вающей их отключение, и защитными </w:t>
      </w:r>
      <w:proofErr w:type="spellStart"/>
      <w:r w:rsidR="008C2C46" w:rsidRPr="0014159B">
        <w:rPr>
          <w:color w:val="000000" w:themeColor="text1"/>
        </w:rPr>
        <w:t>токонепроводящими</w:t>
      </w:r>
      <w:proofErr w:type="spellEnd"/>
      <w:r w:rsidR="008C2C46" w:rsidRPr="0014159B">
        <w:rPr>
          <w:color w:val="000000" w:themeColor="text1"/>
        </w:rPr>
        <w:t xml:space="preserve"> экранами </w:t>
      </w:r>
      <w:proofErr w:type="gramStart"/>
      <w:r w:rsidR="008C2C46" w:rsidRPr="0014159B">
        <w:rPr>
          <w:color w:val="000000" w:themeColor="text1"/>
        </w:rPr>
        <w:t>для</w:t>
      </w:r>
      <w:proofErr w:type="gramEnd"/>
      <w:r w:rsidR="008C2C46" w:rsidRPr="0014159B">
        <w:rPr>
          <w:color w:val="000000" w:themeColor="text1"/>
        </w:rPr>
        <w:t xml:space="preserve"> </w:t>
      </w:r>
      <w:proofErr w:type="gramStart"/>
      <w:r w:rsidR="008C2C46" w:rsidRPr="0014159B">
        <w:rPr>
          <w:color w:val="000000" w:themeColor="text1"/>
        </w:rPr>
        <w:t>предотвращ</w:t>
      </w:r>
      <w:r w:rsidR="008C2C46" w:rsidRPr="0014159B">
        <w:rPr>
          <w:color w:val="000000" w:themeColor="text1"/>
        </w:rPr>
        <w:t>е</w:t>
      </w:r>
      <w:r w:rsidR="008C2C46" w:rsidRPr="0014159B">
        <w:rPr>
          <w:color w:val="000000" w:themeColor="text1"/>
        </w:rPr>
        <w:t>ние</w:t>
      </w:r>
      <w:proofErr w:type="gramEnd"/>
      <w:r w:rsidR="008C2C46" w:rsidRPr="0014159B">
        <w:rPr>
          <w:color w:val="000000" w:themeColor="text1"/>
        </w:rPr>
        <w:t xml:space="preserve"> попадания на оборудование воды.</w:t>
      </w:r>
    </w:p>
    <w:p w14:paraId="1AB0B2E5"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 xml:space="preserve">Помещение </w:t>
      </w:r>
      <w:proofErr w:type="spellStart"/>
      <w:r w:rsidR="008C2C46" w:rsidRPr="0014159B">
        <w:rPr>
          <w:color w:val="000000" w:themeColor="text1"/>
        </w:rPr>
        <w:t>видеомониторной</w:t>
      </w:r>
      <w:proofErr w:type="spellEnd"/>
      <w:r w:rsidR="008C2C46" w:rsidRPr="0014159B">
        <w:rPr>
          <w:color w:val="000000" w:themeColor="text1"/>
        </w:rPr>
        <w:t xml:space="preserve"> должно иметь искусственное освещение и, по возможн</w:t>
      </w:r>
      <w:r w:rsidR="008C2C46" w:rsidRPr="0014159B">
        <w:rPr>
          <w:color w:val="000000" w:themeColor="text1"/>
        </w:rPr>
        <w:t>о</w:t>
      </w:r>
      <w:r w:rsidR="008C2C46" w:rsidRPr="0014159B">
        <w:rPr>
          <w:color w:val="000000" w:themeColor="text1"/>
        </w:rPr>
        <w:t>сти, естественное освещение. В помещении должна быть обеспечена освещенность не менее 200 Люкс (ПОТ РО-45-007-96, приложение №1).</w:t>
      </w:r>
    </w:p>
    <w:p w14:paraId="07CBC719"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.6.6.10. Схемы размещения видеокамер разрабатываются на этапе проектирования.</w:t>
      </w:r>
    </w:p>
    <w:p w14:paraId="2FA1BDA2"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.6.6.11. Прокладка кабелей от </w:t>
      </w:r>
      <w:proofErr w:type="spellStart"/>
      <w:r w:rsidR="008C2C46" w:rsidRPr="0014159B">
        <w:rPr>
          <w:color w:val="000000" w:themeColor="text1"/>
        </w:rPr>
        <w:t>видеомониторной</w:t>
      </w:r>
      <w:proofErr w:type="spellEnd"/>
      <w:r w:rsidR="008C2C46" w:rsidRPr="0014159B">
        <w:rPr>
          <w:color w:val="000000" w:themeColor="text1"/>
        </w:rPr>
        <w:t xml:space="preserve"> до видеокамер осуществляется по ранее з</w:t>
      </w:r>
      <w:r w:rsidR="008C2C46" w:rsidRPr="0014159B">
        <w:rPr>
          <w:color w:val="000000" w:themeColor="text1"/>
        </w:rPr>
        <w:t>а</w:t>
      </w:r>
      <w:r w:rsidR="008C2C46" w:rsidRPr="0014159B">
        <w:rPr>
          <w:color w:val="000000" w:themeColor="text1"/>
        </w:rPr>
        <w:t xml:space="preserve">проектированным закладным устройствам. </w:t>
      </w:r>
    </w:p>
    <w:p w14:paraId="6AF4C87D"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.6.6.12. В помещение </w:t>
      </w:r>
      <w:proofErr w:type="spellStart"/>
      <w:r w:rsidR="008C2C46" w:rsidRPr="0014159B">
        <w:rPr>
          <w:color w:val="000000" w:themeColor="text1"/>
        </w:rPr>
        <w:t>видеомониторной</w:t>
      </w:r>
      <w:proofErr w:type="spellEnd"/>
      <w:r w:rsidR="008C2C46" w:rsidRPr="0014159B">
        <w:rPr>
          <w:color w:val="000000" w:themeColor="text1"/>
        </w:rPr>
        <w:t xml:space="preserve"> подвести электропитание напряжением 220В по 1 категории надежности от одного источника питания и одной фазы, например фазы А. Мощность нагрузок – до 10 кВт. Места подвода электропитания и установки розеток уточняются на этапе пр</w:t>
      </w:r>
      <w:r w:rsidR="008C2C46" w:rsidRPr="0014159B">
        <w:rPr>
          <w:color w:val="000000" w:themeColor="text1"/>
        </w:rPr>
        <w:t>о</w:t>
      </w:r>
      <w:r w:rsidR="008C2C46" w:rsidRPr="0014159B">
        <w:rPr>
          <w:color w:val="000000" w:themeColor="text1"/>
        </w:rPr>
        <w:t xml:space="preserve">ектирования.  </w:t>
      </w:r>
    </w:p>
    <w:p w14:paraId="4BBC5F0B"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.6.7. Охранная сигнализация.</w:t>
      </w:r>
    </w:p>
    <w:p w14:paraId="1496F7C0" w14:textId="77777777" w:rsidR="008C2C46" w:rsidRPr="0014159B" w:rsidRDefault="00745DA1" w:rsidP="00B34FB3">
      <w:pPr>
        <w:pStyle w:val="afd"/>
        <w:spacing w:before="0"/>
        <w:ind w:firstLine="567"/>
        <w:jc w:val="both"/>
        <w:rPr>
          <w:b/>
          <w:color w:val="000000" w:themeColor="text1"/>
        </w:rPr>
      </w:pPr>
      <w:r>
        <w:rPr>
          <w:color w:val="000000" w:themeColor="text1"/>
        </w:rPr>
        <w:t>12</w:t>
      </w:r>
      <w:r w:rsidR="008C2C46" w:rsidRPr="0014159B">
        <w:rPr>
          <w:color w:val="000000" w:themeColor="text1"/>
        </w:rPr>
        <w:t>.6.7.1. Служебные и технические помещения жилого комплекса должны быть оборудованы системами охранной сигнализации. Под системой охранной сигнализации служебных и технических помещений следует понимать централизованное взятие на охрану и снятие с охраны с центральных пультов охраны, позволяющие службе охраны удаленно контролировать несанкционированное пр</w:t>
      </w:r>
      <w:r w:rsidR="008C2C46" w:rsidRPr="0014159B">
        <w:rPr>
          <w:color w:val="000000" w:themeColor="text1"/>
        </w:rPr>
        <w:t>о</w:t>
      </w:r>
      <w:r w:rsidR="008C2C46" w:rsidRPr="0014159B">
        <w:rPr>
          <w:color w:val="000000" w:themeColor="text1"/>
        </w:rPr>
        <w:t>никновение на охраняемые объекты. Оборудование системы охранной сигнализации должно расп</w:t>
      </w:r>
      <w:r w:rsidR="008C2C46" w:rsidRPr="0014159B">
        <w:rPr>
          <w:color w:val="000000" w:themeColor="text1"/>
        </w:rPr>
        <w:t>о</w:t>
      </w:r>
      <w:r w:rsidR="008C2C46" w:rsidRPr="0014159B">
        <w:rPr>
          <w:color w:val="000000" w:themeColor="text1"/>
        </w:rPr>
        <w:t>лагаться:</w:t>
      </w:r>
    </w:p>
    <w:p w14:paraId="7EAB308D" w14:textId="77777777" w:rsidR="008C2C46" w:rsidRPr="0014159B" w:rsidRDefault="008C2C46" w:rsidP="00B34FB3">
      <w:pPr>
        <w:pStyle w:val="afd"/>
        <w:spacing w:before="0"/>
        <w:ind w:left="1134"/>
        <w:jc w:val="both"/>
        <w:rPr>
          <w:color w:val="000000" w:themeColor="text1"/>
        </w:rPr>
      </w:pPr>
      <w:r w:rsidRPr="0014159B">
        <w:rPr>
          <w:color w:val="000000" w:themeColor="text1"/>
        </w:rPr>
        <w:t>- для охраны служебных и технических помещений жилого комплекса (машинные пом</w:t>
      </w:r>
      <w:r w:rsidRPr="0014159B">
        <w:rPr>
          <w:color w:val="000000" w:themeColor="text1"/>
        </w:rPr>
        <w:t>е</w:t>
      </w:r>
      <w:r w:rsidRPr="0014159B">
        <w:rPr>
          <w:color w:val="000000" w:themeColor="text1"/>
        </w:rPr>
        <w:t xml:space="preserve">щения лифтов, входные двери приямков лифтовых шахт, </w:t>
      </w:r>
      <w:proofErr w:type="spellStart"/>
      <w:r w:rsidRPr="0014159B">
        <w:rPr>
          <w:color w:val="000000" w:themeColor="text1"/>
        </w:rPr>
        <w:t>электрощитовые</w:t>
      </w:r>
      <w:proofErr w:type="spellEnd"/>
      <w:r w:rsidRPr="0014159B">
        <w:rPr>
          <w:color w:val="000000" w:themeColor="text1"/>
        </w:rPr>
        <w:t xml:space="preserve">, </w:t>
      </w:r>
      <w:proofErr w:type="spellStart"/>
      <w:r w:rsidRPr="0014159B">
        <w:rPr>
          <w:color w:val="000000" w:themeColor="text1"/>
        </w:rPr>
        <w:t>венткамеры</w:t>
      </w:r>
      <w:proofErr w:type="spellEnd"/>
      <w:r w:rsidRPr="0014159B">
        <w:rPr>
          <w:color w:val="000000" w:themeColor="text1"/>
        </w:rPr>
        <w:t>, ИТП, технические этажи, насосные) - в  помещении диспетчерской  жилого комплекса.</w:t>
      </w:r>
    </w:p>
    <w:p w14:paraId="08728D15"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.6.7.2. Система сигнализации использует следующие датчики:</w:t>
      </w:r>
    </w:p>
    <w:p w14:paraId="2D9B1BD9" w14:textId="77777777" w:rsidR="008C2C46" w:rsidRPr="0014159B" w:rsidRDefault="008C2C46" w:rsidP="00B34FB3">
      <w:pPr>
        <w:pStyle w:val="afd"/>
        <w:spacing w:before="0"/>
        <w:ind w:left="1134"/>
        <w:jc w:val="both"/>
        <w:rPr>
          <w:color w:val="000000" w:themeColor="text1"/>
        </w:rPr>
      </w:pPr>
      <w:r w:rsidRPr="0014159B">
        <w:rPr>
          <w:color w:val="000000" w:themeColor="text1"/>
        </w:rPr>
        <w:t>- магнитные дверные контактные выключатели на контролируемых дверях;</w:t>
      </w:r>
    </w:p>
    <w:p w14:paraId="328816AB"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w:t>
      </w:r>
      <w:r w:rsidR="003D11D7">
        <w:rPr>
          <w:color w:val="000000" w:themeColor="text1"/>
        </w:rPr>
        <w:t>7</w:t>
      </w:r>
      <w:r w:rsidR="008C2C46" w:rsidRPr="0014159B">
        <w:rPr>
          <w:color w:val="000000" w:themeColor="text1"/>
        </w:rPr>
        <w:t xml:space="preserve">.3. Выбор технических средств охранной сигнализации: оборудования, датчиков и </w:t>
      </w:r>
      <w:proofErr w:type="spellStart"/>
      <w:r w:rsidR="008C2C46" w:rsidRPr="0014159B">
        <w:rPr>
          <w:color w:val="000000" w:themeColor="text1"/>
        </w:rPr>
        <w:t>изв</w:t>
      </w:r>
      <w:r w:rsidR="008C2C46" w:rsidRPr="0014159B">
        <w:rPr>
          <w:color w:val="000000" w:themeColor="text1"/>
        </w:rPr>
        <w:t>е</w:t>
      </w:r>
      <w:r w:rsidR="008C2C46" w:rsidRPr="0014159B">
        <w:rPr>
          <w:color w:val="000000" w:themeColor="text1"/>
        </w:rPr>
        <w:t>щателей</w:t>
      </w:r>
      <w:proofErr w:type="spellEnd"/>
      <w:r w:rsidR="008C2C46" w:rsidRPr="0014159B">
        <w:rPr>
          <w:color w:val="000000" w:themeColor="text1"/>
        </w:rPr>
        <w:t xml:space="preserve"> производится на этапе проектирования.</w:t>
      </w:r>
    </w:p>
    <w:p w14:paraId="29DA78DC"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.6.7.4. Требования к помещению диспетчерской.</w:t>
      </w:r>
    </w:p>
    <w:p w14:paraId="3D5B687D"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Оборудование охранной сигнализации должно размещаться в  помещениях диспетче</w:t>
      </w:r>
      <w:r w:rsidR="008C2C46" w:rsidRPr="0014159B">
        <w:rPr>
          <w:color w:val="000000" w:themeColor="text1"/>
        </w:rPr>
        <w:t>р</w:t>
      </w:r>
      <w:r w:rsidR="008C2C46" w:rsidRPr="0014159B">
        <w:rPr>
          <w:color w:val="000000" w:themeColor="text1"/>
        </w:rPr>
        <w:t>ской. Площадь одного помещения ~ 25 м</w:t>
      </w:r>
      <w:proofErr w:type="gramStart"/>
      <w:r w:rsidR="008C2C46" w:rsidRPr="0014159B">
        <w:rPr>
          <w:color w:val="000000" w:themeColor="text1"/>
          <w:vertAlign w:val="superscript"/>
        </w:rPr>
        <w:t>2</w:t>
      </w:r>
      <w:proofErr w:type="gramEnd"/>
      <w:r w:rsidR="008C2C46" w:rsidRPr="0014159B">
        <w:rPr>
          <w:color w:val="000000" w:themeColor="text1"/>
        </w:rPr>
        <w:t>. Вентиляция помещения  должна обеспечивать не менее 1,5 - кратный  обмен воздуха. В помещении дополнительно должен быть обор</w:t>
      </w:r>
      <w:r w:rsidR="008C2C46" w:rsidRPr="0014159B">
        <w:rPr>
          <w:color w:val="000000" w:themeColor="text1"/>
        </w:rPr>
        <w:t>у</w:t>
      </w:r>
      <w:r w:rsidR="008C2C46" w:rsidRPr="0014159B">
        <w:rPr>
          <w:color w:val="000000" w:themeColor="text1"/>
        </w:rPr>
        <w:t>дован санузел.</w:t>
      </w:r>
    </w:p>
    <w:p w14:paraId="76C451B5"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Батареи водяного отопления должны быть оборудованы запорной арматурой, обеспеч</w:t>
      </w:r>
      <w:r w:rsidR="008C2C46" w:rsidRPr="0014159B">
        <w:rPr>
          <w:color w:val="000000" w:themeColor="text1"/>
        </w:rPr>
        <w:t>и</w:t>
      </w:r>
      <w:r w:rsidR="008C2C46" w:rsidRPr="0014159B">
        <w:rPr>
          <w:color w:val="000000" w:themeColor="text1"/>
        </w:rPr>
        <w:t xml:space="preserve">вающей их отключение, и защитными </w:t>
      </w:r>
      <w:proofErr w:type="spellStart"/>
      <w:r w:rsidR="008C2C46" w:rsidRPr="0014159B">
        <w:rPr>
          <w:color w:val="000000" w:themeColor="text1"/>
        </w:rPr>
        <w:t>токонепроводящими</w:t>
      </w:r>
      <w:proofErr w:type="spellEnd"/>
      <w:r w:rsidR="008C2C46" w:rsidRPr="0014159B">
        <w:rPr>
          <w:color w:val="000000" w:themeColor="text1"/>
        </w:rPr>
        <w:t xml:space="preserve"> экранами для предотвращ</w:t>
      </w:r>
      <w:r w:rsidR="008C2C46" w:rsidRPr="0014159B">
        <w:rPr>
          <w:color w:val="000000" w:themeColor="text1"/>
        </w:rPr>
        <w:t>е</w:t>
      </w:r>
      <w:r w:rsidR="008C2C46" w:rsidRPr="0014159B">
        <w:rPr>
          <w:color w:val="000000" w:themeColor="text1"/>
        </w:rPr>
        <w:t>ния попадания на оборудование воды.</w:t>
      </w:r>
    </w:p>
    <w:p w14:paraId="647F85D6"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Помещение диспетчерской должно иметь естественное и искусственное освещение. В помещении должна быть обеспечена освещенность не менее 200 Люкс.</w:t>
      </w:r>
    </w:p>
    <w:p w14:paraId="0B3E50F7"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 xml:space="preserve">В помещение подвести электропитание напряжением 220В, по 1 категории надежности. Мощность нагрузок – до 10 кВт.                           </w:t>
      </w:r>
    </w:p>
    <w:p w14:paraId="70B4CE9F" w14:textId="77777777" w:rsidR="008C2C46" w:rsidRPr="0014159B" w:rsidRDefault="0038292E" w:rsidP="00B34FB3">
      <w:pPr>
        <w:pStyle w:val="afd"/>
        <w:spacing w:before="0"/>
        <w:ind w:left="1134"/>
        <w:jc w:val="both"/>
        <w:rPr>
          <w:color w:val="000000" w:themeColor="text1"/>
        </w:rPr>
      </w:pPr>
      <w:r>
        <w:rPr>
          <w:color w:val="000000" w:themeColor="text1"/>
        </w:rPr>
        <w:t xml:space="preserve">- </w:t>
      </w:r>
      <w:r w:rsidR="008C2C46" w:rsidRPr="0014159B">
        <w:rPr>
          <w:color w:val="000000" w:themeColor="text1"/>
        </w:rPr>
        <w:t>Помещение должно быть оборудовано технологической розеточной сетью. На каждой стене установить  электрические  розетки</w:t>
      </w:r>
      <w:r>
        <w:rPr>
          <w:color w:val="000000" w:themeColor="text1"/>
        </w:rPr>
        <w:t xml:space="preserve"> 2К+З</w:t>
      </w:r>
      <w:r w:rsidR="008C2C46" w:rsidRPr="0014159B">
        <w:rPr>
          <w:color w:val="000000" w:themeColor="text1"/>
        </w:rPr>
        <w:t>.</w:t>
      </w:r>
    </w:p>
    <w:p w14:paraId="6367A11F" w14:textId="77777777" w:rsidR="008C2C46" w:rsidRPr="0014159B" w:rsidRDefault="0038292E" w:rsidP="00B34FB3">
      <w:pPr>
        <w:pStyle w:val="afd"/>
        <w:tabs>
          <w:tab w:val="left" w:pos="993"/>
        </w:tabs>
        <w:spacing w:before="0"/>
        <w:ind w:left="1134"/>
        <w:jc w:val="both"/>
        <w:rPr>
          <w:color w:val="000000" w:themeColor="text1"/>
        </w:rPr>
      </w:pPr>
      <w:r>
        <w:rPr>
          <w:color w:val="000000" w:themeColor="text1"/>
        </w:rPr>
        <w:t xml:space="preserve">- </w:t>
      </w:r>
      <w:r w:rsidR="008C2C46" w:rsidRPr="0014159B">
        <w:rPr>
          <w:color w:val="000000" w:themeColor="text1"/>
        </w:rPr>
        <w:t>Помещение оборудовать отдельными контурами защитного и рабочего заземления с</w:t>
      </w:r>
      <w:r w:rsidR="008C2C46" w:rsidRPr="0014159B">
        <w:rPr>
          <w:color w:val="000000" w:themeColor="text1"/>
        </w:rPr>
        <w:t>о</w:t>
      </w:r>
      <w:r w:rsidR="008C2C46" w:rsidRPr="0014159B">
        <w:rPr>
          <w:color w:val="000000" w:themeColor="text1"/>
        </w:rPr>
        <w:t>противлением не выше 4 Ом.</w:t>
      </w:r>
    </w:p>
    <w:p w14:paraId="199D09BE" w14:textId="77777777" w:rsidR="008C2C46" w:rsidRPr="0014159B" w:rsidRDefault="0038292E" w:rsidP="00B34FB3">
      <w:pPr>
        <w:pStyle w:val="afd"/>
        <w:tabs>
          <w:tab w:val="left" w:pos="1134"/>
        </w:tabs>
        <w:spacing w:before="0"/>
        <w:ind w:left="1134"/>
        <w:jc w:val="both"/>
        <w:rPr>
          <w:color w:val="000000" w:themeColor="text1"/>
        </w:rPr>
      </w:pPr>
      <w:r>
        <w:rPr>
          <w:color w:val="000000" w:themeColor="text1"/>
        </w:rPr>
        <w:t xml:space="preserve">- </w:t>
      </w:r>
      <w:r w:rsidR="008C2C46" w:rsidRPr="0014159B">
        <w:rPr>
          <w:color w:val="000000" w:themeColor="text1"/>
        </w:rPr>
        <w:t>Помещение оборудовать кондиционером.</w:t>
      </w:r>
    </w:p>
    <w:p w14:paraId="388B6B95"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.6.8. Система контроля и регистрации въезда и выезда (</w:t>
      </w:r>
      <w:proofErr w:type="spellStart"/>
      <w:r w:rsidR="008C2C46" w:rsidRPr="0014159B">
        <w:rPr>
          <w:color w:val="000000" w:themeColor="text1"/>
          <w:sz w:val="24"/>
          <w:szCs w:val="24"/>
        </w:rPr>
        <w:t>КРВиВ</w:t>
      </w:r>
      <w:proofErr w:type="spellEnd"/>
      <w:r w:rsidR="008C2C46" w:rsidRPr="0014159B">
        <w:rPr>
          <w:color w:val="000000" w:themeColor="text1"/>
          <w:sz w:val="24"/>
          <w:szCs w:val="24"/>
        </w:rPr>
        <w:t>).</w:t>
      </w:r>
    </w:p>
    <w:p w14:paraId="57AAF763"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.6.8.1</w:t>
      </w:r>
      <w:proofErr w:type="gramStart"/>
      <w:r w:rsidR="008C2C46" w:rsidRPr="0014159B">
        <w:rPr>
          <w:color w:val="000000" w:themeColor="text1"/>
          <w:sz w:val="24"/>
          <w:szCs w:val="24"/>
        </w:rPr>
        <w:t xml:space="preserve"> Д</w:t>
      </w:r>
      <w:proofErr w:type="gramEnd"/>
      <w:r w:rsidR="008C2C46" w:rsidRPr="0014159B">
        <w:rPr>
          <w:color w:val="000000" w:themeColor="text1"/>
          <w:sz w:val="24"/>
          <w:szCs w:val="24"/>
        </w:rPr>
        <w:t>ля обеспечения контроля и учета автотранспорта жилого дома предусмотреть сист</w:t>
      </w:r>
      <w:r w:rsidR="008C2C46" w:rsidRPr="0014159B">
        <w:rPr>
          <w:color w:val="000000" w:themeColor="text1"/>
          <w:sz w:val="24"/>
          <w:szCs w:val="24"/>
        </w:rPr>
        <w:t>е</w:t>
      </w:r>
      <w:r w:rsidR="008C2C46" w:rsidRPr="0014159B">
        <w:rPr>
          <w:color w:val="000000" w:themeColor="text1"/>
          <w:sz w:val="24"/>
          <w:szCs w:val="24"/>
        </w:rPr>
        <w:t xml:space="preserve">му </w:t>
      </w:r>
      <w:proofErr w:type="spellStart"/>
      <w:r w:rsidR="008C2C46" w:rsidRPr="0014159B">
        <w:rPr>
          <w:color w:val="000000" w:themeColor="text1"/>
          <w:sz w:val="24"/>
          <w:szCs w:val="24"/>
        </w:rPr>
        <w:t>КРВиВ</w:t>
      </w:r>
      <w:proofErr w:type="spellEnd"/>
      <w:r w:rsidR="008C2C46" w:rsidRPr="0014159B">
        <w:rPr>
          <w:color w:val="000000" w:themeColor="text1"/>
          <w:sz w:val="24"/>
          <w:szCs w:val="24"/>
        </w:rPr>
        <w:t>.</w:t>
      </w:r>
    </w:p>
    <w:p w14:paraId="54E17D03"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.6.8.2  Система </w:t>
      </w:r>
      <w:proofErr w:type="spellStart"/>
      <w:r w:rsidR="008C2C46" w:rsidRPr="0014159B">
        <w:rPr>
          <w:color w:val="000000" w:themeColor="text1"/>
          <w:sz w:val="24"/>
          <w:szCs w:val="24"/>
        </w:rPr>
        <w:t>КРВиВ</w:t>
      </w:r>
      <w:proofErr w:type="spellEnd"/>
      <w:r w:rsidR="008C2C46" w:rsidRPr="0014159B">
        <w:rPr>
          <w:color w:val="000000" w:themeColor="text1"/>
          <w:sz w:val="24"/>
          <w:szCs w:val="24"/>
        </w:rPr>
        <w:t xml:space="preserve"> должна обеспечивать возможность:</w:t>
      </w:r>
    </w:p>
    <w:p w14:paraId="6985B314"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контроля въезда и выезда из гаража и проезда на внутреннюю территорию жилого дома с</w:t>
      </w:r>
      <w:r w:rsidR="0038292E">
        <w:rPr>
          <w:color w:val="000000" w:themeColor="text1"/>
          <w:sz w:val="24"/>
          <w:szCs w:val="24"/>
        </w:rPr>
        <w:t xml:space="preserve"> </w:t>
      </w:r>
      <w:r w:rsidRPr="0014159B">
        <w:rPr>
          <w:color w:val="000000" w:themeColor="text1"/>
          <w:sz w:val="24"/>
          <w:szCs w:val="24"/>
        </w:rPr>
        <w:t>контролем видеоизображения на КПП охраны.</w:t>
      </w:r>
    </w:p>
    <w:p w14:paraId="4934020C"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визуального контроля въезда и выезда на постах охраны.</w:t>
      </w:r>
    </w:p>
    <w:p w14:paraId="6B3F62E5"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определение идентификационного номера каждому транспортному средству с пом</w:t>
      </w:r>
      <w:r w:rsidRPr="0014159B">
        <w:rPr>
          <w:color w:val="000000" w:themeColor="text1"/>
          <w:sz w:val="24"/>
          <w:szCs w:val="24"/>
        </w:rPr>
        <w:t>о</w:t>
      </w:r>
      <w:r w:rsidRPr="0014159B">
        <w:rPr>
          <w:color w:val="000000" w:themeColor="text1"/>
          <w:sz w:val="24"/>
          <w:szCs w:val="24"/>
        </w:rPr>
        <w:t>щью</w:t>
      </w:r>
      <w:r w:rsidR="0038292E">
        <w:rPr>
          <w:color w:val="000000" w:themeColor="text1"/>
          <w:sz w:val="24"/>
          <w:szCs w:val="24"/>
        </w:rPr>
        <w:t xml:space="preserve"> </w:t>
      </w:r>
      <w:r w:rsidRPr="0014159B">
        <w:rPr>
          <w:color w:val="000000" w:themeColor="text1"/>
          <w:sz w:val="24"/>
          <w:szCs w:val="24"/>
        </w:rPr>
        <w:t>магнитной карты.</w:t>
      </w:r>
    </w:p>
    <w:p w14:paraId="79C1D18A"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дуплексной  связи въезда и выезда с КПП охраны.</w:t>
      </w:r>
    </w:p>
    <w:p w14:paraId="1B90A022" w14:textId="001F487B" w:rsidR="008C2C46" w:rsidRPr="0014159B" w:rsidRDefault="008C2C46" w:rsidP="00B34FB3">
      <w:pPr>
        <w:ind w:left="1134"/>
        <w:jc w:val="both"/>
        <w:rPr>
          <w:color w:val="000000" w:themeColor="text1"/>
          <w:sz w:val="24"/>
          <w:szCs w:val="24"/>
        </w:rPr>
      </w:pPr>
      <w:r w:rsidRPr="0014159B">
        <w:rPr>
          <w:color w:val="000000" w:themeColor="text1"/>
          <w:sz w:val="24"/>
          <w:szCs w:val="24"/>
        </w:rPr>
        <w:t>- видеозаписи изображения лица водителя, внешний вид и гос. номер автомобиля.</w:t>
      </w:r>
    </w:p>
    <w:p w14:paraId="165BFBB7"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подтверждения въезда-выезда </w:t>
      </w:r>
    </w:p>
    <w:p w14:paraId="61D45A45"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сохранение информации о въезде и выезде в течение 30 суток.</w:t>
      </w:r>
    </w:p>
    <w:p w14:paraId="2A97EB2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авто разблокировка  и открытие шлагбаума или ворот  при пожаре (запроектировать линию</w:t>
      </w:r>
      <w:r w:rsidR="002C58C2">
        <w:rPr>
          <w:color w:val="000000" w:themeColor="text1"/>
          <w:sz w:val="24"/>
          <w:szCs w:val="24"/>
        </w:rPr>
        <w:t xml:space="preserve"> </w:t>
      </w:r>
      <w:r w:rsidRPr="0014159B">
        <w:rPr>
          <w:color w:val="000000" w:themeColor="text1"/>
          <w:sz w:val="24"/>
          <w:szCs w:val="24"/>
        </w:rPr>
        <w:t>связи с системой АПС</w:t>
      </w:r>
      <w:proofErr w:type="gramStart"/>
      <w:r w:rsidRPr="0014159B">
        <w:rPr>
          <w:color w:val="000000" w:themeColor="text1"/>
          <w:sz w:val="24"/>
          <w:szCs w:val="24"/>
        </w:rPr>
        <w:t xml:space="preserve"> )</w:t>
      </w:r>
      <w:proofErr w:type="gramEnd"/>
      <w:r w:rsidRPr="0014159B">
        <w:rPr>
          <w:color w:val="000000" w:themeColor="text1"/>
          <w:sz w:val="24"/>
          <w:szCs w:val="24"/>
        </w:rPr>
        <w:t>.</w:t>
      </w:r>
    </w:p>
    <w:p w14:paraId="2124E1B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максимальное разрешение для телекамер цветного изображения обеспечивающее выс</w:t>
      </w:r>
      <w:r w:rsidRPr="0014159B">
        <w:rPr>
          <w:color w:val="000000" w:themeColor="text1"/>
          <w:sz w:val="24"/>
          <w:szCs w:val="24"/>
        </w:rPr>
        <w:t>о</w:t>
      </w:r>
      <w:r w:rsidRPr="0014159B">
        <w:rPr>
          <w:color w:val="000000" w:themeColor="text1"/>
          <w:sz w:val="24"/>
          <w:szCs w:val="24"/>
        </w:rPr>
        <w:t>кое</w:t>
      </w:r>
      <w:r w:rsidR="002C58C2">
        <w:rPr>
          <w:color w:val="000000" w:themeColor="text1"/>
          <w:sz w:val="24"/>
          <w:szCs w:val="24"/>
        </w:rPr>
        <w:t xml:space="preserve"> </w:t>
      </w:r>
      <w:r w:rsidRPr="0014159B">
        <w:rPr>
          <w:color w:val="000000" w:themeColor="text1"/>
          <w:sz w:val="24"/>
          <w:szCs w:val="24"/>
        </w:rPr>
        <w:t>качество изображения.</w:t>
      </w:r>
    </w:p>
    <w:p w14:paraId="1EF47D0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режим работы видеокамеры день-ночь.</w:t>
      </w:r>
    </w:p>
    <w:p w14:paraId="246C6070" w14:textId="64C18575"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.6.8.3 Система должна иметь возможность производить оперативный контроль на 2-х мон</w:t>
      </w:r>
      <w:r w:rsidR="008C2C46" w:rsidRPr="0014159B">
        <w:rPr>
          <w:color w:val="000000" w:themeColor="text1"/>
          <w:sz w:val="24"/>
          <w:szCs w:val="24"/>
        </w:rPr>
        <w:t>и</w:t>
      </w:r>
      <w:r w:rsidR="008C2C46" w:rsidRPr="0014159B">
        <w:rPr>
          <w:color w:val="000000" w:themeColor="text1"/>
          <w:sz w:val="24"/>
          <w:szCs w:val="24"/>
        </w:rPr>
        <w:t>торах (</w:t>
      </w:r>
      <w:r w:rsidR="008C2C46" w:rsidRPr="0014159B">
        <w:rPr>
          <w:color w:val="000000" w:themeColor="text1"/>
          <w:sz w:val="24"/>
          <w:szCs w:val="24"/>
          <w:lang w:val="en-US"/>
        </w:rPr>
        <w:t>TFT</w:t>
      </w:r>
      <w:r w:rsidR="008C2C46" w:rsidRPr="0014159B">
        <w:rPr>
          <w:color w:val="000000" w:themeColor="text1"/>
          <w:sz w:val="24"/>
          <w:szCs w:val="24"/>
        </w:rPr>
        <w:t xml:space="preserve">) 15 и 17 дюймов в режиме </w:t>
      </w:r>
      <w:proofErr w:type="spellStart"/>
      <w:r w:rsidR="008C2C46" w:rsidRPr="0014159B">
        <w:rPr>
          <w:color w:val="000000" w:themeColor="text1"/>
          <w:sz w:val="24"/>
          <w:szCs w:val="24"/>
        </w:rPr>
        <w:t>квадрированного</w:t>
      </w:r>
      <w:proofErr w:type="spellEnd"/>
      <w:r w:rsidR="008C2C46" w:rsidRPr="0014159B">
        <w:rPr>
          <w:color w:val="000000" w:themeColor="text1"/>
          <w:sz w:val="24"/>
          <w:szCs w:val="24"/>
        </w:rPr>
        <w:t xml:space="preserve"> изображения (лицо водителя, внешний вид, гос. номер автомобиля, владелец идентификационной карточки) и  иметь централизованный сервер базы данных, с записью  информации на </w:t>
      </w:r>
      <w:r w:rsidR="008C2C46" w:rsidRPr="0014159B">
        <w:rPr>
          <w:color w:val="000000" w:themeColor="text1"/>
          <w:sz w:val="24"/>
          <w:szCs w:val="24"/>
          <w:lang w:val="en-US"/>
        </w:rPr>
        <w:t>DVD</w:t>
      </w:r>
      <w:r w:rsidR="008C2C46" w:rsidRPr="0014159B">
        <w:rPr>
          <w:color w:val="000000" w:themeColor="text1"/>
          <w:sz w:val="24"/>
          <w:szCs w:val="24"/>
        </w:rPr>
        <w:t xml:space="preserve"> носители. </w:t>
      </w:r>
    </w:p>
    <w:p w14:paraId="6CBC70B1" w14:textId="59203D96"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.6.8.4 Схема размещения 3-х видеокамер на въезде, 3-х видеокамер на выезде (видеокамера обзора гос. номера, видеокамера общего вида автомобиля и видеокамера монтируемая в стойку д</w:t>
      </w:r>
      <w:r w:rsidR="008C2C46" w:rsidRPr="0014159B">
        <w:rPr>
          <w:color w:val="000000" w:themeColor="text1"/>
          <w:sz w:val="24"/>
          <w:szCs w:val="24"/>
        </w:rPr>
        <w:t>о</w:t>
      </w:r>
      <w:r w:rsidR="008C2C46" w:rsidRPr="0014159B">
        <w:rPr>
          <w:color w:val="000000" w:themeColor="text1"/>
          <w:sz w:val="24"/>
          <w:szCs w:val="24"/>
        </w:rPr>
        <w:t>ступа, передающая изображение лица водителя автомобиля</w:t>
      </w:r>
      <w:proofErr w:type="gramStart"/>
      <w:r w:rsidR="008C2C46" w:rsidRPr="0014159B">
        <w:rPr>
          <w:color w:val="000000" w:themeColor="text1"/>
          <w:sz w:val="24"/>
          <w:szCs w:val="24"/>
        </w:rPr>
        <w:t xml:space="preserve"> )</w:t>
      </w:r>
      <w:proofErr w:type="gramEnd"/>
      <w:r w:rsidR="008C2C46" w:rsidRPr="0014159B">
        <w:rPr>
          <w:color w:val="000000" w:themeColor="text1"/>
          <w:sz w:val="24"/>
          <w:szCs w:val="24"/>
        </w:rPr>
        <w:t xml:space="preserve"> и оборудования разрабатывается с точным размещением и привязками.</w:t>
      </w:r>
      <w:r w:rsidR="00067409">
        <w:rPr>
          <w:color w:val="000000" w:themeColor="text1"/>
          <w:sz w:val="24"/>
          <w:szCs w:val="24"/>
        </w:rPr>
        <w:t xml:space="preserve"> </w:t>
      </w:r>
    </w:p>
    <w:p w14:paraId="143C257F"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.6.8.5 Систему обеспечить на въезде и выезде светофором. </w:t>
      </w:r>
    </w:p>
    <w:p w14:paraId="627741E4" w14:textId="77777777" w:rsidR="008C2C46" w:rsidRPr="0014159B" w:rsidRDefault="008C2C46" w:rsidP="00B34FB3">
      <w:pPr>
        <w:keepNext/>
        <w:keepLines/>
        <w:tabs>
          <w:tab w:val="left" w:pos="406"/>
        </w:tabs>
        <w:ind w:firstLine="567"/>
        <w:jc w:val="both"/>
        <w:rPr>
          <w:b/>
          <w:color w:val="000000" w:themeColor="text1"/>
          <w:sz w:val="24"/>
          <w:szCs w:val="24"/>
        </w:rPr>
      </w:pPr>
      <w:bookmarkStart w:id="7" w:name="bookmark6"/>
      <w:r w:rsidRPr="0014159B">
        <w:rPr>
          <w:rStyle w:val="2a"/>
          <w:rFonts w:eastAsiaTheme="minorHAnsi"/>
          <w:color w:val="000000" w:themeColor="text1"/>
        </w:rPr>
        <w:t>Система контроля доступа.</w:t>
      </w:r>
      <w:bookmarkEnd w:id="7"/>
    </w:p>
    <w:p w14:paraId="1427AFFB" w14:textId="77777777" w:rsidR="008C2C46" w:rsidRPr="0014159B" w:rsidRDefault="008C2C46" w:rsidP="00B34FB3">
      <w:pPr>
        <w:pStyle w:val="19"/>
        <w:shd w:val="clear" w:color="auto" w:fill="auto"/>
        <w:tabs>
          <w:tab w:val="left" w:pos="406"/>
        </w:tabs>
        <w:spacing w:line="240" w:lineRule="auto"/>
        <w:ind w:firstLine="567"/>
        <w:rPr>
          <w:color w:val="000000" w:themeColor="text1"/>
        </w:rPr>
      </w:pPr>
      <w:r w:rsidRPr="0014159B">
        <w:rPr>
          <w:color w:val="000000" w:themeColor="text1"/>
        </w:rPr>
        <w:t>Структурная схема контроля доступа должна представлять свя</w:t>
      </w:r>
      <w:r w:rsidRPr="0014159B">
        <w:rPr>
          <w:color w:val="000000" w:themeColor="text1"/>
        </w:rPr>
        <w:softHyphen/>
        <w:t>занное между собой в сети об</w:t>
      </w:r>
      <w:r w:rsidRPr="0014159B">
        <w:rPr>
          <w:color w:val="000000" w:themeColor="text1"/>
        </w:rPr>
        <w:t>о</w:t>
      </w:r>
      <w:r w:rsidRPr="0014159B">
        <w:rPr>
          <w:color w:val="000000" w:themeColor="text1"/>
        </w:rPr>
        <w:t>рудование точек доступа, ядром которого должно являться автоматизированное рабочее место (АРМ). Данное АРМ - это рабочее место сотрудника службы безопасности с правами определения зон допуска и временных зон для каждой карточки. На двери должны быть установлены кнопки в</w:t>
      </w:r>
      <w:r w:rsidRPr="0014159B">
        <w:rPr>
          <w:color w:val="000000" w:themeColor="text1"/>
        </w:rPr>
        <w:t>ы</w:t>
      </w:r>
      <w:r w:rsidRPr="0014159B">
        <w:rPr>
          <w:color w:val="000000" w:themeColor="text1"/>
        </w:rPr>
        <w:t>хода, запорное устройство и считыватели (регистрация физических лиц по входу).</w:t>
      </w:r>
    </w:p>
    <w:p w14:paraId="5196F617" w14:textId="00BDD0D6" w:rsidR="008C2C46" w:rsidRPr="0014159B" w:rsidRDefault="008C2C46" w:rsidP="00B34FB3">
      <w:pPr>
        <w:pStyle w:val="19"/>
        <w:shd w:val="clear" w:color="auto" w:fill="auto"/>
        <w:tabs>
          <w:tab w:val="left" w:pos="406"/>
        </w:tabs>
        <w:spacing w:line="240" w:lineRule="auto"/>
        <w:ind w:firstLine="567"/>
        <w:rPr>
          <w:color w:val="000000" w:themeColor="text1"/>
        </w:rPr>
      </w:pPr>
      <w:r w:rsidRPr="0014159B">
        <w:rPr>
          <w:color w:val="000000" w:themeColor="text1"/>
        </w:rPr>
        <w:t>Управление запорными устройствами должно осуществляться со</w:t>
      </w:r>
      <w:r w:rsidRPr="0014159B">
        <w:rPr>
          <w:color w:val="000000" w:themeColor="text1"/>
        </w:rPr>
        <w:softHyphen/>
        <w:t>трудниками охраны как в а</w:t>
      </w:r>
      <w:r w:rsidRPr="0014159B">
        <w:rPr>
          <w:color w:val="000000" w:themeColor="text1"/>
        </w:rPr>
        <w:t>в</w:t>
      </w:r>
      <w:r w:rsidRPr="0014159B">
        <w:rPr>
          <w:color w:val="000000" w:themeColor="text1"/>
        </w:rPr>
        <w:t>томатическом режиме с помощью АРМ, так и в ручном режиме для экстренных случаев. Гаражные ворота подземной автостоянки по необходимости должны быть оборудованы считывателями, кот</w:t>
      </w:r>
      <w:r w:rsidRPr="0014159B">
        <w:rPr>
          <w:color w:val="000000" w:themeColor="text1"/>
        </w:rPr>
        <w:t>о</w:t>
      </w:r>
      <w:r w:rsidRPr="0014159B">
        <w:rPr>
          <w:color w:val="000000" w:themeColor="text1"/>
        </w:rPr>
        <w:t>рые должны «срабатывать» с расстояния не менее 10 метров. Управление га</w:t>
      </w:r>
      <w:r w:rsidRPr="0014159B">
        <w:rPr>
          <w:color w:val="000000" w:themeColor="text1"/>
        </w:rPr>
        <w:softHyphen/>
        <w:t>ражными воротами должно осуществляться как с помощью кли</w:t>
      </w:r>
      <w:r w:rsidRPr="0014159B">
        <w:rPr>
          <w:color w:val="000000" w:themeColor="text1"/>
        </w:rPr>
        <w:softHyphen/>
        <w:t>ентских карт системы контроля доступа, так и из пом</w:t>
      </w:r>
      <w:r w:rsidRPr="0014159B">
        <w:rPr>
          <w:color w:val="000000" w:themeColor="text1"/>
        </w:rPr>
        <w:t>е</w:t>
      </w:r>
      <w:r w:rsidRPr="0014159B">
        <w:rPr>
          <w:color w:val="000000" w:themeColor="text1"/>
        </w:rPr>
        <w:t>щений ох</w:t>
      </w:r>
      <w:r w:rsidRPr="0014159B">
        <w:rPr>
          <w:color w:val="000000" w:themeColor="text1"/>
        </w:rPr>
        <w:softHyphen/>
        <w:t>раны в гараже и центрального поста охраны. Въезд автомобилей в подземный паркинг должен быть оборудо</w:t>
      </w:r>
      <w:r w:rsidRPr="0014159B">
        <w:rPr>
          <w:color w:val="000000" w:themeColor="text1"/>
        </w:rPr>
        <w:softHyphen/>
        <w:t>ван шлагбаумом и автоматическими светофорами, сигнализи</w:t>
      </w:r>
      <w:r w:rsidRPr="0014159B">
        <w:rPr>
          <w:color w:val="000000" w:themeColor="text1"/>
        </w:rPr>
        <w:softHyphen/>
        <w:t>рующими о во</w:t>
      </w:r>
      <w:r w:rsidRPr="0014159B">
        <w:rPr>
          <w:color w:val="000000" w:themeColor="text1"/>
        </w:rPr>
        <w:t>з</w:t>
      </w:r>
      <w:r w:rsidRPr="0014159B">
        <w:rPr>
          <w:color w:val="000000" w:themeColor="text1"/>
        </w:rPr>
        <w:t>можной занятости пандуса другим автомобилем. Управление шлагбаумами и светофорами должно осуществляться как с помощью клиентских карт системы контроля доступа, так и из помещений охраны в гараже и центрального поста охраны. Входы в подземный паркинг по лестницам могут быть оборудо</w:t>
      </w:r>
      <w:r w:rsidRPr="0014159B">
        <w:rPr>
          <w:color w:val="000000" w:themeColor="text1"/>
        </w:rPr>
        <w:softHyphen/>
        <w:t>ваны магнитными считывателями.</w:t>
      </w:r>
      <w:r w:rsidR="0078262D">
        <w:rPr>
          <w:color w:val="000000" w:themeColor="text1"/>
        </w:rPr>
        <w:t xml:space="preserve"> В системе контроля доступа предусмотреть во</w:t>
      </w:r>
      <w:r w:rsidR="0078262D">
        <w:rPr>
          <w:color w:val="000000" w:themeColor="text1"/>
        </w:rPr>
        <w:t>з</w:t>
      </w:r>
      <w:r w:rsidR="0078262D">
        <w:rPr>
          <w:color w:val="000000" w:themeColor="text1"/>
        </w:rPr>
        <w:t xml:space="preserve">можность доступа </w:t>
      </w:r>
      <w:r w:rsidR="00EC4196">
        <w:rPr>
          <w:color w:val="000000" w:themeColor="text1"/>
        </w:rPr>
        <w:t xml:space="preserve">по именным </w:t>
      </w:r>
      <w:r w:rsidR="0078262D">
        <w:rPr>
          <w:color w:val="000000" w:themeColor="text1"/>
        </w:rPr>
        <w:t xml:space="preserve">магнитным картам для собственников и арендаторов комплекса </w:t>
      </w:r>
      <w:r w:rsidR="00EC4196">
        <w:rPr>
          <w:color w:val="000000" w:themeColor="text1"/>
        </w:rPr>
        <w:t>в необходимые им зоны (вход в комплекс, входы в жилую часть, автостоянку и т.п.) посредством «прописки» карт.</w:t>
      </w:r>
    </w:p>
    <w:p w14:paraId="276BBC41" w14:textId="77777777" w:rsidR="008C2C46" w:rsidRPr="0014159B" w:rsidRDefault="008C2C46" w:rsidP="00B34FB3">
      <w:pPr>
        <w:pStyle w:val="19"/>
        <w:shd w:val="clear" w:color="auto" w:fill="auto"/>
        <w:tabs>
          <w:tab w:val="left" w:pos="406"/>
        </w:tabs>
        <w:spacing w:line="240" w:lineRule="auto"/>
        <w:ind w:firstLine="567"/>
        <w:rPr>
          <w:color w:val="000000" w:themeColor="text1"/>
        </w:rPr>
      </w:pPr>
      <w:r w:rsidRPr="0014159B">
        <w:rPr>
          <w:color w:val="000000" w:themeColor="text1"/>
        </w:rPr>
        <w:t>Проектом предусмотреть организацию дорожного движения авто</w:t>
      </w:r>
      <w:r w:rsidRPr="0014159B">
        <w:rPr>
          <w:color w:val="000000" w:themeColor="text1"/>
        </w:rPr>
        <w:softHyphen/>
        <w:t>транспортных средств  в с</w:t>
      </w:r>
      <w:r w:rsidRPr="0014159B">
        <w:rPr>
          <w:color w:val="000000" w:themeColor="text1"/>
        </w:rPr>
        <w:t>о</w:t>
      </w:r>
      <w:r w:rsidRPr="0014159B">
        <w:rPr>
          <w:color w:val="000000" w:themeColor="text1"/>
        </w:rPr>
        <w:t xml:space="preserve">ответствии с ГОСТ </w:t>
      </w:r>
      <w:proofErr w:type="gramStart"/>
      <w:r w:rsidRPr="0014159B">
        <w:rPr>
          <w:color w:val="000000" w:themeColor="text1"/>
        </w:rPr>
        <w:t>Р</w:t>
      </w:r>
      <w:proofErr w:type="gramEnd"/>
      <w:r w:rsidRPr="0014159B">
        <w:rPr>
          <w:color w:val="000000" w:themeColor="text1"/>
        </w:rPr>
        <w:t xml:space="preserve"> 23457-86 и ГОСТ Р 10807-78. Для это</w:t>
      </w:r>
      <w:r w:rsidRPr="0014159B">
        <w:rPr>
          <w:color w:val="000000" w:themeColor="text1"/>
        </w:rPr>
        <w:softHyphen/>
        <w:t>го проектом должны быть определены маршруты дислокации транспорта (дорожная разметка с указанием направления движе</w:t>
      </w:r>
      <w:r w:rsidRPr="0014159B">
        <w:rPr>
          <w:color w:val="000000" w:themeColor="text1"/>
        </w:rPr>
        <w:softHyphen/>
        <w:t>ния), а также знаки дорожные в местах развязок. Считыватели карточек, которые будут расположены вне жилого комплекса, должны быть выполнены в антивандальном исполне</w:t>
      </w:r>
      <w:r w:rsidRPr="0014159B">
        <w:rPr>
          <w:color w:val="000000" w:themeColor="text1"/>
        </w:rPr>
        <w:softHyphen/>
        <w:t>нии.</w:t>
      </w:r>
    </w:p>
    <w:p w14:paraId="6B21D2AB"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Центральное оборудование системы контроля доступа разместить в помещении поста охраны.</w:t>
      </w:r>
    </w:p>
    <w:p w14:paraId="0B9BC7C9" w14:textId="77777777" w:rsidR="008C2C46" w:rsidRPr="0014159B" w:rsidRDefault="00745DA1" w:rsidP="00B34FB3">
      <w:pPr>
        <w:pStyle w:val="4"/>
        <w:spacing w:before="0" w:after="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.6.9. Диспетчеризация лифтов</w:t>
      </w:r>
    </w:p>
    <w:p w14:paraId="724C1F97"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 xml:space="preserve">.6.9.1. Проектом диспетчеризации лифтов в жилом комплексе предусмотреть: </w:t>
      </w:r>
    </w:p>
    <w:p w14:paraId="6D64DF2F"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двухстороннюю громкоговорящую связь диспетчера с  кабинами лифтов жилого </w:t>
      </w:r>
    </w:p>
    <w:p w14:paraId="51D30DAD"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комплекса;</w:t>
      </w:r>
    </w:p>
    <w:p w14:paraId="28C08C93" w14:textId="77777777" w:rsidR="008C2C46" w:rsidRPr="0014159B" w:rsidRDefault="008C2C46" w:rsidP="00B34FB3">
      <w:pPr>
        <w:pStyle w:val="afd"/>
        <w:spacing w:before="0"/>
        <w:ind w:left="1134"/>
        <w:jc w:val="both"/>
        <w:rPr>
          <w:color w:val="000000" w:themeColor="text1"/>
        </w:rPr>
      </w:pPr>
      <w:r w:rsidRPr="0014159B">
        <w:rPr>
          <w:color w:val="000000" w:themeColor="text1"/>
        </w:rPr>
        <w:t>- двухстороннюю громкоговорящую связь диспетчера с  машинными помещениями ли</w:t>
      </w:r>
      <w:r w:rsidRPr="0014159B">
        <w:rPr>
          <w:color w:val="000000" w:themeColor="text1"/>
        </w:rPr>
        <w:t>ф</w:t>
      </w:r>
      <w:r w:rsidRPr="0014159B">
        <w:rPr>
          <w:color w:val="000000" w:themeColor="text1"/>
        </w:rPr>
        <w:t>тов</w:t>
      </w:r>
      <w:r w:rsidR="002C58C2">
        <w:rPr>
          <w:color w:val="000000" w:themeColor="text1"/>
        </w:rPr>
        <w:t xml:space="preserve"> </w:t>
      </w:r>
      <w:r w:rsidRPr="0014159B">
        <w:rPr>
          <w:color w:val="000000" w:themeColor="text1"/>
        </w:rPr>
        <w:t>жилого корпуса;</w:t>
      </w:r>
    </w:p>
    <w:p w14:paraId="7DDDBE5D" w14:textId="77777777" w:rsidR="008C2C46" w:rsidRPr="0014159B" w:rsidRDefault="008C2C46" w:rsidP="00B34FB3">
      <w:pPr>
        <w:pStyle w:val="afd"/>
        <w:spacing w:before="0"/>
        <w:ind w:left="1134"/>
        <w:jc w:val="both"/>
        <w:rPr>
          <w:color w:val="000000" w:themeColor="text1"/>
        </w:rPr>
      </w:pPr>
      <w:r w:rsidRPr="0014159B">
        <w:rPr>
          <w:color w:val="000000" w:themeColor="text1"/>
        </w:rPr>
        <w:t>- двухстороннюю громкоговорящую связь  диспетчера с постами связи главных</w:t>
      </w:r>
      <w:r w:rsidR="002C58C2">
        <w:rPr>
          <w:color w:val="000000" w:themeColor="text1"/>
        </w:rPr>
        <w:t xml:space="preserve"> </w:t>
      </w:r>
      <w:r w:rsidRPr="0014159B">
        <w:rPr>
          <w:color w:val="000000" w:themeColor="text1"/>
        </w:rPr>
        <w:t>посадо</w:t>
      </w:r>
      <w:r w:rsidRPr="0014159B">
        <w:rPr>
          <w:color w:val="000000" w:themeColor="text1"/>
        </w:rPr>
        <w:t>ч</w:t>
      </w:r>
      <w:r w:rsidRPr="0014159B">
        <w:rPr>
          <w:color w:val="000000" w:themeColor="text1"/>
        </w:rPr>
        <w:t>ных этажей  пожарных лифтов (входная зона);</w:t>
      </w:r>
    </w:p>
    <w:p w14:paraId="3EDCE341" w14:textId="77777777" w:rsidR="008C2C46" w:rsidRPr="0014159B" w:rsidRDefault="008C2C46" w:rsidP="00B34FB3">
      <w:pPr>
        <w:pStyle w:val="afd"/>
        <w:spacing w:before="0"/>
        <w:ind w:left="1134"/>
        <w:jc w:val="both"/>
        <w:rPr>
          <w:color w:val="000000" w:themeColor="text1"/>
        </w:rPr>
      </w:pPr>
      <w:r w:rsidRPr="0014159B">
        <w:rPr>
          <w:color w:val="000000" w:themeColor="text1"/>
        </w:rPr>
        <w:t>- звуковую сигнализацию о вызове диспетчера на связь;</w:t>
      </w:r>
    </w:p>
    <w:p w14:paraId="3B071CFD" w14:textId="77777777" w:rsidR="008C2C46" w:rsidRPr="0014159B" w:rsidRDefault="008C2C46" w:rsidP="00B34FB3">
      <w:pPr>
        <w:pStyle w:val="afd"/>
        <w:spacing w:before="0"/>
        <w:ind w:left="1134"/>
        <w:jc w:val="both"/>
        <w:rPr>
          <w:color w:val="000000" w:themeColor="text1"/>
        </w:rPr>
      </w:pPr>
      <w:r w:rsidRPr="0014159B">
        <w:rPr>
          <w:color w:val="000000" w:themeColor="text1"/>
        </w:rPr>
        <w:t>- сигнализацию об открытии дверей шахты при отсутствии кабины на этаже;</w:t>
      </w:r>
    </w:p>
    <w:p w14:paraId="1AEFF0BA"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сигнализацию об открытии машинного и блочного помещений или шкафов управления </w:t>
      </w:r>
    </w:p>
    <w:p w14:paraId="01F2C8BF" w14:textId="77777777" w:rsidR="008C2C46" w:rsidRPr="0014159B" w:rsidRDefault="008C2C46" w:rsidP="00B34FB3">
      <w:pPr>
        <w:pStyle w:val="afd"/>
        <w:spacing w:before="0"/>
        <w:ind w:left="1134"/>
        <w:jc w:val="both"/>
        <w:rPr>
          <w:color w:val="000000" w:themeColor="text1"/>
        </w:rPr>
      </w:pPr>
      <w:r w:rsidRPr="0014159B">
        <w:rPr>
          <w:color w:val="000000" w:themeColor="text1"/>
        </w:rPr>
        <w:t xml:space="preserve">  при их расположении вне машинного помещения;</w:t>
      </w:r>
    </w:p>
    <w:p w14:paraId="5A0BEB34" w14:textId="77777777" w:rsidR="008C2C46" w:rsidRPr="0014159B" w:rsidRDefault="008C2C46" w:rsidP="00B34FB3">
      <w:pPr>
        <w:pStyle w:val="afd"/>
        <w:spacing w:before="0"/>
        <w:ind w:left="1134"/>
        <w:jc w:val="both"/>
        <w:rPr>
          <w:color w:val="000000" w:themeColor="text1"/>
        </w:rPr>
      </w:pPr>
      <w:r w:rsidRPr="0014159B">
        <w:rPr>
          <w:color w:val="000000" w:themeColor="text1"/>
        </w:rPr>
        <w:t>- сигнализацию о срабатывании цепи безопасности лифта;</w:t>
      </w:r>
    </w:p>
    <w:p w14:paraId="164AFCFE" w14:textId="77777777" w:rsidR="008C2C46" w:rsidRPr="0014159B" w:rsidRDefault="008C2C46" w:rsidP="00B34FB3">
      <w:pPr>
        <w:pStyle w:val="afd"/>
        <w:spacing w:before="0"/>
        <w:ind w:left="1134"/>
        <w:jc w:val="both"/>
        <w:rPr>
          <w:color w:val="000000" w:themeColor="text1"/>
        </w:rPr>
      </w:pPr>
      <w:r w:rsidRPr="0014159B">
        <w:rPr>
          <w:color w:val="000000" w:themeColor="text1"/>
        </w:rPr>
        <w:t>- идентификацию поступающей сигнализации (с какого лифта и какой сигнал);</w:t>
      </w:r>
    </w:p>
    <w:p w14:paraId="55D8513F" w14:textId="77777777" w:rsidR="008C2C46" w:rsidRPr="0014159B" w:rsidRDefault="008C2C46" w:rsidP="00B34FB3">
      <w:pPr>
        <w:pStyle w:val="afd"/>
        <w:spacing w:before="0"/>
        <w:ind w:left="1134"/>
        <w:jc w:val="both"/>
        <w:rPr>
          <w:color w:val="000000" w:themeColor="text1"/>
        </w:rPr>
      </w:pPr>
      <w:r w:rsidRPr="0014159B">
        <w:rPr>
          <w:color w:val="000000" w:themeColor="text1"/>
        </w:rPr>
        <w:t>- непрерывную связь при полном снятии напряжения в сети (в случаи аварии) от исто</w:t>
      </w:r>
      <w:r w:rsidRPr="0014159B">
        <w:rPr>
          <w:color w:val="000000" w:themeColor="text1"/>
        </w:rPr>
        <w:t>ч</w:t>
      </w:r>
      <w:r w:rsidRPr="0014159B">
        <w:rPr>
          <w:color w:val="000000" w:themeColor="text1"/>
        </w:rPr>
        <w:t>ника</w:t>
      </w:r>
      <w:r w:rsidR="002C58C2">
        <w:rPr>
          <w:color w:val="000000" w:themeColor="text1"/>
        </w:rPr>
        <w:t xml:space="preserve"> </w:t>
      </w:r>
      <w:r w:rsidRPr="0014159B">
        <w:rPr>
          <w:color w:val="000000" w:themeColor="text1"/>
        </w:rPr>
        <w:t>бесперебойного питания не менее 1 часа.</w:t>
      </w:r>
    </w:p>
    <w:p w14:paraId="66B1C7D5"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.6.9.2. Применяемое оборудование для системы диспетчеризации должно иметь сертифик</w:t>
      </w:r>
      <w:r w:rsidR="008C2C46" w:rsidRPr="0014159B">
        <w:rPr>
          <w:color w:val="000000" w:themeColor="text1"/>
        </w:rPr>
        <w:t>а</w:t>
      </w:r>
      <w:r w:rsidR="008C2C46" w:rsidRPr="0014159B">
        <w:rPr>
          <w:color w:val="000000" w:themeColor="text1"/>
        </w:rPr>
        <w:t xml:space="preserve">ты </w:t>
      </w:r>
      <w:proofErr w:type="spellStart"/>
      <w:r w:rsidR="008C2C46" w:rsidRPr="0014159B">
        <w:rPr>
          <w:color w:val="000000" w:themeColor="text1"/>
        </w:rPr>
        <w:t>Ростехнадзора</w:t>
      </w:r>
      <w:proofErr w:type="spellEnd"/>
      <w:r w:rsidR="008C2C46" w:rsidRPr="0014159B">
        <w:rPr>
          <w:color w:val="000000" w:themeColor="text1"/>
        </w:rPr>
        <w:t xml:space="preserve"> РФ и поставляется в составе оборудования лифтов. Закладные и кабельные трассы выполняются на основании технического задания поставщика лифтового оборудования.</w:t>
      </w:r>
    </w:p>
    <w:p w14:paraId="4D4C3070"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.6.9.3. При проектировании необходимо обеспечить выполнение норм, установленных сл</w:t>
      </w:r>
      <w:r w:rsidR="008C2C46" w:rsidRPr="0014159B">
        <w:rPr>
          <w:color w:val="000000" w:themeColor="text1"/>
        </w:rPr>
        <w:t>е</w:t>
      </w:r>
      <w:r w:rsidR="008C2C46" w:rsidRPr="0014159B">
        <w:rPr>
          <w:color w:val="000000" w:themeColor="text1"/>
        </w:rPr>
        <w:t>дующими документами:</w:t>
      </w:r>
    </w:p>
    <w:p w14:paraId="7EEB0E67" w14:textId="77777777" w:rsidR="008C2C46" w:rsidRPr="00745DA1" w:rsidRDefault="008C2C46" w:rsidP="00B34FB3">
      <w:pPr>
        <w:pStyle w:val="afd"/>
        <w:spacing w:before="0"/>
        <w:ind w:left="1134"/>
        <w:jc w:val="both"/>
        <w:rPr>
          <w:color w:val="000000" w:themeColor="text1"/>
        </w:rPr>
      </w:pPr>
      <w:r w:rsidRPr="00745DA1">
        <w:rPr>
          <w:color w:val="000000" w:themeColor="text1"/>
        </w:rPr>
        <w:t>- СНиП 31-01-2003 «Здания жилые многоквартирные»;</w:t>
      </w:r>
    </w:p>
    <w:p w14:paraId="1A947DD5" w14:textId="77777777" w:rsidR="008C2C46" w:rsidRPr="00745DA1" w:rsidRDefault="008C2C46" w:rsidP="00B34FB3">
      <w:pPr>
        <w:pStyle w:val="afd"/>
        <w:spacing w:before="0"/>
        <w:ind w:left="1134"/>
        <w:jc w:val="both"/>
        <w:rPr>
          <w:color w:val="000000" w:themeColor="text1"/>
        </w:rPr>
      </w:pPr>
      <w:r w:rsidRPr="00745DA1">
        <w:rPr>
          <w:color w:val="000000" w:themeColor="text1"/>
        </w:rPr>
        <w:t>- СП 54.13330.2011 «Здания жилые многоквартирные»;</w:t>
      </w:r>
    </w:p>
    <w:p w14:paraId="4DAC03F5" w14:textId="77777777" w:rsidR="008C2C46" w:rsidRPr="00745DA1" w:rsidRDefault="008C2C46" w:rsidP="00B34FB3">
      <w:pPr>
        <w:pStyle w:val="afd"/>
        <w:spacing w:before="0"/>
        <w:ind w:left="1134"/>
        <w:jc w:val="both"/>
        <w:rPr>
          <w:color w:val="000000" w:themeColor="text1"/>
        </w:rPr>
      </w:pPr>
      <w:r w:rsidRPr="00745DA1">
        <w:rPr>
          <w:color w:val="000000" w:themeColor="text1"/>
        </w:rPr>
        <w:t>- СНиП 31-06-2009 «Общественные здания и сооружения»;</w:t>
      </w:r>
    </w:p>
    <w:p w14:paraId="5B20B4F4" w14:textId="77777777" w:rsidR="008C2C46" w:rsidRPr="00745DA1" w:rsidRDefault="008C2C46" w:rsidP="00B34FB3">
      <w:pPr>
        <w:pStyle w:val="afd"/>
        <w:spacing w:before="0"/>
        <w:ind w:left="1134"/>
        <w:jc w:val="both"/>
        <w:rPr>
          <w:color w:val="000000" w:themeColor="text1"/>
        </w:rPr>
      </w:pPr>
      <w:r w:rsidRPr="00745DA1">
        <w:rPr>
          <w:color w:val="000000" w:themeColor="text1"/>
        </w:rPr>
        <w:t xml:space="preserve">- </w:t>
      </w:r>
      <w:proofErr w:type="gramStart"/>
      <w:r w:rsidRPr="00745DA1">
        <w:rPr>
          <w:color w:val="000000" w:themeColor="text1"/>
        </w:rPr>
        <w:t>ТР</w:t>
      </w:r>
      <w:proofErr w:type="gramEnd"/>
      <w:r w:rsidRPr="00745DA1">
        <w:rPr>
          <w:color w:val="000000" w:themeColor="text1"/>
        </w:rPr>
        <w:t xml:space="preserve"> ТС 011/2011 «Безопасность лифтов»</w:t>
      </w:r>
      <w:r w:rsidR="002C58C2">
        <w:rPr>
          <w:color w:val="000000" w:themeColor="text1"/>
        </w:rPr>
        <w:t>.</w:t>
      </w:r>
    </w:p>
    <w:p w14:paraId="10CAE483" w14:textId="77777777" w:rsidR="008C2C46" w:rsidRPr="0014159B" w:rsidRDefault="00745DA1" w:rsidP="00B34FB3">
      <w:pPr>
        <w:pStyle w:val="4"/>
        <w:spacing w:before="0" w:after="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.6.10.</w:t>
      </w:r>
      <w:r w:rsidR="002C58C2">
        <w:rPr>
          <w:rFonts w:ascii="Times New Roman" w:hAnsi="Times New Roman"/>
          <w:b w:val="0"/>
          <w:color w:val="000000" w:themeColor="text1"/>
          <w:sz w:val="24"/>
          <w:szCs w:val="24"/>
        </w:rPr>
        <w:t xml:space="preserve"> </w:t>
      </w:r>
      <w:r w:rsidR="008C2C46" w:rsidRPr="0014159B">
        <w:rPr>
          <w:rFonts w:ascii="Times New Roman" w:hAnsi="Times New Roman"/>
          <w:b w:val="0"/>
          <w:color w:val="000000" w:themeColor="text1"/>
          <w:sz w:val="24"/>
          <w:szCs w:val="24"/>
        </w:rPr>
        <w:t>Система электропитания</w:t>
      </w:r>
      <w:r w:rsidR="002C58C2">
        <w:rPr>
          <w:rFonts w:ascii="Times New Roman" w:hAnsi="Times New Roman"/>
          <w:b w:val="0"/>
          <w:color w:val="000000" w:themeColor="text1"/>
          <w:sz w:val="24"/>
          <w:szCs w:val="24"/>
        </w:rPr>
        <w:t xml:space="preserve"> слаботочных систем</w:t>
      </w:r>
      <w:r w:rsidR="008C2C46" w:rsidRPr="0014159B">
        <w:rPr>
          <w:rFonts w:ascii="Times New Roman" w:hAnsi="Times New Roman"/>
          <w:b w:val="0"/>
          <w:color w:val="000000" w:themeColor="text1"/>
          <w:sz w:val="24"/>
          <w:szCs w:val="24"/>
        </w:rPr>
        <w:t>.</w:t>
      </w:r>
    </w:p>
    <w:p w14:paraId="52AD3055" w14:textId="77777777" w:rsidR="008C2C46" w:rsidRPr="0014159B" w:rsidRDefault="00745DA1" w:rsidP="00B34FB3">
      <w:pPr>
        <w:pStyle w:val="afd"/>
        <w:spacing w:before="0"/>
        <w:ind w:firstLine="567"/>
        <w:jc w:val="both"/>
        <w:rPr>
          <w:color w:val="000000" w:themeColor="text1"/>
        </w:rPr>
      </w:pPr>
      <w:r>
        <w:rPr>
          <w:color w:val="000000" w:themeColor="text1"/>
        </w:rPr>
        <w:t>12</w:t>
      </w:r>
      <w:r w:rsidR="008C2C46" w:rsidRPr="0014159B">
        <w:rPr>
          <w:color w:val="000000" w:themeColor="text1"/>
        </w:rPr>
        <w:t>.6.10.1. Электропитание оборудования слаботочных систем производится от сети 220 В. К</w:t>
      </w:r>
      <w:r w:rsidR="008C2C46" w:rsidRPr="0014159B">
        <w:rPr>
          <w:color w:val="000000" w:themeColor="text1"/>
        </w:rPr>
        <w:t>а</w:t>
      </w:r>
      <w:r w:rsidR="008C2C46" w:rsidRPr="0014159B">
        <w:rPr>
          <w:color w:val="000000" w:themeColor="text1"/>
        </w:rPr>
        <w:t xml:space="preserve">тегория </w:t>
      </w:r>
      <w:r w:rsidR="002C58C2" w:rsidRPr="0014159B">
        <w:rPr>
          <w:color w:val="000000" w:themeColor="text1"/>
        </w:rPr>
        <w:t>электро</w:t>
      </w:r>
      <w:r w:rsidR="002C58C2">
        <w:rPr>
          <w:color w:val="000000" w:themeColor="text1"/>
        </w:rPr>
        <w:t>снабжения</w:t>
      </w:r>
      <w:r w:rsidR="002C58C2" w:rsidRPr="0014159B">
        <w:rPr>
          <w:color w:val="000000" w:themeColor="text1"/>
        </w:rPr>
        <w:t xml:space="preserve"> </w:t>
      </w:r>
      <w:r w:rsidR="008C2C46" w:rsidRPr="0014159B">
        <w:rPr>
          <w:color w:val="000000" w:themeColor="text1"/>
        </w:rPr>
        <w:t xml:space="preserve">– первая. Оборудование слаботочных систем должно </w:t>
      </w:r>
      <w:proofErr w:type="spellStart"/>
      <w:r w:rsidR="008C2C46" w:rsidRPr="0014159B">
        <w:rPr>
          <w:color w:val="000000" w:themeColor="text1"/>
        </w:rPr>
        <w:t>запитываться</w:t>
      </w:r>
      <w:proofErr w:type="spellEnd"/>
      <w:r w:rsidR="008C2C46" w:rsidRPr="0014159B">
        <w:rPr>
          <w:color w:val="000000" w:themeColor="text1"/>
        </w:rPr>
        <w:t xml:space="preserve"> от  индивидуальных щитков ЩР, расположенных в помещениях установки слаботочного оборудования. </w:t>
      </w:r>
    </w:p>
    <w:p w14:paraId="5924164D" w14:textId="77777777" w:rsidR="008C2C46" w:rsidRPr="0014159B" w:rsidRDefault="00745DA1" w:rsidP="00B34FB3">
      <w:pPr>
        <w:pStyle w:val="4"/>
        <w:spacing w:before="0" w:after="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.6.11.Система заземления</w:t>
      </w:r>
      <w:r w:rsidR="002C58C2">
        <w:rPr>
          <w:rFonts w:ascii="Times New Roman" w:hAnsi="Times New Roman"/>
          <w:b w:val="0"/>
          <w:color w:val="000000" w:themeColor="text1"/>
          <w:sz w:val="24"/>
          <w:szCs w:val="24"/>
        </w:rPr>
        <w:t xml:space="preserve"> слаботочных систем</w:t>
      </w:r>
      <w:r w:rsidR="008C2C46" w:rsidRPr="0014159B">
        <w:rPr>
          <w:rFonts w:ascii="Times New Roman" w:hAnsi="Times New Roman"/>
          <w:b w:val="0"/>
          <w:color w:val="000000" w:themeColor="text1"/>
          <w:sz w:val="24"/>
          <w:szCs w:val="24"/>
        </w:rPr>
        <w:t>.</w:t>
      </w:r>
    </w:p>
    <w:p w14:paraId="5878779D" w14:textId="77777777" w:rsidR="008C2C46" w:rsidRPr="0014159B" w:rsidRDefault="008C2C46" w:rsidP="00B34FB3">
      <w:pPr>
        <w:pStyle w:val="afd"/>
        <w:spacing w:before="0"/>
        <w:ind w:firstLine="567"/>
        <w:jc w:val="both"/>
        <w:rPr>
          <w:color w:val="000000" w:themeColor="text1"/>
        </w:rPr>
      </w:pPr>
      <w:r w:rsidRPr="0014159B">
        <w:rPr>
          <w:color w:val="000000" w:themeColor="text1"/>
        </w:rPr>
        <w:t>Необходимо предусмотреть защитное заземление для слаботочных систем.</w:t>
      </w:r>
      <w:r w:rsidR="002C58C2">
        <w:rPr>
          <w:color w:val="000000" w:themeColor="text1"/>
        </w:rPr>
        <w:t xml:space="preserve"> </w:t>
      </w:r>
      <w:r w:rsidRPr="0014159B">
        <w:rPr>
          <w:color w:val="000000" w:themeColor="text1"/>
        </w:rPr>
        <w:t xml:space="preserve">Сопротивление контура заземления должно быть не более 4 Ом. </w:t>
      </w:r>
    </w:p>
    <w:p w14:paraId="2091B49A"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.6.12. Система учета тепла и водопотребления.</w:t>
      </w:r>
    </w:p>
    <w:p w14:paraId="10CA475F"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.6.12.1. Система предназначена для учета потребления тепла, горячей и холодной воды в жилых,  служебных и офисных помещениях.</w:t>
      </w:r>
    </w:p>
    <w:p w14:paraId="3527325B" w14:textId="77777777" w:rsidR="0086326E"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.6.12.2. Предусмотреть ЗУ  под кабельную часть системы до датчика тепла и </w:t>
      </w:r>
      <w:proofErr w:type="spellStart"/>
      <w:r w:rsidR="008C2C46" w:rsidRPr="0014159B">
        <w:rPr>
          <w:color w:val="000000" w:themeColor="text1"/>
          <w:sz w:val="24"/>
          <w:szCs w:val="24"/>
        </w:rPr>
        <w:t>водоучета</w:t>
      </w:r>
      <w:proofErr w:type="spellEnd"/>
      <w:r w:rsidR="008C2C46" w:rsidRPr="0014159B">
        <w:rPr>
          <w:color w:val="000000" w:themeColor="text1"/>
          <w:sz w:val="24"/>
          <w:szCs w:val="24"/>
        </w:rPr>
        <w:t xml:space="preserve">.  Предусмотреть узел стыковки  кабельной части с датчиками тепла и </w:t>
      </w:r>
      <w:proofErr w:type="spellStart"/>
      <w:r w:rsidR="008C2C46" w:rsidRPr="0014159B">
        <w:rPr>
          <w:color w:val="000000" w:themeColor="text1"/>
          <w:sz w:val="24"/>
          <w:szCs w:val="24"/>
        </w:rPr>
        <w:t>водоучета</w:t>
      </w:r>
      <w:proofErr w:type="spellEnd"/>
      <w:r w:rsidR="008C2C46" w:rsidRPr="0014159B">
        <w:rPr>
          <w:color w:val="000000" w:themeColor="text1"/>
          <w:sz w:val="24"/>
          <w:szCs w:val="24"/>
        </w:rPr>
        <w:t>.</w:t>
      </w:r>
    </w:p>
    <w:p w14:paraId="3B20CFAB" w14:textId="3BC398E3"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.6.12.</w:t>
      </w:r>
      <w:r w:rsidR="002C58C2">
        <w:rPr>
          <w:color w:val="000000" w:themeColor="text1"/>
          <w:sz w:val="24"/>
          <w:szCs w:val="24"/>
        </w:rPr>
        <w:t>3</w:t>
      </w:r>
      <w:r w:rsidR="008C2C46" w:rsidRPr="0014159B">
        <w:rPr>
          <w:color w:val="000000" w:themeColor="text1"/>
          <w:sz w:val="24"/>
          <w:szCs w:val="24"/>
        </w:rPr>
        <w:t>.  Концентраторы измерения расхода интегрировать в единую сеть диспетчеризации инженерных систем жилого комплекса.</w:t>
      </w:r>
    </w:p>
    <w:p w14:paraId="74CBA9E3" w14:textId="52DBA348" w:rsidR="008C2C46" w:rsidRPr="0014159B" w:rsidRDefault="00745DA1" w:rsidP="00B34FB3">
      <w:pPr>
        <w:pStyle w:val="4"/>
        <w:spacing w:before="0" w:after="0"/>
        <w:ind w:firstLine="567"/>
        <w:jc w:val="both"/>
        <w:rPr>
          <w:rFonts w:ascii="Times New Roman" w:hAnsi="Times New Roman"/>
          <w:b w:val="0"/>
          <w:i/>
          <w:color w:val="000000" w:themeColor="text1"/>
          <w:sz w:val="24"/>
          <w:szCs w:val="24"/>
        </w:rPr>
      </w:pPr>
      <w:r>
        <w:rPr>
          <w:rFonts w:ascii="Times New Roman" w:hAnsi="Times New Roman"/>
          <w:b w:val="0"/>
          <w:color w:val="000000" w:themeColor="text1"/>
          <w:sz w:val="24"/>
          <w:szCs w:val="24"/>
        </w:rPr>
        <w:t>12</w:t>
      </w:r>
      <w:r w:rsidR="008C2C46" w:rsidRPr="0014159B">
        <w:rPr>
          <w:rFonts w:ascii="Times New Roman" w:hAnsi="Times New Roman"/>
          <w:b w:val="0"/>
          <w:color w:val="000000" w:themeColor="text1"/>
          <w:sz w:val="24"/>
          <w:szCs w:val="24"/>
        </w:rPr>
        <w:t xml:space="preserve">.6.13. Слаботочные системы офисных помещений, </w:t>
      </w:r>
      <w:r w:rsidR="002B7F4C">
        <w:rPr>
          <w:rFonts w:ascii="Times New Roman" w:hAnsi="Times New Roman"/>
          <w:b w:val="0"/>
          <w:color w:val="000000" w:themeColor="text1"/>
          <w:sz w:val="24"/>
          <w:szCs w:val="24"/>
        </w:rPr>
        <w:t>магазинов</w:t>
      </w:r>
      <w:r w:rsidR="008C2C46" w:rsidRPr="0014159B">
        <w:rPr>
          <w:rFonts w:ascii="Times New Roman" w:hAnsi="Times New Roman"/>
          <w:b w:val="0"/>
          <w:color w:val="000000" w:themeColor="text1"/>
          <w:sz w:val="24"/>
          <w:szCs w:val="24"/>
        </w:rPr>
        <w:t>, торговых помещений.</w:t>
      </w:r>
      <w:r w:rsidR="00E376C3">
        <w:rPr>
          <w:rFonts w:ascii="Times New Roman" w:hAnsi="Times New Roman"/>
          <w:b w:val="0"/>
          <w:color w:val="000000" w:themeColor="text1"/>
          <w:sz w:val="24"/>
          <w:szCs w:val="24"/>
        </w:rPr>
        <w:t xml:space="preserve"> </w:t>
      </w:r>
    </w:p>
    <w:p w14:paraId="44415057" w14:textId="3C1CAC13" w:rsidR="008C2C46" w:rsidRPr="0014159B" w:rsidRDefault="00745DA1" w:rsidP="00B34FB3">
      <w:pPr>
        <w:tabs>
          <w:tab w:val="left" w:pos="1549"/>
        </w:tabs>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.6.13.1. Слаботочные системы</w:t>
      </w:r>
      <w:r w:rsidR="004A68E7">
        <w:rPr>
          <w:color w:val="000000" w:themeColor="text1"/>
          <w:sz w:val="24"/>
          <w:szCs w:val="24"/>
        </w:rPr>
        <w:t xml:space="preserve"> </w:t>
      </w:r>
      <w:r w:rsidR="008C2C46" w:rsidRPr="0014159B">
        <w:rPr>
          <w:color w:val="000000" w:themeColor="text1"/>
          <w:sz w:val="24"/>
          <w:szCs w:val="24"/>
        </w:rPr>
        <w:t>офисов</w:t>
      </w:r>
      <w:r w:rsidR="0086326E">
        <w:rPr>
          <w:color w:val="000000" w:themeColor="text1"/>
          <w:sz w:val="24"/>
          <w:szCs w:val="24"/>
        </w:rPr>
        <w:t>,</w:t>
      </w:r>
      <w:r w:rsidR="004A68E7">
        <w:rPr>
          <w:color w:val="000000" w:themeColor="text1"/>
          <w:sz w:val="24"/>
          <w:szCs w:val="24"/>
        </w:rPr>
        <w:t xml:space="preserve"> магазинов</w:t>
      </w:r>
      <w:r w:rsidR="0086326E">
        <w:rPr>
          <w:color w:val="000000" w:themeColor="text1"/>
          <w:sz w:val="24"/>
          <w:szCs w:val="24"/>
        </w:rPr>
        <w:t xml:space="preserve"> и помещений общественного питания</w:t>
      </w:r>
      <w:r w:rsidR="008C2C46" w:rsidRPr="0014159B">
        <w:rPr>
          <w:color w:val="000000" w:themeColor="text1"/>
          <w:sz w:val="24"/>
          <w:szCs w:val="24"/>
        </w:rPr>
        <w:t xml:space="preserve"> </w:t>
      </w:r>
      <w:r w:rsidR="004A68E7">
        <w:rPr>
          <w:color w:val="000000" w:themeColor="text1"/>
          <w:sz w:val="24"/>
          <w:szCs w:val="24"/>
        </w:rPr>
        <w:t xml:space="preserve">(кроме </w:t>
      </w:r>
      <w:proofErr w:type="gramStart"/>
      <w:r w:rsidR="004A68E7">
        <w:rPr>
          <w:color w:val="000000" w:themeColor="text1"/>
          <w:sz w:val="24"/>
          <w:szCs w:val="24"/>
        </w:rPr>
        <w:t>систем</w:t>
      </w:r>
      <w:proofErr w:type="gramEnd"/>
      <w:r w:rsidR="004A68E7">
        <w:rPr>
          <w:color w:val="000000" w:themeColor="text1"/>
          <w:sz w:val="24"/>
          <w:szCs w:val="24"/>
        </w:rPr>
        <w:t xml:space="preserve"> требующихся для обеспечения сдачи комплекса)</w:t>
      </w:r>
      <w:r w:rsidR="004A68E7" w:rsidRPr="0014159B">
        <w:rPr>
          <w:color w:val="000000" w:themeColor="text1"/>
          <w:sz w:val="24"/>
          <w:szCs w:val="24"/>
        </w:rPr>
        <w:t xml:space="preserve"> </w:t>
      </w:r>
      <w:r w:rsidR="008C2C46" w:rsidRPr="0014159B">
        <w:rPr>
          <w:color w:val="000000" w:themeColor="text1"/>
          <w:sz w:val="24"/>
          <w:szCs w:val="24"/>
        </w:rPr>
        <w:t>проектируются и выполняются с</w:t>
      </w:r>
      <w:r w:rsidR="008C2C46" w:rsidRPr="0014159B">
        <w:rPr>
          <w:color w:val="000000" w:themeColor="text1"/>
          <w:sz w:val="24"/>
          <w:szCs w:val="24"/>
        </w:rPr>
        <w:t>и</w:t>
      </w:r>
      <w:r w:rsidR="008C2C46" w:rsidRPr="0014159B">
        <w:rPr>
          <w:color w:val="000000" w:themeColor="text1"/>
          <w:sz w:val="24"/>
          <w:szCs w:val="24"/>
        </w:rPr>
        <w:t>лами</w:t>
      </w:r>
      <w:r w:rsidR="004A68E7">
        <w:rPr>
          <w:color w:val="000000" w:themeColor="text1"/>
          <w:sz w:val="24"/>
          <w:szCs w:val="24"/>
        </w:rPr>
        <w:t xml:space="preserve"> собственников (арендаторов)</w:t>
      </w:r>
      <w:r w:rsidR="008C2C46" w:rsidRPr="0014159B">
        <w:rPr>
          <w:color w:val="000000" w:themeColor="text1"/>
          <w:sz w:val="24"/>
          <w:szCs w:val="24"/>
        </w:rPr>
        <w:t>.</w:t>
      </w:r>
    </w:p>
    <w:p w14:paraId="4CD3D3F6"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.6.14 Радиофикация</w:t>
      </w:r>
    </w:p>
    <w:p w14:paraId="3556D07B" w14:textId="1ADD4184" w:rsidR="00A009D2" w:rsidRDefault="008C2C46" w:rsidP="00B34FB3">
      <w:pPr>
        <w:shd w:val="clear" w:color="auto" w:fill="FFFFFF"/>
        <w:ind w:firstLine="567"/>
        <w:jc w:val="both"/>
        <w:rPr>
          <w:color w:val="000000" w:themeColor="text1"/>
          <w:sz w:val="24"/>
          <w:szCs w:val="24"/>
        </w:rPr>
      </w:pPr>
      <w:r w:rsidRPr="0014159B">
        <w:rPr>
          <w:color w:val="000000" w:themeColor="text1"/>
          <w:sz w:val="24"/>
          <w:szCs w:val="24"/>
        </w:rPr>
        <w:t xml:space="preserve">Осуществить в соответствие с ТУ ФГУП «МГРС». Линии </w:t>
      </w:r>
      <w:proofErr w:type="spellStart"/>
      <w:r w:rsidRPr="0014159B">
        <w:rPr>
          <w:color w:val="000000" w:themeColor="text1"/>
          <w:sz w:val="24"/>
          <w:szCs w:val="24"/>
        </w:rPr>
        <w:t>меж</w:t>
      </w:r>
      <w:r w:rsidRPr="0014159B">
        <w:rPr>
          <w:color w:val="000000" w:themeColor="text1"/>
          <w:sz w:val="24"/>
          <w:szCs w:val="24"/>
        </w:rPr>
        <w:softHyphen/>
        <w:t>секционной</w:t>
      </w:r>
      <w:proofErr w:type="spellEnd"/>
      <w:r w:rsidRPr="0014159B">
        <w:rPr>
          <w:color w:val="000000" w:themeColor="text1"/>
          <w:sz w:val="24"/>
          <w:szCs w:val="24"/>
        </w:rPr>
        <w:t xml:space="preserve"> связи и межкорпу</w:t>
      </w:r>
      <w:r w:rsidRPr="0014159B">
        <w:rPr>
          <w:color w:val="000000" w:themeColor="text1"/>
          <w:sz w:val="24"/>
          <w:szCs w:val="24"/>
        </w:rPr>
        <w:t>с</w:t>
      </w:r>
      <w:r w:rsidRPr="0014159B">
        <w:rPr>
          <w:color w:val="000000" w:themeColor="text1"/>
          <w:sz w:val="24"/>
          <w:szCs w:val="24"/>
        </w:rPr>
        <w:t>ной связи проложить через техни</w:t>
      </w:r>
      <w:r w:rsidRPr="0014159B">
        <w:rPr>
          <w:color w:val="000000" w:themeColor="text1"/>
          <w:sz w:val="24"/>
          <w:szCs w:val="24"/>
        </w:rPr>
        <w:softHyphen/>
        <w:t>ческие этажи или подземную автостоянку</w:t>
      </w:r>
      <w:r w:rsidR="0086326E">
        <w:rPr>
          <w:color w:val="000000" w:themeColor="text1"/>
          <w:sz w:val="24"/>
          <w:szCs w:val="24"/>
        </w:rPr>
        <w:t>.</w:t>
      </w:r>
    </w:p>
    <w:p w14:paraId="6F705526" w14:textId="77777777" w:rsidR="00C9617C" w:rsidRPr="001526D5" w:rsidRDefault="00C9617C" w:rsidP="00B34FB3">
      <w:pPr>
        <w:shd w:val="clear" w:color="auto" w:fill="FFFFFF"/>
        <w:ind w:firstLine="567"/>
        <w:jc w:val="both"/>
        <w:rPr>
          <w:color w:val="000000" w:themeColor="text1"/>
          <w:sz w:val="24"/>
          <w:szCs w:val="24"/>
        </w:rPr>
      </w:pPr>
      <w:r w:rsidRPr="001526D5">
        <w:rPr>
          <w:color w:val="000000" w:themeColor="text1"/>
          <w:sz w:val="24"/>
          <w:szCs w:val="24"/>
        </w:rPr>
        <w:t>12.6.15. Автоматизация инженерных систем.</w:t>
      </w:r>
    </w:p>
    <w:p w14:paraId="0C9CCF11" w14:textId="77777777" w:rsidR="00C9617C" w:rsidRDefault="00C9617C" w:rsidP="00B34FB3">
      <w:pPr>
        <w:shd w:val="clear" w:color="auto" w:fill="FFFFFF"/>
        <w:ind w:firstLine="567"/>
        <w:jc w:val="both"/>
        <w:rPr>
          <w:color w:val="000000" w:themeColor="text1"/>
          <w:sz w:val="24"/>
          <w:szCs w:val="24"/>
        </w:rPr>
      </w:pPr>
      <w:r w:rsidRPr="001526D5">
        <w:rPr>
          <w:color w:val="000000" w:themeColor="text1"/>
          <w:sz w:val="24"/>
          <w:szCs w:val="24"/>
        </w:rPr>
        <w:t>12.6.15.1. Выполнить автоматизацию систем вентиляции, воздушно-тепловых завес, дрена</w:t>
      </w:r>
      <w:r w:rsidRPr="001526D5">
        <w:rPr>
          <w:color w:val="000000" w:themeColor="text1"/>
          <w:sz w:val="24"/>
          <w:szCs w:val="24"/>
        </w:rPr>
        <w:t>ж</w:t>
      </w:r>
      <w:r w:rsidRPr="001526D5">
        <w:rPr>
          <w:color w:val="000000" w:themeColor="text1"/>
          <w:sz w:val="24"/>
          <w:szCs w:val="24"/>
        </w:rPr>
        <w:t>ных приямков и ИТП.</w:t>
      </w:r>
    </w:p>
    <w:p w14:paraId="010F55CA" w14:textId="77777777" w:rsidR="008C2C46" w:rsidRPr="0014159B" w:rsidRDefault="00745DA1"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.6.15.2. Автоматизация должна обеспечить работу приточных установок в зимнем и летнем </w:t>
      </w:r>
      <w:proofErr w:type="gramStart"/>
      <w:r w:rsidR="008C2C46" w:rsidRPr="0014159B">
        <w:rPr>
          <w:color w:val="000000" w:themeColor="text1"/>
          <w:sz w:val="24"/>
          <w:szCs w:val="24"/>
        </w:rPr>
        <w:t>режимах</w:t>
      </w:r>
      <w:proofErr w:type="gramEnd"/>
      <w:r w:rsidR="008C2C46" w:rsidRPr="0014159B">
        <w:rPr>
          <w:color w:val="000000" w:themeColor="text1"/>
          <w:sz w:val="24"/>
          <w:szCs w:val="24"/>
        </w:rPr>
        <w:t>, а также в режиме переходный период. Переход на тот или иной режим должен осущест</w:t>
      </w:r>
      <w:r w:rsidR="008C2C46" w:rsidRPr="0014159B">
        <w:rPr>
          <w:color w:val="000000" w:themeColor="text1"/>
          <w:sz w:val="24"/>
          <w:szCs w:val="24"/>
        </w:rPr>
        <w:t>в</w:t>
      </w:r>
      <w:r w:rsidR="008C2C46" w:rsidRPr="0014159B">
        <w:rPr>
          <w:color w:val="000000" w:themeColor="text1"/>
          <w:sz w:val="24"/>
          <w:szCs w:val="24"/>
        </w:rPr>
        <w:t>ляться по сигналу оператора на основании показаний внешних температурных датчиков.</w:t>
      </w:r>
    </w:p>
    <w:p w14:paraId="445ADD75" w14:textId="77777777" w:rsidR="008C2C46" w:rsidRPr="0014159B" w:rsidRDefault="008C2C46" w:rsidP="00B34FB3">
      <w:pPr>
        <w:shd w:val="clear" w:color="auto" w:fill="FFFFFF"/>
        <w:ind w:firstLine="567"/>
        <w:jc w:val="both"/>
        <w:rPr>
          <w:color w:val="000000" w:themeColor="text1"/>
          <w:sz w:val="24"/>
          <w:szCs w:val="24"/>
        </w:rPr>
      </w:pPr>
      <w:r w:rsidRPr="0014159B">
        <w:rPr>
          <w:color w:val="000000" w:themeColor="text1"/>
          <w:sz w:val="24"/>
          <w:szCs w:val="24"/>
        </w:rPr>
        <w:t>Для осуществления работы вентиляционных установок при пуско-наладочных работах, се</w:t>
      </w:r>
      <w:r w:rsidRPr="0014159B">
        <w:rPr>
          <w:color w:val="000000" w:themeColor="text1"/>
          <w:sz w:val="24"/>
          <w:szCs w:val="24"/>
        </w:rPr>
        <w:t>р</w:t>
      </w:r>
      <w:r w:rsidRPr="0014159B">
        <w:rPr>
          <w:color w:val="000000" w:themeColor="text1"/>
          <w:sz w:val="24"/>
          <w:szCs w:val="24"/>
        </w:rPr>
        <w:t>висных операций и других регламентных и нештатных ситуаций, обеспечить возможность управл</w:t>
      </w:r>
      <w:r w:rsidRPr="0014159B">
        <w:rPr>
          <w:color w:val="000000" w:themeColor="text1"/>
          <w:sz w:val="24"/>
          <w:szCs w:val="24"/>
        </w:rPr>
        <w:t>е</w:t>
      </w:r>
      <w:r w:rsidRPr="0014159B">
        <w:rPr>
          <w:color w:val="000000" w:themeColor="text1"/>
          <w:sz w:val="24"/>
          <w:szCs w:val="24"/>
        </w:rPr>
        <w:t>ния, как в ручном, так и в автоматическом режиме с отображением статуса работы на центральных постах и щитах автоматизации с осуществлением мониторинга и статистического учета работы всех агрегатов.</w:t>
      </w:r>
    </w:p>
    <w:p w14:paraId="6CEE9863" w14:textId="77777777" w:rsidR="008C2C46" w:rsidRPr="0014159B" w:rsidRDefault="008C2C46" w:rsidP="00B34FB3">
      <w:pPr>
        <w:shd w:val="clear" w:color="auto" w:fill="FFFFFF"/>
        <w:ind w:firstLine="567"/>
        <w:jc w:val="both"/>
        <w:rPr>
          <w:color w:val="000000" w:themeColor="text1"/>
          <w:sz w:val="24"/>
          <w:szCs w:val="24"/>
        </w:rPr>
      </w:pPr>
      <w:r w:rsidRPr="0014159B">
        <w:rPr>
          <w:color w:val="000000" w:themeColor="text1"/>
          <w:sz w:val="24"/>
          <w:szCs w:val="24"/>
        </w:rPr>
        <w:t>В целях экономии энергоресурсов необходимо разработать алгоритмы управления вентиляц</w:t>
      </w:r>
      <w:r w:rsidRPr="0014159B">
        <w:rPr>
          <w:color w:val="000000" w:themeColor="text1"/>
          <w:sz w:val="24"/>
          <w:szCs w:val="24"/>
        </w:rPr>
        <w:t>и</w:t>
      </w:r>
      <w:r w:rsidRPr="0014159B">
        <w:rPr>
          <w:color w:val="000000" w:themeColor="text1"/>
          <w:sz w:val="24"/>
          <w:szCs w:val="24"/>
        </w:rPr>
        <w:t>онными установками в следующих режимах работы.</w:t>
      </w:r>
    </w:p>
    <w:p w14:paraId="1858ECD4" w14:textId="77777777" w:rsidR="008C2C46" w:rsidRPr="0014159B" w:rsidRDefault="00BA3C7E" w:rsidP="00B34FB3">
      <w:pPr>
        <w:widowControl/>
        <w:shd w:val="clear" w:color="auto" w:fill="FFFFFF"/>
        <w:autoSpaceDE/>
        <w:autoSpaceDN/>
        <w:adjustRightInd/>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Летний режим;</w:t>
      </w:r>
    </w:p>
    <w:p w14:paraId="268232FF" w14:textId="77777777" w:rsidR="008C2C46" w:rsidRPr="0014159B" w:rsidRDefault="00BA3C7E" w:rsidP="00B34FB3">
      <w:pPr>
        <w:widowControl/>
        <w:shd w:val="clear" w:color="auto" w:fill="FFFFFF"/>
        <w:autoSpaceDE/>
        <w:autoSpaceDN/>
        <w:adjustRightInd/>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Зимний режим;</w:t>
      </w:r>
    </w:p>
    <w:p w14:paraId="6BEB1A08" w14:textId="77777777" w:rsidR="008C2C46" w:rsidRPr="0014159B" w:rsidRDefault="00BA3C7E" w:rsidP="00B34FB3">
      <w:pPr>
        <w:widowControl/>
        <w:shd w:val="clear" w:color="auto" w:fill="FFFFFF"/>
        <w:autoSpaceDE/>
        <w:autoSpaceDN/>
        <w:adjustRightInd/>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Аварийный режим по сигналу о размораживании калорифера;</w:t>
      </w:r>
    </w:p>
    <w:p w14:paraId="355283FE" w14:textId="77777777" w:rsidR="008C2C46" w:rsidRPr="0014159B" w:rsidRDefault="00BA3C7E" w:rsidP="00B34FB3">
      <w:pPr>
        <w:widowControl/>
        <w:shd w:val="clear" w:color="auto" w:fill="FFFFFF"/>
        <w:autoSpaceDE/>
        <w:autoSpaceDN/>
        <w:adjustRightInd/>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Противопожарный режим</w:t>
      </w:r>
      <w:r>
        <w:rPr>
          <w:color w:val="000000" w:themeColor="text1"/>
          <w:sz w:val="24"/>
          <w:szCs w:val="24"/>
        </w:rPr>
        <w:t>.</w:t>
      </w:r>
    </w:p>
    <w:p w14:paraId="399E6E15" w14:textId="77777777" w:rsidR="008C2C46" w:rsidRPr="00BA3C7E" w:rsidRDefault="00745DA1" w:rsidP="00B34FB3">
      <w:pPr>
        <w:shd w:val="clear" w:color="auto" w:fill="FFFFFF"/>
        <w:ind w:left="19" w:firstLine="548"/>
        <w:jc w:val="both"/>
        <w:rPr>
          <w:color w:val="000000" w:themeColor="text1"/>
          <w:sz w:val="24"/>
          <w:szCs w:val="24"/>
        </w:rPr>
      </w:pPr>
      <w:r w:rsidRPr="009B702C">
        <w:rPr>
          <w:color w:val="000000" w:themeColor="text1"/>
          <w:sz w:val="24"/>
          <w:szCs w:val="24"/>
        </w:rPr>
        <w:t>12</w:t>
      </w:r>
      <w:r w:rsidR="008C2C46" w:rsidRPr="009B702C">
        <w:rPr>
          <w:color w:val="000000" w:themeColor="text1"/>
          <w:sz w:val="24"/>
          <w:szCs w:val="24"/>
        </w:rPr>
        <w:t>.6.16. Диспетчеризация инженерных систем.</w:t>
      </w:r>
    </w:p>
    <w:p w14:paraId="0DF1E80F"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Диспетчеризации подлежат следующие объекты комплекса:</w:t>
      </w:r>
    </w:p>
    <w:p w14:paraId="1460456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вводно-</w:t>
      </w:r>
      <w:r w:rsidR="00BA3C7E" w:rsidRPr="0014159B">
        <w:rPr>
          <w:color w:val="000000" w:themeColor="text1"/>
          <w:sz w:val="24"/>
          <w:szCs w:val="24"/>
        </w:rPr>
        <w:t>распределительн</w:t>
      </w:r>
      <w:r w:rsidR="00BA3C7E">
        <w:rPr>
          <w:color w:val="000000" w:themeColor="text1"/>
          <w:sz w:val="24"/>
          <w:szCs w:val="24"/>
        </w:rPr>
        <w:t>ы</w:t>
      </w:r>
      <w:r w:rsidR="00BA3C7E" w:rsidRPr="0014159B">
        <w:rPr>
          <w:color w:val="000000" w:themeColor="text1"/>
          <w:sz w:val="24"/>
          <w:szCs w:val="24"/>
        </w:rPr>
        <w:t>е устройств</w:t>
      </w:r>
      <w:r w:rsidR="00BA3C7E">
        <w:rPr>
          <w:color w:val="000000" w:themeColor="text1"/>
          <w:sz w:val="24"/>
          <w:szCs w:val="24"/>
        </w:rPr>
        <w:t>а</w:t>
      </w:r>
      <w:r w:rsidR="00BA3C7E" w:rsidRPr="0014159B">
        <w:rPr>
          <w:color w:val="000000" w:themeColor="text1"/>
          <w:sz w:val="24"/>
          <w:szCs w:val="24"/>
        </w:rPr>
        <w:t xml:space="preserve"> </w:t>
      </w:r>
      <w:r w:rsidRPr="0014159B">
        <w:rPr>
          <w:color w:val="000000" w:themeColor="text1"/>
          <w:sz w:val="24"/>
          <w:szCs w:val="24"/>
        </w:rPr>
        <w:t>силового питания многоквартирных</w:t>
      </w:r>
      <w:r w:rsidR="00BA3C7E">
        <w:rPr>
          <w:color w:val="000000" w:themeColor="text1"/>
          <w:sz w:val="24"/>
          <w:szCs w:val="24"/>
        </w:rPr>
        <w:t xml:space="preserve"> </w:t>
      </w:r>
      <w:r w:rsidRPr="0014159B">
        <w:rPr>
          <w:color w:val="000000" w:themeColor="text1"/>
          <w:sz w:val="24"/>
          <w:szCs w:val="24"/>
        </w:rPr>
        <w:t>зданий и объекта в целом;</w:t>
      </w:r>
    </w:p>
    <w:p w14:paraId="4C53D5AA"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w:t>
      </w:r>
      <w:proofErr w:type="spellStart"/>
      <w:r w:rsidRPr="0014159B">
        <w:rPr>
          <w:color w:val="000000" w:themeColor="text1"/>
          <w:sz w:val="24"/>
          <w:szCs w:val="24"/>
        </w:rPr>
        <w:t>электрощитовые</w:t>
      </w:r>
      <w:proofErr w:type="spellEnd"/>
      <w:r w:rsidRPr="0014159B">
        <w:rPr>
          <w:color w:val="000000" w:themeColor="text1"/>
          <w:sz w:val="24"/>
          <w:szCs w:val="24"/>
        </w:rPr>
        <w:t xml:space="preserve"> жилых зданий;</w:t>
      </w:r>
    </w:p>
    <w:p w14:paraId="4738B2A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управления освещением;</w:t>
      </w:r>
    </w:p>
    <w:p w14:paraId="652A669D"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контроля загазованности подземного паркинга;</w:t>
      </w:r>
    </w:p>
    <w:p w14:paraId="26AF8CD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контроля затопления подземного паркинга;</w:t>
      </w:r>
    </w:p>
    <w:p w14:paraId="37BB255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электроснабжения;</w:t>
      </w:r>
    </w:p>
    <w:p w14:paraId="21936F04"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обогрева воронок;</w:t>
      </w:r>
    </w:p>
    <w:p w14:paraId="3016B715"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система приточно-вытяжной вентиляции;</w:t>
      </w:r>
    </w:p>
    <w:p w14:paraId="727A772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воздушно-тепловые завесы;</w:t>
      </w:r>
    </w:p>
    <w:p w14:paraId="5F3AA4F4"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дренажные насосы;</w:t>
      </w:r>
    </w:p>
    <w:p w14:paraId="67D71A0D"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система канализации; </w:t>
      </w:r>
    </w:p>
    <w:p w14:paraId="420F56C4" w14:textId="60FFFBDD" w:rsidR="008C2C46" w:rsidRPr="0014159B" w:rsidRDefault="008C2C46" w:rsidP="00B34FB3">
      <w:pPr>
        <w:ind w:left="1134"/>
        <w:jc w:val="both"/>
        <w:rPr>
          <w:color w:val="000000" w:themeColor="text1"/>
          <w:sz w:val="24"/>
          <w:szCs w:val="24"/>
        </w:rPr>
      </w:pPr>
      <w:r w:rsidRPr="0014159B">
        <w:rPr>
          <w:color w:val="000000" w:themeColor="text1"/>
          <w:sz w:val="24"/>
          <w:szCs w:val="24"/>
        </w:rPr>
        <w:t>- ИТП</w:t>
      </w:r>
      <w:r w:rsidR="0028585A">
        <w:rPr>
          <w:color w:val="000000" w:themeColor="text1"/>
          <w:sz w:val="24"/>
          <w:szCs w:val="24"/>
        </w:rPr>
        <w:t>№1, ИТП№2</w:t>
      </w:r>
    </w:p>
    <w:p w14:paraId="61806236"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Количество выводимых сигналов и параметров от объектов диспетчеризации должно быть предусмотрено в объеме не менее следующего:</w:t>
      </w:r>
    </w:p>
    <w:p w14:paraId="154496A0" w14:textId="77777777" w:rsidR="008C2C46" w:rsidRPr="0014159B" w:rsidRDefault="00B6669A" w:rsidP="00B34FB3">
      <w:pPr>
        <w:ind w:firstLine="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Электроснабжение</w:t>
      </w:r>
      <w:r>
        <w:rPr>
          <w:color w:val="000000" w:themeColor="text1"/>
          <w:sz w:val="24"/>
          <w:szCs w:val="24"/>
        </w:rPr>
        <w:t>.</w:t>
      </w:r>
    </w:p>
    <w:p w14:paraId="035325E9" w14:textId="77777777" w:rsidR="008C2C46" w:rsidRPr="0014159B" w:rsidRDefault="00BA3C7E" w:rsidP="00B34FB3">
      <w:pPr>
        <w:ind w:firstLine="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Шкафы управления вытяжной вентиляцией, освещением, декоративным освещением,</w:t>
      </w:r>
      <w:r>
        <w:rPr>
          <w:color w:val="000000" w:themeColor="text1"/>
          <w:sz w:val="24"/>
          <w:szCs w:val="24"/>
        </w:rPr>
        <w:t xml:space="preserve"> </w:t>
      </w:r>
      <w:r w:rsidR="008C2C46" w:rsidRPr="0014159B">
        <w:rPr>
          <w:color w:val="000000" w:themeColor="text1"/>
          <w:sz w:val="24"/>
          <w:szCs w:val="24"/>
        </w:rPr>
        <w:t>загр</w:t>
      </w:r>
      <w:r w:rsidR="008C2C46" w:rsidRPr="0014159B">
        <w:rPr>
          <w:color w:val="000000" w:themeColor="text1"/>
          <w:sz w:val="24"/>
          <w:szCs w:val="24"/>
        </w:rPr>
        <w:t>а</w:t>
      </w:r>
      <w:r w:rsidR="008C2C46" w:rsidRPr="0014159B">
        <w:rPr>
          <w:color w:val="000000" w:themeColor="text1"/>
          <w:sz w:val="24"/>
          <w:szCs w:val="24"/>
        </w:rPr>
        <w:t>дительных огней (ЗОЛ):</w:t>
      </w:r>
    </w:p>
    <w:p w14:paraId="27E20E73" w14:textId="77777777" w:rsidR="008C2C46" w:rsidRPr="0014159B" w:rsidRDefault="008C2C46" w:rsidP="00B34FB3">
      <w:pPr>
        <w:ind w:left="1134"/>
        <w:jc w:val="both"/>
        <w:rPr>
          <w:color w:val="000000" w:themeColor="text1"/>
          <w:sz w:val="24"/>
          <w:szCs w:val="24"/>
        </w:rPr>
      </w:pPr>
      <w:proofErr w:type="gramStart"/>
      <w:r w:rsidRPr="0014159B">
        <w:rPr>
          <w:color w:val="000000" w:themeColor="text1"/>
          <w:sz w:val="24"/>
          <w:szCs w:val="24"/>
        </w:rPr>
        <w:t xml:space="preserve">- сигнал контроля наличия напряжения на вводе щита (при наличии технической </w:t>
      </w:r>
      <w:proofErr w:type="gramEnd"/>
    </w:p>
    <w:p w14:paraId="26510B1A"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возможности);</w:t>
      </w:r>
    </w:p>
    <w:p w14:paraId="0E23AD34"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сигнал контроля </w:t>
      </w:r>
      <w:proofErr w:type="gramStart"/>
      <w:r w:rsidRPr="0014159B">
        <w:rPr>
          <w:color w:val="000000" w:themeColor="text1"/>
          <w:sz w:val="24"/>
          <w:szCs w:val="24"/>
        </w:rPr>
        <w:t>состоянии</w:t>
      </w:r>
      <w:proofErr w:type="gramEnd"/>
      <w:r w:rsidRPr="0014159B">
        <w:rPr>
          <w:color w:val="000000" w:themeColor="text1"/>
          <w:sz w:val="24"/>
          <w:szCs w:val="24"/>
        </w:rPr>
        <w:t xml:space="preserve"> ключа «м-о-а»;</w:t>
      </w:r>
    </w:p>
    <w:p w14:paraId="09B865AE"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состояния магнитного пускателя;</w:t>
      </w:r>
    </w:p>
    <w:p w14:paraId="02218A20"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управления  системой из диспетчерской</w:t>
      </w:r>
      <w:r w:rsidR="00B6669A">
        <w:rPr>
          <w:color w:val="000000" w:themeColor="text1"/>
          <w:sz w:val="24"/>
          <w:szCs w:val="24"/>
        </w:rPr>
        <w:t>.</w:t>
      </w:r>
    </w:p>
    <w:p w14:paraId="5BBC8CCB"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Приточная вентиляция.</w:t>
      </w:r>
    </w:p>
    <w:p w14:paraId="6B72372A" w14:textId="77777777" w:rsidR="008C2C46" w:rsidRPr="0014159B" w:rsidRDefault="008C2C46" w:rsidP="00B34FB3">
      <w:pPr>
        <w:ind w:left="1134"/>
        <w:jc w:val="both"/>
        <w:rPr>
          <w:color w:val="000000" w:themeColor="text1"/>
          <w:sz w:val="24"/>
          <w:szCs w:val="24"/>
        </w:rPr>
      </w:pPr>
      <w:proofErr w:type="gramStart"/>
      <w:r w:rsidRPr="0014159B">
        <w:rPr>
          <w:color w:val="000000" w:themeColor="text1"/>
          <w:sz w:val="24"/>
          <w:szCs w:val="24"/>
        </w:rPr>
        <w:t xml:space="preserve">-сигнал контроля наличия напряжения на вводе щита (при наличии технической </w:t>
      </w:r>
      <w:proofErr w:type="gramEnd"/>
    </w:p>
    <w:p w14:paraId="17BB3AED"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возможности);</w:t>
      </w:r>
    </w:p>
    <w:p w14:paraId="04D0428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сигнал контроля </w:t>
      </w:r>
      <w:proofErr w:type="gramStart"/>
      <w:r w:rsidRPr="0014159B">
        <w:rPr>
          <w:color w:val="000000" w:themeColor="text1"/>
          <w:sz w:val="24"/>
          <w:szCs w:val="24"/>
        </w:rPr>
        <w:t>состоянии</w:t>
      </w:r>
      <w:proofErr w:type="gramEnd"/>
      <w:r w:rsidRPr="0014159B">
        <w:rPr>
          <w:color w:val="000000" w:themeColor="text1"/>
          <w:sz w:val="24"/>
          <w:szCs w:val="24"/>
        </w:rPr>
        <w:t xml:space="preserve"> ключа «м-о-а»;</w:t>
      </w:r>
    </w:p>
    <w:p w14:paraId="44952A3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состояния магнитного пускателя;</w:t>
      </w:r>
    </w:p>
    <w:p w14:paraId="2981F692"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управления  системой из диспетчерской;</w:t>
      </w:r>
    </w:p>
    <w:p w14:paraId="79DD1068"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«Авария»;</w:t>
      </w:r>
    </w:p>
    <w:p w14:paraId="30CB700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«Замораживание калорифера»</w:t>
      </w:r>
      <w:r w:rsidR="00B6669A">
        <w:rPr>
          <w:color w:val="000000" w:themeColor="text1"/>
          <w:sz w:val="24"/>
          <w:szCs w:val="24"/>
        </w:rPr>
        <w:t>.</w:t>
      </w:r>
    </w:p>
    <w:p w14:paraId="079574F8" w14:textId="77777777" w:rsidR="008C2C46" w:rsidRPr="00205179" w:rsidRDefault="00B6669A" w:rsidP="00B34FB3">
      <w:pPr>
        <w:ind w:left="567"/>
        <w:jc w:val="both"/>
        <w:rPr>
          <w:sz w:val="24"/>
          <w:szCs w:val="24"/>
        </w:rPr>
      </w:pPr>
      <w:r>
        <w:rPr>
          <w:sz w:val="24"/>
          <w:szCs w:val="24"/>
        </w:rPr>
        <w:t xml:space="preserve">- </w:t>
      </w:r>
      <w:r w:rsidR="008C2C46" w:rsidRPr="00205179">
        <w:rPr>
          <w:sz w:val="24"/>
          <w:szCs w:val="24"/>
        </w:rPr>
        <w:t>Вытяжная вентиляция.</w:t>
      </w:r>
    </w:p>
    <w:p w14:paraId="0BB4F8F5" w14:textId="77777777" w:rsidR="008C2C46" w:rsidRPr="00205179" w:rsidRDefault="008C2C46" w:rsidP="00B34FB3">
      <w:pPr>
        <w:ind w:left="1134"/>
        <w:jc w:val="both"/>
        <w:rPr>
          <w:sz w:val="24"/>
          <w:szCs w:val="24"/>
        </w:rPr>
      </w:pPr>
      <w:proofErr w:type="gramStart"/>
      <w:r w:rsidRPr="00205179">
        <w:rPr>
          <w:sz w:val="24"/>
          <w:szCs w:val="24"/>
        </w:rPr>
        <w:t>-</w:t>
      </w:r>
      <w:r w:rsidR="00B6669A">
        <w:rPr>
          <w:sz w:val="24"/>
          <w:szCs w:val="24"/>
        </w:rPr>
        <w:t xml:space="preserve"> </w:t>
      </w:r>
      <w:r w:rsidRPr="00205179">
        <w:rPr>
          <w:sz w:val="24"/>
          <w:szCs w:val="24"/>
        </w:rPr>
        <w:t xml:space="preserve">сигнал контроля наличия напряжения на вводе щита (при наличии технической </w:t>
      </w:r>
      <w:proofErr w:type="gramEnd"/>
    </w:p>
    <w:p w14:paraId="38BF7E96" w14:textId="77777777" w:rsidR="008C2C46" w:rsidRPr="00205179" w:rsidRDefault="008C2C46" w:rsidP="00B34FB3">
      <w:pPr>
        <w:ind w:left="1134"/>
        <w:jc w:val="both"/>
        <w:rPr>
          <w:sz w:val="24"/>
          <w:szCs w:val="24"/>
        </w:rPr>
      </w:pPr>
      <w:r w:rsidRPr="00205179">
        <w:rPr>
          <w:sz w:val="24"/>
          <w:szCs w:val="24"/>
        </w:rPr>
        <w:t>возможности);</w:t>
      </w:r>
    </w:p>
    <w:p w14:paraId="25680115" w14:textId="77777777" w:rsidR="008C2C46" w:rsidRPr="00205179" w:rsidRDefault="008C2C46" w:rsidP="00B34FB3">
      <w:pPr>
        <w:ind w:left="1134"/>
        <w:jc w:val="both"/>
        <w:rPr>
          <w:sz w:val="24"/>
          <w:szCs w:val="24"/>
        </w:rPr>
      </w:pPr>
      <w:r w:rsidRPr="00205179">
        <w:rPr>
          <w:sz w:val="24"/>
          <w:szCs w:val="24"/>
        </w:rPr>
        <w:t xml:space="preserve">- сигнал контроля </w:t>
      </w:r>
      <w:proofErr w:type="gramStart"/>
      <w:r w:rsidRPr="00205179">
        <w:rPr>
          <w:sz w:val="24"/>
          <w:szCs w:val="24"/>
        </w:rPr>
        <w:t>состоянии</w:t>
      </w:r>
      <w:proofErr w:type="gramEnd"/>
      <w:r w:rsidRPr="00205179">
        <w:rPr>
          <w:sz w:val="24"/>
          <w:szCs w:val="24"/>
        </w:rPr>
        <w:t xml:space="preserve"> ключа «м-о-а»;</w:t>
      </w:r>
    </w:p>
    <w:p w14:paraId="21FE4C23" w14:textId="77777777" w:rsidR="008C2C46" w:rsidRPr="00205179" w:rsidRDefault="008C2C46" w:rsidP="00B34FB3">
      <w:pPr>
        <w:ind w:left="1134"/>
        <w:jc w:val="both"/>
        <w:rPr>
          <w:sz w:val="24"/>
          <w:szCs w:val="24"/>
        </w:rPr>
      </w:pPr>
      <w:r w:rsidRPr="00205179">
        <w:rPr>
          <w:sz w:val="24"/>
          <w:szCs w:val="24"/>
        </w:rPr>
        <w:t>- сигнал контроля состояния магнитного пускателя;</w:t>
      </w:r>
    </w:p>
    <w:p w14:paraId="33BB9576" w14:textId="77777777" w:rsidR="008C2C46" w:rsidRPr="00205179" w:rsidRDefault="008C2C46" w:rsidP="00B34FB3">
      <w:pPr>
        <w:ind w:left="1134"/>
        <w:jc w:val="both"/>
        <w:rPr>
          <w:sz w:val="24"/>
          <w:szCs w:val="24"/>
        </w:rPr>
      </w:pPr>
      <w:r w:rsidRPr="00205179">
        <w:rPr>
          <w:sz w:val="24"/>
          <w:szCs w:val="24"/>
        </w:rPr>
        <w:t>- сигнал  управления  системой из диспетчерской;</w:t>
      </w:r>
    </w:p>
    <w:p w14:paraId="3E6192EE" w14:textId="77777777" w:rsidR="008C2C46" w:rsidRPr="00205179" w:rsidRDefault="008C2C46" w:rsidP="00B34FB3">
      <w:pPr>
        <w:ind w:left="1134"/>
        <w:jc w:val="both"/>
        <w:rPr>
          <w:sz w:val="24"/>
          <w:szCs w:val="24"/>
        </w:rPr>
      </w:pPr>
      <w:r w:rsidRPr="00205179">
        <w:rPr>
          <w:sz w:val="24"/>
          <w:szCs w:val="24"/>
        </w:rPr>
        <w:t>- сигнал контроля «Авария</w:t>
      </w:r>
      <w:r w:rsidR="00B6669A" w:rsidRPr="00205179">
        <w:rPr>
          <w:sz w:val="24"/>
          <w:szCs w:val="24"/>
        </w:rPr>
        <w:t>»</w:t>
      </w:r>
      <w:r w:rsidR="00B6669A">
        <w:rPr>
          <w:sz w:val="24"/>
          <w:szCs w:val="24"/>
        </w:rPr>
        <w:t>.</w:t>
      </w:r>
    </w:p>
    <w:p w14:paraId="404E7DBE"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Воздушно-тепловые завесы.</w:t>
      </w:r>
    </w:p>
    <w:p w14:paraId="1E3AAE3A" w14:textId="77777777" w:rsidR="008C2C46" w:rsidRPr="0014159B" w:rsidRDefault="008C2C46" w:rsidP="00B34FB3">
      <w:pPr>
        <w:ind w:left="1134"/>
        <w:jc w:val="both"/>
        <w:rPr>
          <w:color w:val="000000" w:themeColor="text1"/>
          <w:sz w:val="24"/>
          <w:szCs w:val="24"/>
        </w:rPr>
      </w:pPr>
      <w:proofErr w:type="gramStart"/>
      <w:r w:rsidRPr="0014159B">
        <w:rPr>
          <w:color w:val="000000" w:themeColor="text1"/>
          <w:sz w:val="24"/>
          <w:szCs w:val="24"/>
        </w:rPr>
        <w:t xml:space="preserve">- сигнал контроля наличия напряжения на вводе щита (при наличии технической </w:t>
      </w:r>
      <w:proofErr w:type="gramEnd"/>
    </w:p>
    <w:p w14:paraId="4C3AB67E"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возможности);</w:t>
      </w:r>
    </w:p>
    <w:p w14:paraId="0377EE4C"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сигнал контроля </w:t>
      </w:r>
      <w:proofErr w:type="gramStart"/>
      <w:r w:rsidRPr="0014159B">
        <w:rPr>
          <w:color w:val="000000" w:themeColor="text1"/>
          <w:sz w:val="24"/>
          <w:szCs w:val="24"/>
        </w:rPr>
        <w:t>состоянии</w:t>
      </w:r>
      <w:proofErr w:type="gramEnd"/>
      <w:r w:rsidRPr="0014159B">
        <w:rPr>
          <w:color w:val="000000" w:themeColor="text1"/>
          <w:sz w:val="24"/>
          <w:szCs w:val="24"/>
        </w:rPr>
        <w:t xml:space="preserve"> ключа «м-о-а»;</w:t>
      </w:r>
    </w:p>
    <w:p w14:paraId="2AFD8A04"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«Замораживание калорифера»</w:t>
      </w:r>
      <w:r w:rsidR="00B6669A">
        <w:rPr>
          <w:color w:val="000000" w:themeColor="text1"/>
          <w:sz w:val="24"/>
          <w:szCs w:val="24"/>
        </w:rPr>
        <w:t>.</w:t>
      </w:r>
    </w:p>
    <w:p w14:paraId="5BA47BF7"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Обогрев воронок.</w:t>
      </w:r>
    </w:p>
    <w:p w14:paraId="50349BA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наличия напряжения на вводе щита (при наличии технической</w:t>
      </w:r>
      <w:r w:rsidR="00B6669A">
        <w:rPr>
          <w:color w:val="000000" w:themeColor="text1"/>
          <w:sz w:val="24"/>
          <w:szCs w:val="24"/>
        </w:rPr>
        <w:t xml:space="preserve"> </w:t>
      </w:r>
      <w:r w:rsidRPr="0014159B">
        <w:rPr>
          <w:color w:val="000000" w:themeColor="text1"/>
          <w:sz w:val="24"/>
          <w:szCs w:val="24"/>
        </w:rPr>
        <w:t>во</w:t>
      </w:r>
      <w:r w:rsidRPr="0014159B">
        <w:rPr>
          <w:color w:val="000000" w:themeColor="text1"/>
          <w:sz w:val="24"/>
          <w:szCs w:val="24"/>
        </w:rPr>
        <w:t>з</w:t>
      </w:r>
      <w:r w:rsidRPr="0014159B">
        <w:rPr>
          <w:color w:val="000000" w:themeColor="text1"/>
          <w:sz w:val="24"/>
          <w:szCs w:val="24"/>
        </w:rPr>
        <w:t>можности);</w:t>
      </w:r>
    </w:p>
    <w:p w14:paraId="0D4354B8"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Дренажные насосы.</w:t>
      </w:r>
    </w:p>
    <w:p w14:paraId="6B15D987" w14:textId="77777777" w:rsidR="008C2C46" w:rsidRPr="0014159B" w:rsidRDefault="008C2C46" w:rsidP="00B34FB3">
      <w:pPr>
        <w:ind w:left="1134"/>
        <w:jc w:val="both"/>
        <w:rPr>
          <w:color w:val="000000" w:themeColor="text1"/>
          <w:sz w:val="24"/>
          <w:szCs w:val="24"/>
        </w:rPr>
      </w:pPr>
      <w:proofErr w:type="gramStart"/>
      <w:r w:rsidRPr="0014159B">
        <w:rPr>
          <w:color w:val="000000" w:themeColor="text1"/>
          <w:sz w:val="24"/>
          <w:szCs w:val="24"/>
        </w:rPr>
        <w:t xml:space="preserve">- сигнал контроля наличия напряжения на вводе щита (при наличии технической </w:t>
      </w:r>
      <w:proofErr w:type="gramEnd"/>
    </w:p>
    <w:p w14:paraId="40470335"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возможности);</w:t>
      </w:r>
    </w:p>
    <w:p w14:paraId="7F52E922"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верхнего аварийного уровня (на базе РОС-101)</w:t>
      </w:r>
      <w:r w:rsidR="00B6669A">
        <w:rPr>
          <w:color w:val="000000" w:themeColor="text1"/>
          <w:sz w:val="24"/>
          <w:szCs w:val="24"/>
        </w:rPr>
        <w:t>;</w:t>
      </w:r>
    </w:p>
    <w:p w14:paraId="2AC6B83C"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работы насоса</w:t>
      </w:r>
      <w:r w:rsidR="00B6669A">
        <w:rPr>
          <w:color w:val="000000" w:themeColor="text1"/>
          <w:sz w:val="24"/>
          <w:szCs w:val="24"/>
        </w:rPr>
        <w:t>.</w:t>
      </w:r>
    </w:p>
    <w:p w14:paraId="2496AB71"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Система контроля загазованности подземного паркинга.</w:t>
      </w:r>
    </w:p>
    <w:p w14:paraId="433BD92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сигнал предельно допустимой концентрации </w:t>
      </w:r>
      <w:proofErr w:type="gramStart"/>
      <w:r w:rsidRPr="0014159B">
        <w:rPr>
          <w:color w:val="000000" w:themeColor="text1"/>
          <w:sz w:val="24"/>
          <w:szCs w:val="24"/>
        </w:rPr>
        <w:t>СО</w:t>
      </w:r>
      <w:proofErr w:type="gramEnd"/>
      <w:r w:rsidRPr="0014159B">
        <w:rPr>
          <w:color w:val="000000" w:themeColor="text1"/>
          <w:sz w:val="24"/>
          <w:szCs w:val="24"/>
        </w:rPr>
        <w:t xml:space="preserve"> (на базе </w:t>
      </w:r>
      <w:proofErr w:type="spellStart"/>
      <w:r w:rsidRPr="0014159B">
        <w:rPr>
          <w:color w:val="000000" w:themeColor="text1"/>
          <w:sz w:val="24"/>
          <w:szCs w:val="24"/>
          <w:lang w:val="en-US"/>
        </w:rPr>
        <w:t>Seitron</w:t>
      </w:r>
      <w:proofErr w:type="spellEnd"/>
      <w:r w:rsidRPr="0014159B">
        <w:rPr>
          <w:color w:val="000000" w:themeColor="text1"/>
          <w:sz w:val="24"/>
          <w:szCs w:val="24"/>
        </w:rPr>
        <w:t xml:space="preserve"> </w:t>
      </w:r>
      <w:r w:rsidRPr="0014159B">
        <w:rPr>
          <w:color w:val="000000" w:themeColor="text1"/>
          <w:sz w:val="24"/>
          <w:szCs w:val="24"/>
          <w:lang w:val="en-US"/>
        </w:rPr>
        <w:t>RGD</w:t>
      </w:r>
      <w:r w:rsidRPr="0014159B">
        <w:rPr>
          <w:color w:val="000000" w:themeColor="text1"/>
          <w:sz w:val="24"/>
          <w:szCs w:val="24"/>
        </w:rPr>
        <w:t xml:space="preserve"> </w:t>
      </w:r>
      <w:r w:rsidRPr="0014159B">
        <w:rPr>
          <w:color w:val="000000" w:themeColor="text1"/>
          <w:sz w:val="24"/>
          <w:szCs w:val="24"/>
          <w:lang w:val="en-US"/>
        </w:rPr>
        <w:t>COOMPI</w:t>
      </w:r>
      <w:r w:rsidRPr="0014159B">
        <w:rPr>
          <w:color w:val="000000" w:themeColor="text1"/>
          <w:sz w:val="24"/>
          <w:szCs w:val="24"/>
        </w:rPr>
        <w:t>)</w:t>
      </w:r>
      <w:r w:rsidR="00B6669A">
        <w:rPr>
          <w:color w:val="000000" w:themeColor="text1"/>
          <w:sz w:val="24"/>
          <w:szCs w:val="24"/>
        </w:rPr>
        <w:t>.</w:t>
      </w:r>
    </w:p>
    <w:p w14:paraId="6A05A0FA" w14:textId="77777777" w:rsidR="008C2C46" w:rsidRPr="0014159B" w:rsidRDefault="00B6669A" w:rsidP="00B34FB3">
      <w:pPr>
        <w:ind w:left="567"/>
        <w:jc w:val="both"/>
        <w:rPr>
          <w:color w:val="000000" w:themeColor="text1"/>
          <w:sz w:val="24"/>
          <w:szCs w:val="24"/>
        </w:rPr>
      </w:pPr>
      <w:r>
        <w:rPr>
          <w:color w:val="000000" w:themeColor="text1"/>
          <w:sz w:val="24"/>
          <w:szCs w:val="24"/>
        </w:rPr>
        <w:t xml:space="preserve">- </w:t>
      </w:r>
      <w:proofErr w:type="spellStart"/>
      <w:r w:rsidR="008C2C46" w:rsidRPr="0014159B">
        <w:rPr>
          <w:color w:val="000000" w:themeColor="text1"/>
          <w:sz w:val="24"/>
          <w:szCs w:val="24"/>
        </w:rPr>
        <w:t>Электрощитовые</w:t>
      </w:r>
      <w:proofErr w:type="spellEnd"/>
      <w:r w:rsidR="008C2C46" w:rsidRPr="0014159B">
        <w:rPr>
          <w:color w:val="000000" w:themeColor="text1"/>
          <w:sz w:val="24"/>
          <w:szCs w:val="24"/>
        </w:rPr>
        <w:t>.</w:t>
      </w:r>
    </w:p>
    <w:p w14:paraId="74FD766D"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сигнал контроля наличия напряжения на вводе щита (дискретный сигнал с реле ко</w:t>
      </w:r>
      <w:r w:rsidRPr="0014159B">
        <w:rPr>
          <w:color w:val="000000" w:themeColor="text1"/>
          <w:sz w:val="24"/>
          <w:szCs w:val="24"/>
        </w:rPr>
        <w:t>н</w:t>
      </w:r>
      <w:r w:rsidRPr="0014159B">
        <w:rPr>
          <w:color w:val="000000" w:themeColor="text1"/>
          <w:sz w:val="24"/>
          <w:szCs w:val="24"/>
        </w:rPr>
        <w:t>троля фаз)</w:t>
      </w:r>
      <w:r w:rsidR="00B6669A">
        <w:rPr>
          <w:color w:val="000000" w:themeColor="text1"/>
          <w:sz w:val="24"/>
          <w:szCs w:val="24"/>
        </w:rPr>
        <w:t>.</w:t>
      </w:r>
    </w:p>
    <w:p w14:paraId="3AB52B1C"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В ИТП, </w:t>
      </w:r>
      <w:proofErr w:type="spellStart"/>
      <w:r w:rsidRPr="0014159B">
        <w:rPr>
          <w:color w:val="000000" w:themeColor="text1"/>
          <w:sz w:val="24"/>
          <w:szCs w:val="24"/>
        </w:rPr>
        <w:t>спринклерной</w:t>
      </w:r>
      <w:proofErr w:type="spellEnd"/>
      <w:r w:rsidRPr="0014159B">
        <w:rPr>
          <w:color w:val="000000" w:themeColor="text1"/>
          <w:sz w:val="24"/>
          <w:szCs w:val="24"/>
        </w:rPr>
        <w:t xml:space="preserve">, </w:t>
      </w:r>
      <w:proofErr w:type="spellStart"/>
      <w:r w:rsidRPr="0014159B">
        <w:rPr>
          <w:color w:val="000000" w:themeColor="text1"/>
          <w:sz w:val="24"/>
          <w:szCs w:val="24"/>
        </w:rPr>
        <w:t>электрощитовых</w:t>
      </w:r>
      <w:proofErr w:type="spellEnd"/>
      <w:r w:rsidRPr="0014159B">
        <w:rPr>
          <w:color w:val="000000" w:themeColor="text1"/>
          <w:sz w:val="24"/>
          <w:szCs w:val="24"/>
        </w:rPr>
        <w:t>, машинных помещениях,  насосных установить пер</w:t>
      </w:r>
      <w:r w:rsidRPr="0014159B">
        <w:rPr>
          <w:color w:val="000000" w:themeColor="text1"/>
          <w:sz w:val="24"/>
          <w:szCs w:val="24"/>
        </w:rPr>
        <w:t>е</w:t>
      </w:r>
      <w:r w:rsidRPr="0014159B">
        <w:rPr>
          <w:color w:val="000000" w:themeColor="text1"/>
          <w:sz w:val="24"/>
          <w:szCs w:val="24"/>
        </w:rPr>
        <w:t>говорные устройства голосовой связи с диспетчерской.</w:t>
      </w:r>
    </w:p>
    <w:p w14:paraId="5343A038" w14:textId="22DA7125" w:rsidR="008C2C46" w:rsidRPr="0014159B" w:rsidRDefault="00326498" w:rsidP="00B34FB3">
      <w:pPr>
        <w:ind w:firstLine="567"/>
        <w:jc w:val="both"/>
        <w:rPr>
          <w:color w:val="000000" w:themeColor="text1"/>
          <w:sz w:val="24"/>
          <w:szCs w:val="24"/>
        </w:rPr>
      </w:pPr>
      <w:r>
        <w:rPr>
          <w:color w:val="000000" w:themeColor="text1"/>
          <w:sz w:val="24"/>
          <w:szCs w:val="24"/>
        </w:rPr>
        <w:t xml:space="preserve">12.6.17. </w:t>
      </w:r>
      <w:r w:rsidR="008C2C46" w:rsidRPr="0014159B">
        <w:rPr>
          <w:color w:val="000000" w:themeColor="text1"/>
          <w:sz w:val="24"/>
          <w:szCs w:val="24"/>
        </w:rPr>
        <w:t xml:space="preserve">Диспетчеризация </w:t>
      </w:r>
      <w:r w:rsidR="00034E50">
        <w:rPr>
          <w:color w:val="000000" w:themeColor="text1"/>
          <w:sz w:val="24"/>
          <w:szCs w:val="24"/>
        </w:rPr>
        <w:t>т</w:t>
      </w:r>
      <w:r w:rsidR="0086326E">
        <w:rPr>
          <w:color w:val="000000" w:themeColor="text1"/>
          <w:sz w:val="24"/>
          <w:szCs w:val="24"/>
        </w:rPr>
        <w:t>епловых пунктов</w:t>
      </w:r>
      <w:r w:rsidR="008C2C46" w:rsidRPr="0014159B">
        <w:rPr>
          <w:color w:val="000000" w:themeColor="text1"/>
          <w:sz w:val="24"/>
          <w:szCs w:val="24"/>
        </w:rPr>
        <w:t>.</w:t>
      </w:r>
    </w:p>
    <w:p w14:paraId="64667662"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Система диспетчеризации теплового пункта предусматривает контроль состояния основных параметров работы ИТП и передачу их в систему диспетчеризации с возможностью управления из системы диспетчеризации. Для этого предусмотрено измерение и контроль концентраторами, пр</w:t>
      </w:r>
      <w:r w:rsidRPr="0014159B">
        <w:rPr>
          <w:color w:val="000000" w:themeColor="text1"/>
          <w:sz w:val="24"/>
          <w:szCs w:val="24"/>
        </w:rPr>
        <w:t>и</w:t>
      </w:r>
      <w:r w:rsidRPr="0014159B">
        <w:rPr>
          <w:color w:val="000000" w:themeColor="text1"/>
          <w:sz w:val="24"/>
          <w:szCs w:val="24"/>
        </w:rPr>
        <w:t>веденных ниже значений параметров и режимов работы по узлам соответствующих систем.</w:t>
      </w:r>
    </w:p>
    <w:p w14:paraId="49D878F9"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теплового ввода.</w:t>
      </w:r>
    </w:p>
    <w:p w14:paraId="10A5CD77"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 Температура и давление на вводе теплосети.</w:t>
      </w:r>
    </w:p>
    <w:p w14:paraId="43C7FC03"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 Температура и давление на обратной теплосети.</w:t>
      </w:r>
    </w:p>
    <w:p w14:paraId="6A1BD841"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 Давление после фильтра на подающей теплосети.</w:t>
      </w:r>
    </w:p>
    <w:p w14:paraId="4944154C"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до фильтра на обратной теплосети.</w:t>
      </w:r>
    </w:p>
    <w:p w14:paraId="53F1DCB9"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клапана регулятора давления прямого действия.</w:t>
      </w:r>
    </w:p>
    <w:p w14:paraId="00AD966E"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системы ГВС.</w:t>
      </w:r>
    </w:p>
    <w:p w14:paraId="1E7098AF"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на подающем и обратном патрубках теплосети каждого теплообменника.</w:t>
      </w:r>
    </w:p>
    <w:p w14:paraId="609E372F"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и давление подающей и обратной системы ГВС.</w:t>
      </w:r>
    </w:p>
    <w:p w14:paraId="30B7E19A"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Давление после каждой </w:t>
      </w:r>
      <w:proofErr w:type="spellStart"/>
      <w:r w:rsidR="008C2C46" w:rsidRPr="0014159B">
        <w:rPr>
          <w:color w:val="000000" w:themeColor="text1"/>
          <w:sz w:val="24"/>
          <w:szCs w:val="24"/>
        </w:rPr>
        <w:t>повысительной</w:t>
      </w:r>
      <w:proofErr w:type="spellEnd"/>
      <w:r w:rsidR="008C2C46" w:rsidRPr="0014159B">
        <w:rPr>
          <w:color w:val="000000" w:themeColor="text1"/>
          <w:sz w:val="24"/>
          <w:szCs w:val="24"/>
        </w:rPr>
        <w:t xml:space="preserve"> станции насосов ГВС.</w:t>
      </w:r>
    </w:p>
    <w:p w14:paraId="195692BC"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до и после каждого фильтра обратной системы ГВС.</w:t>
      </w:r>
    </w:p>
    <w:p w14:paraId="2947FC35"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до и после каждого клапана-регулятора давления прямого действия, обратной системы ГВС.</w:t>
      </w:r>
    </w:p>
    <w:p w14:paraId="49A342C9"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до клапана перепада давления прямого действия.</w:t>
      </w:r>
    </w:p>
    <w:p w14:paraId="17460871"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циркуляционных насосов системы ЦГВС.</w:t>
      </w:r>
    </w:p>
    <w:p w14:paraId="74BE8E58"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Расход холодной воды на систему ГВС.</w:t>
      </w:r>
    </w:p>
    <w:p w14:paraId="4D67C81E"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системы отопления.</w:t>
      </w:r>
    </w:p>
    <w:p w14:paraId="2175145F"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на подающем и обратном патрубках теплосети теплообменника.</w:t>
      </w:r>
    </w:p>
    <w:p w14:paraId="239B4273"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и давление подающей и обратной системы отопления.</w:t>
      </w:r>
    </w:p>
    <w:p w14:paraId="165109A0" w14:textId="77777777" w:rsidR="008C2C46" w:rsidRPr="0014159B" w:rsidRDefault="00326498" w:rsidP="00B34FB3">
      <w:pPr>
        <w:ind w:left="1134"/>
        <w:jc w:val="both"/>
        <w:rPr>
          <w:color w:val="000000" w:themeColor="text1"/>
          <w:sz w:val="24"/>
          <w:szCs w:val="24"/>
        </w:rPr>
      </w:pPr>
      <w:r>
        <w:rPr>
          <w:b/>
          <w:color w:val="000000" w:themeColor="text1"/>
          <w:sz w:val="24"/>
          <w:szCs w:val="24"/>
        </w:rPr>
        <w:t xml:space="preserve">- </w:t>
      </w:r>
      <w:r w:rsidR="008C2C46" w:rsidRPr="0014159B">
        <w:rPr>
          <w:color w:val="000000" w:themeColor="text1"/>
          <w:sz w:val="24"/>
          <w:szCs w:val="24"/>
        </w:rPr>
        <w:t>Температура воды после теплообменника, возвращаемой в теплосеть.</w:t>
      </w:r>
    </w:p>
    <w:p w14:paraId="3DEAFC6B"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наружного воздуха.</w:t>
      </w:r>
    </w:p>
    <w:p w14:paraId="7AE25EAC"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обратной системы отопления каждого потребителя.</w:t>
      </w:r>
    </w:p>
    <w:p w14:paraId="5956E977" w14:textId="77777777" w:rsidR="008C2C46" w:rsidRPr="0014159B" w:rsidRDefault="00326498" w:rsidP="00B34FB3">
      <w:pPr>
        <w:ind w:left="1134"/>
        <w:jc w:val="both"/>
        <w:rPr>
          <w:color w:val="000000" w:themeColor="text1"/>
          <w:sz w:val="24"/>
          <w:szCs w:val="24"/>
        </w:rPr>
      </w:pPr>
      <w:r>
        <w:rPr>
          <w:b/>
          <w:color w:val="000000" w:themeColor="text1"/>
          <w:sz w:val="24"/>
          <w:szCs w:val="24"/>
        </w:rPr>
        <w:t xml:space="preserve">- </w:t>
      </w:r>
      <w:r w:rsidR="008C2C46" w:rsidRPr="0014159B">
        <w:rPr>
          <w:color w:val="000000" w:themeColor="text1"/>
          <w:sz w:val="24"/>
          <w:szCs w:val="24"/>
        </w:rPr>
        <w:t>Давление после фильтра обратной системы отопления.</w:t>
      </w:r>
    </w:p>
    <w:p w14:paraId="7647532B"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станции циркуляционных насосов системы отопления.</w:t>
      </w:r>
    </w:p>
    <w:p w14:paraId="294E89C4"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системы вентиляции.</w:t>
      </w:r>
    </w:p>
    <w:p w14:paraId="4507E278"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на подающем и обратном патрубках теплосети теплообменника.</w:t>
      </w:r>
    </w:p>
    <w:p w14:paraId="5A87ED42"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и давление подающей и обратной системы вентиляции.</w:t>
      </w:r>
    </w:p>
    <w:p w14:paraId="2BA5EAC0"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воды после теплообменника, возвращаемой в теплосеть.</w:t>
      </w:r>
    </w:p>
    <w:p w14:paraId="172B7F33"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Температура обратной системы вентиляции каждого потребителя.</w:t>
      </w:r>
    </w:p>
    <w:p w14:paraId="7ABB8AE2"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фильтра обратной системы вентиляции.</w:t>
      </w:r>
    </w:p>
    <w:p w14:paraId="07CC0B9F"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станции циркуляционных насосов системы вентиляции.</w:t>
      </w:r>
    </w:p>
    <w:p w14:paraId="39E68EA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заполнения, подпитки и дренажа.</w:t>
      </w:r>
    </w:p>
    <w:p w14:paraId="5CFA9559" w14:textId="77777777" w:rsidR="008C2C46" w:rsidRPr="0014159B"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фильтра обратной теплосети на подпитку.</w:t>
      </w:r>
    </w:p>
    <w:p w14:paraId="6F828950" w14:textId="77777777" w:rsidR="00262897" w:rsidRDefault="0032649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до и после насосов заполнения.</w:t>
      </w:r>
    </w:p>
    <w:p w14:paraId="14404F87" w14:textId="7DDAC09D" w:rsidR="00326498" w:rsidRDefault="0012072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Сигналы о работе и аварии от установок поддержания давления систем</w:t>
      </w:r>
      <w:r>
        <w:rPr>
          <w:color w:val="000000" w:themeColor="text1"/>
          <w:sz w:val="24"/>
          <w:szCs w:val="24"/>
        </w:rPr>
        <w:t xml:space="preserve"> </w:t>
      </w:r>
      <w:r w:rsidR="008C2C46" w:rsidRPr="0014159B">
        <w:rPr>
          <w:color w:val="000000" w:themeColor="text1"/>
          <w:sz w:val="24"/>
          <w:szCs w:val="24"/>
        </w:rPr>
        <w:t>отопления и вентиляции</w:t>
      </w:r>
      <w:r w:rsidR="00326498">
        <w:rPr>
          <w:color w:val="000000" w:themeColor="text1"/>
          <w:sz w:val="24"/>
          <w:szCs w:val="24"/>
        </w:rPr>
        <w:t>.</w:t>
      </w:r>
    </w:p>
    <w:p w14:paraId="02379981" w14:textId="77777777" w:rsidR="008C2C46" w:rsidRPr="0014159B" w:rsidRDefault="0012072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Расход воды обратной теплосети на подпитку.</w:t>
      </w:r>
    </w:p>
    <w:p w14:paraId="2A08AAD4" w14:textId="77777777" w:rsidR="008C2C46" w:rsidRPr="0014159B" w:rsidRDefault="00120728" w:rsidP="00B34FB3">
      <w:pPr>
        <w:widowControl/>
        <w:overflowPunct w:val="0"/>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Сигнал работы насосов заполнения.</w:t>
      </w:r>
    </w:p>
    <w:p w14:paraId="298E4D01" w14:textId="77777777" w:rsidR="008C2C46" w:rsidRPr="00205179" w:rsidRDefault="00120728" w:rsidP="00B34FB3">
      <w:pPr>
        <w:pStyle w:val="a6"/>
        <w:widowControl/>
        <w:overflowPunct w:val="0"/>
        <w:ind w:left="1134"/>
        <w:jc w:val="both"/>
        <w:rPr>
          <w:color w:val="000000" w:themeColor="text1"/>
        </w:rPr>
      </w:pPr>
      <w:r>
        <w:rPr>
          <w:color w:val="000000" w:themeColor="text1"/>
        </w:rPr>
        <w:t xml:space="preserve">- </w:t>
      </w:r>
      <w:r w:rsidR="008C2C46" w:rsidRPr="00205179">
        <w:rPr>
          <w:color w:val="000000" w:themeColor="text1"/>
        </w:rPr>
        <w:t>Сигнал работы дренажных насосов.</w:t>
      </w:r>
    </w:p>
    <w:p w14:paraId="532CDC8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Узел системы ХВС.</w:t>
      </w:r>
    </w:p>
    <w:p w14:paraId="7B142317" w14:textId="77777777" w:rsidR="008C2C46" w:rsidRPr="0014159B" w:rsidRDefault="0012072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Давление </w:t>
      </w:r>
      <w:proofErr w:type="spellStart"/>
      <w:r w:rsidR="008C2C46" w:rsidRPr="0014159B">
        <w:rPr>
          <w:color w:val="000000" w:themeColor="text1"/>
          <w:sz w:val="24"/>
          <w:szCs w:val="24"/>
        </w:rPr>
        <w:t>горводопровода</w:t>
      </w:r>
      <w:proofErr w:type="spellEnd"/>
      <w:r w:rsidR="008C2C46" w:rsidRPr="0014159B">
        <w:rPr>
          <w:color w:val="000000" w:themeColor="text1"/>
          <w:sz w:val="24"/>
          <w:szCs w:val="24"/>
        </w:rPr>
        <w:t xml:space="preserve"> на обеих ветках водопровода.</w:t>
      </w:r>
    </w:p>
    <w:p w14:paraId="4E932E94" w14:textId="77777777" w:rsidR="008C2C46" w:rsidRPr="0014159B" w:rsidRDefault="0012072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фильтра водопроводного ввода.</w:t>
      </w:r>
    </w:p>
    <w:p w14:paraId="7F6EBC1A" w14:textId="77777777" w:rsidR="008C2C46" w:rsidRPr="0014159B" w:rsidRDefault="00120728"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Давление после клапана – регулятора перепада давления прямого действия.</w:t>
      </w:r>
    </w:p>
    <w:p w14:paraId="05E794EA" w14:textId="0762AD4F" w:rsidR="008C2C46" w:rsidRPr="0014159B" w:rsidRDefault="00120728" w:rsidP="00B34FB3">
      <w:pPr>
        <w:ind w:left="1134"/>
        <w:jc w:val="both"/>
        <w:rPr>
          <w:color w:val="000000" w:themeColor="text1"/>
          <w:sz w:val="24"/>
          <w:szCs w:val="24"/>
        </w:rPr>
      </w:pPr>
      <w:r w:rsidRPr="001526D5">
        <w:rPr>
          <w:color w:val="000000" w:themeColor="text1"/>
          <w:sz w:val="24"/>
          <w:szCs w:val="24"/>
        </w:rPr>
        <w:t xml:space="preserve">- </w:t>
      </w:r>
      <w:r w:rsidR="008C2C46" w:rsidRPr="001526D5">
        <w:rPr>
          <w:color w:val="000000" w:themeColor="text1"/>
          <w:sz w:val="24"/>
          <w:szCs w:val="24"/>
        </w:rPr>
        <w:t xml:space="preserve">Давление </w:t>
      </w:r>
      <w:r w:rsidR="00C9617C" w:rsidRPr="001526D5">
        <w:rPr>
          <w:color w:val="000000" w:themeColor="text1"/>
          <w:sz w:val="24"/>
          <w:szCs w:val="24"/>
        </w:rPr>
        <w:t xml:space="preserve">в системе </w:t>
      </w:r>
      <w:r w:rsidR="008C2C46" w:rsidRPr="001526D5">
        <w:rPr>
          <w:color w:val="000000" w:themeColor="text1"/>
          <w:sz w:val="24"/>
          <w:szCs w:val="24"/>
        </w:rPr>
        <w:t>ХВС каждой зоны.</w:t>
      </w:r>
      <w:r w:rsidR="008C2C46" w:rsidRPr="0014159B">
        <w:rPr>
          <w:color w:val="000000" w:themeColor="text1"/>
          <w:sz w:val="24"/>
          <w:szCs w:val="24"/>
        </w:rPr>
        <w:t xml:space="preserve">  </w:t>
      </w:r>
    </w:p>
    <w:p w14:paraId="20488351"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Система управления насосами.</w:t>
      </w:r>
    </w:p>
    <w:p w14:paraId="18E277A5" w14:textId="77777777" w:rsidR="008C2C46" w:rsidRPr="0014159B" w:rsidRDefault="008C2C46" w:rsidP="00B34FB3">
      <w:pPr>
        <w:tabs>
          <w:tab w:val="left" w:pos="851"/>
        </w:tabs>
        <w:ind w:firstLine="567"/>
        <w:jc w:val="both"/>
        <w:rPr>
          <w:b/>
          <w:color w:val="000000" w:themeColor="text1"/>
          <w:sz w:val="24"/>
          <w:szCs w:val="24"/>
        </w:rPr>
      </w:pPr>
      <w:r w:rsidRPr="0014159B">
        <w:rPr>
          <w:color w:val="000000" w:themeColor="text1"/>
          <w:sz w:val="24"/>
          <w:szCs w:val="24"/>
        </w:rPr>
        <w:t>Для насосов без частотных преобразователей, не входящих в станцию, предусмотреть след</w:t>
      </w:r>
      <w:r w:rsidRPr="0014159B">
        <w:rPr>
          <w:color w:val="000000" w:themeColor="text1"/>
          <w:sz w:val="24"/>
          <w:szCs w:val="24"/>
        </w:rPr>
        <w:t>у</w:t>
      </w:r>
      <w:r w:rsidRPr="0014159B">
        <w:rPr>
          <w:color w:val="000000" w:themeColor="text1"/>
          <w:sz w:val="24"/>
          <w:szCs w:val="24"/>
        </w:rPr>
        <w:t>ющие сигналы:</w:t>
      </w:r>
    </w:p>
    <w:p w14:paraId="4314B7C7"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входной сигнал от переключателя режима работы насоса</w:t>
      </w:r>
      <w:proofErr w:type="gramStart"/>
      <w:r w:rsidRPr="0014159B">
        <w:rPr>
          <w:color w:val="000000" w:themeColor="text1"/>
          <w:sz w:val="24"/>
          <w:szCs w:val="24"/>
        </w:rPr>
        <w:t xml:space="preserve"> ;</w:t>
      </w:r>
      <w:proofErr w:type="gramEnd"/>
    </w:p>
    <w:p w14:paraId="0CDB280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дискретные входные сигналы о работе насоса;</w:t>
      </w:r>
    </w:p>
    <w:p w14:paraId="4E9B937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выходной сигнал включения/выключения насоса от контроллера;</w:t>
      </w:r>
    </w:p>
    <w:p w14:paraId="41755742"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входные аналоговые сигналы от датчиков давления до и после насоса.</w:t>
      </w:r>
    </w:p>
    <w:p w14:paraId="4DA151B2"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Для насосов с частотным управлением, не входящих в станцию,  предусмотреть</w:t>
      </w:r>
      <w:r w:rsidR="00120728">
        <w:rPr>
          <w:color w:val="000000" w:themeColor="text1"/>
          <w:sz w:val="24"/>
          <w:szCs w:val="24"/>
        </w:rPr>
        <w:t xml:space="preserve"> </w:t>
      </w:r>
      <w:r w:rsidRPr="0014159B">
        <w:rPr>
          <w:color w:val="000000" w:themeColor="text1"/>
          <w:sz w:val="24"/>
          <w:szCs w:val="24"/>
        </w:rPr>
        <w:t>следующие сигналы:</w:t>
      </w:r>
    </w:p>
    <w:p w14:paraId="40C807E2"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входной сигнал от переключателя режима работы насоса;</w:t>
      </w:r>
    </w:p>
    <w:p w14:paraId="54E34A5C"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дискретные входные сигналы о работе насоса;</w:t>
      </w:r>
    </w:p>
    <w:p w14:paraId="2EA87C6C"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аналоговый сигнал частоты работы насоса;</w:t>
      </w:r>
    </w:p>
    <w:p w14:paraId="10B9FC4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выходной сигнал включения/выключения насоса от контроллера;</w:t>
      </w:r>
    </w:p>
    <w:p w14:paraId="4A0FD66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входные аналоговые сигналы от датчиков давления до и после насоса;</w:t>
      </w:r>
    </w:p>
    <w:p w14:paraId="5CA035F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входной сигнал от переключателя режима, установленного на шкафу</w:t>
      </w:r>
      <w:r w:rsidR="00120728">
        <w:rPr>
          <w:color w:val="000000" w:themeColor="text1"/>
          <w:sz w:val="24"/>
          <w:szCs w:val="24"/>
        </w:rPr>
        <w:t xml:space="preserve"> </w:t>
      </w:r>
      <w:r w:rsidRPr="0014159B">
        <w:rPr>
          <w:color w:val="000000" w:themeColor="text1"/>
          <w:sz w:val="24"/>
          <w:szCs w:val="24"/>
        </w:rPr>
        <w:t>авт</w:t>
      </w:r>
      <w:r w:rsidRPr="0014159B">
        <w:rPr>
          <w:color w:val="000000" w:themeColor="text1"/>
          <w:sz w:val="24"/>
          <w:szCs w:val="24"/>
        </w:rPr>
        <w:t>о</w:t>
      </w:r>
      <w:r w:rsidRPr="0014159B">
        <w:rPr>
          <w:color w:val="000000" w:themeColor="text1"/>
          <w:sz w:val="24"/>
          <w:szCs w:val="24"/>
        </w:rPr>
        <w:t>матики, задания частоты вращения (от местного датчика или контроллера);</w:t>
      </w:r>
    </w:p>
    <w:p w14:paraId="2B0225DA" w14:textId="77777777" w:rsidR="00053273" w:rsidRDefault="008C2C46" w:rsidP="00B34FB3">
      <w:pPr>
        <w:ind w:left="1134"/>
        <w:jc w:val="both"/>
        <w:rPr>
          <w:color w:val="000000" w:themeColor="text1"/>
          <w:sz w:val="24"/>
          <w:szCs w:val="24"/>
        </w:rPr>
      </w:pPr>
      <w:r w:rsidRPr="0014159B">
        <w:rPr>
          <w:color w:val="000000" w:themeColor="text1"/>
          <w:sz w:val="24"/>
          <w:szCs w:val="24"/>
        </w:rPr>
        <w:t>- аналоговый сигнал значения задания частоты вращения от контроллера</w:t>
      </w:r>
      <w:r w:rsidR="00120728">
        <w:rPr>
          <w:color w:val="000000" w:themeColor="text1"/>
          <w:sz w:val="24"/>
          <w:szCs w:val="24"/>
        </w:rPr>
        <w:t>;</w:t>
      </w:r>
    </w:p>
    <w:p w14:paraId="0943C9DC" w14:textId="0C72EF72" w:rsidR="00120728" w:rsidRDefault="008C2C46" w:rsidP="00B34FB3">
      <w:pPr>
        <w:ind w:left="1134"/>
        <w:jc w:val="both"/>
        <w:rPr>
          <w:color w:val="000000" w:themeColor="text1"/>
          <w:sz w:val="24"/>
          <w:szCs w:val="24"/>
        </w:rPr>
      </w:pPr>
      <w:r w:rsidRPr="0014159B">
        <w:rPr>
          <w:color w:val="000000" w:themeColor="text1"/>
          <w:sz w:val="24"/>
          <w:szCs w:val="24"/>
        </w:rPr>
        <w:t xml:space="preserve">- дискретные входные сигналы работа-авария от частотного преобразователя.                  </w:t>
      </w:r>
    </w:p>
    <w:p w14:paraId="08A3B113" w14:textId="77777777" w:rsidR="008C2C46" w:rsidRPr="0014159B" w:rsidRDefault="008C2C46" w:rsidP="00B34FB3">
      <w:pPr>
        <w:ind w:firstLine="567"/>
        <w:jc w:val="both"/>
        <w:rPr>
          <w:color w:val="000000" w:themeColor="text1"/>
          <w:sz w:val="24"/>
          <w:szCs w:val="24"/>
        </w:rPr>
      </w:pPr>
      <w:r w:rsidRPr="0014159B">
        <w:rPr>
          <w:color w:val="000000" w:themeColor="text1"/>
          <w:sz w:val="24"/>
          <w:szCs w:val="24"/>
        </w:rPr>
        <w:t>Для насосов, входящих в станцию, предусмотреть следующие сигналы:</w:t>
      </w:r>
    </w:p>
    <w:p w14:paraId="0ACCE991"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работа  станции;</w:t>
      </w:r>
    </w:p>
    <w:p w14:paraId="722913F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авария станции;</w:t>
      </w:r>
    </w:p>
    <w:p w14:paraId="2CF02F6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аналоговый сигнал частоты работы насоса;</w:t>
      </w:r>
    </w:p>
    <w:p w14:paraId="1557EE5F"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входные аналоговые сигналы от датчиков давления до и после станции.</w:t>
      </w:r>
    </w:p>
    <w:p w14:paraId="69606576" w14:textId="77777777" w:rsidR="008C2C46" w:rsidRPr="0014159B" w:rsidRDefault="008C2C46" w:rsidP="00B34FB3">
      <w:pPr>
        <w:ind w:left="567"/>
        <w:jc w:val="both"/>
        <w:rPr>
          <w:color w:val="000000" w:themeColor="text1"/>
          <w:sz w:val="24"/>
          <w:szCs w:val="24"/>
        </w:rPr>
      </w:pPr>
      <w:r w:rsidRPr="0014159B">
        <w:rPr>
          <w:color w:val="000000" w:themeColor="text1"/>
          <w:sz w:val="24"/>
          <w:szCs w:val="24"/>
        </w:rPr>
        <w:t>Для насосов, входящих в циркуляционную станцию, предусмотреть следующие сигналы:</w:t>
      </w:r>
    </w:p>
    <w:p w14:paraId="32214D7D"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работа станции;</w:t>
      </w:r>
    </w:p>
    <w:p w14:paraId="42A68449"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авария станции;</w:t>
      </w:r>
    </w:p>
    <w:p w14:paraId="092DB020"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аналоговый сигнал частоты работы насоса;</w:t>
      </w:r>
    </w:p>
    <w:p w14:paraId="38CA79AB"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дискретный входной сигнал от переключения режима, установленного на шкафу</w:t>
      </w:r>
      <w:r w:rsidR="00120728">
        <w:rPr>
          <w:color w:val="000000" w:themeColor="text1"/>
          <w:sz w:val="24"/>
          <w:szCs w:val="24"/>
        </w:rPr>
        <w:t xml:space="preserve"> </w:t>
      </w:r>
      <w:r w:rsidRPr="0014159B">
        <w:rPr>
          <w:color w:val="000000" w:themeColor="text1"/>
          <w:sz w:val="24"/>
          <w:szCs w:val="24"/>
        </w:rPr>
        <w:t>авт</w:t>
      </w:r>
      <w:r w:rsidRPr="0014159B">
        <w:rPr>
          <w:color w:val="000000" w:themeColor="text1"/>
          <w:sz w:val="24"/>
          <w:szCs w:val="24"/>
        </w:rPr>
        <w:t>о</w:t>
      </w:r>
      <w:r w:rsidRPr="0014159B">
        <w:rPr>
          <w:color w:val="000000" w:themeColor="text1"/>
          <w:sz w:val="24"/>
          <w:szCs w:val="24"/>
        </w:rPr>
        <w:t>матики, задания частоты вращения (от местного датчика или контроллера);</w:t>
      </w:r>
    </w:p>
    <w:p w14:paraId="4AAA57E2" w14:textId="77777777" w:rsidR="008C2C46" w:rsidRDefault="008C2C46" w:rsidP="00B34FB3">
      <w:pPr>
        <w:ind w:left="1134"/>
        <w:jc w:val="both"/>
        <w:rPr>
          <w:color w:val="000000" w:themeColor="text1"/>
          <w:sz w:val="24"/>
          <w:szCs w:val="24"/>
        </w:rPr>
      </w:pPr>
      <w:r w:rsidRPr="0014159B">
        <w:rPr>
          <w:color w:val="000000" w:themeColor="text1"/>
          <w:sz w:val="24"/>
          <w:szCs w:val="24"/>
        </w:rPr>
        <w:t>- аналоговый сигнал значения задания частоты вращения от контролера.</w:t>
      </w:r>
    </w:p>
    <w:p w14:paraId="5FF5A26B" w14:textId="77777777" w:rsidR="0086326E" w:rsidRPr="0086326E" w:rsidRDefault="0086326E" w:rsidP="0086326E">
      <w:pPr>
        <w:ind w:firstLine="567"/>
        <w:jc w:val="both"/>
        <w:rPr>
          <w:color w:val="000000" w:themeColor="text1"/>
          <w:sz w:val="24"/>
          <w:szCs w:val="24"/>
        </w:rPr>
      </w:pPr>
      <w:r w:rsidRPr="0086326E">
        <w:rPr>
          <w:color w:val="000000" w:themeColor="text1"/>
          <w:sz w:val="24"/>
          <w:szCs w:val="24"/>
        </w:rPr>
        <w:t xml:space="preserve">12.6.18. Система усиления </w:t>
      </w:r>
      <w:r w:rsidRPr="0086326E">
        <w:rPr>
          <w:color w:val="000000" w:themeColor="text1"/>
          <w:sz w:val="24"/>
          <w:szCs w:val="24"/>
          <w:lang w:val="en-US"/>
        </w:rPr>
        <w:t>GSM</w:t>
      </w:r>
      <w:r w:rsidRPr="0086326E">
        <w:rPr>
          <w:color w:val="000000" w:themeColor="text1"/>
          <w:sz w:val="24"/>
          <w:szCs w:val="24"/>
        </w:rPr>
        <w:t xml:space="preserve"> сигнала.</w:t>
      </w:r>
    </w:p>
    <w:p w14:paraId="6D64C374" w14:textId="77777777" w:rsidR="0086326E" w:rsidRPr="009B02FB" w:rsidRDefault="0086326E" w:rsidP="0086326E">
      <w:pPr>
        <w:ind w:firstLine="567"/>
        <w:jc w:val="both"/>
        <w:rPr>
          <w:color w:val="000000" w:themeColor="text1"/>
          <w:sz w:val="24"/>
          <w:szCs w:val="24"/>
        </w:rPr>
      </w:pPr>
      <w:r w:rsidRPr="0086326E">
        <w:rPr>
          <w:color w:val="000000" w:themeColor="text1"/>
          <w:sz w:val="24"/>
          <w:szCs w:val="24"/>
        </w:rPr>
        <w:t xml:space="preserve">Для обеспечения качественной сотовой связи необходимо предусмотреть систему усиления </w:t>
      </w:r>
      <w:r w:rsidRPr="0086326E">
        <w:rPr>
          <w:color w:val="000000" w:themeColor="text1"/>
          <w:sz w:val="24"/>
          <w:szCs w:val="24"/>
          <w:lang w:val="en-US"/>
        </w:rPr>
        <w:t>GSM</w:t>
      </w:r>
      <w:r w:rsidRPr="0086326E">
        <w:rPr>
          <w:color w:val="000000" w:themeColor="text1"/>
          <w:sz w:val="24"/>
          <w:szCs w:val="24"/>
        </w:rPr>
        <w:t xml:space="preserve"> сигнала по всем зданиям комплекса включая подземные уровни паркинга.</w:t>
      </w:r>
    </w:p>
    <w:p w14:paraId="4DAB1826" w14:textId="77777777" w:rsidR="0086326E" w:rsidRPr="00E27F0E" w:rsidRDefault="0086326E" w:rsidP="0086326E">
      <w:pPr>
        <w:ind w:firstLine="567"/>
        <w:jc w:val="both"/>
        <w:rPr>
          <w:color w:val="000000" w:themeColor="text1"/>
          <w:sz w:val="24"/>
          <w:szCs w:val="24"/>
        </w:rPr>
      </w:pPr>
      <w:r w:rsidRPr="009B02FB">
        <w:rPr>
          <w:color w:val="000000" w:themeColor="text1"/>
          <w:sz w:val="24"/>
          <w:szCs w:val="24"/>
        </w:rPr>
        <w:t xml:space="preserve">В составе системы необходимо предусмотреть наружные и внутренние антенны, </w:t>
      </w:r>
      <w:r w:rsidRPr="009B02FB">
        <w:rPr>
          <w:color w:val="000000" w:themeColor="text1"/>
          <w:sz w:val="24"/>
          <w:szCs w:val="24"/>
          <w:lang w:val="en-US"/>
        </w:rPr>
        <w:t>GSM</w:t>
      </w:r>
      <w:r w:rsidRPr="009B02FB">
        <w:rPr>
          <w:color w:val="000000" w:themeColor="text1"/>
          <w:sz w:val="24"/>
          <w:szCs w:val="24"/>
        </w:rPr>
        <w:t xml:space="preserve"> репит</w:t>
      </w:r>
      <w:r w:rsidRPr="009B02FB">
        <w:rPr>
          <w:color w:val="000000" w:themeColor="text1"/>
          <w:sz w:val="24"/>
          <w:szCs w:val="24"/>
        </w:rPr>
        <w:t>е</w:t>
      </w:r>
      <w:r w:rsidRPr="00E27F0E">
        <w:rPr>
          <w:color w:val="000000" w:themeColor="text1"/>
          <w:sz w:val="24"/>
          <w:szCs w:val="24"/>
        </w:rPr>
        <w:t>ры др. оборудование, работающие в диапазоне 900 МГц или 1800 МГц.</w:t>
      </w:r>
    </w:p>
    <w:p w14:paraId="49CA6B67" w14:textId="37CA4FEF" w:rsidR="0086326E" w:rsidRPr="0086326E" w:rsidRDefault="0086326E" w:rsidP="0086326E">
      <w:pPr>
        <w:ind w:firstLine="567"/>
        <w:jc w:val="both"/>
        <w:rPr>
          <w:sz w:val="24"/>
          <w:szCs w:val="24"/>
        </w:rPr>
      </w:pPr>
      <w:r w:rsidRPr="00E27F0E">
        <w:rPr>
          <w:color w:val="000000" w:themeColor="text1"/>
          <w:sz w:val="24"/>
          <w:szCs w:val="24"/>
        </w:rPr>
        <w:t>Система должна быть универсальной для приема и передачи сигналов всех операторов сот</w:t>
      </w:r>
      <w:r w:rsidRPr="0086326E">
        <w:rPr>
          <w:color w:val="000000" w:themeColor="text1"/>
          <w:sz w:val="24"/>
          <w:szCs w:val="24"/>
        </w:rPr>
        <w:t>о</w:t>
      </w:r>
      <w:r w:rsidRPr="0086326E">
        <w:rPr>
          <w:color w:val="000000" w:themeColor="text1"/>
          <w:sz w:val="24"/>
          <w:szCs w:val="24"/>
        </w:rPr>
        <w:t xml:space="preserve">вой связи, работающих в г. Москве. </w:t>
      </w:r>
    </w:p>
    <w:p w14:paraId="6CCCD7A3" w14:textId="77777777" w:rsidR="008C2C46" w:rsidRPr="009D2E98" w:rsidRDefault="00745DA1" w:rsidP="00B34FB3">
      <w:pPr>
        <w:ind w:firstLine="567"/>
        <w:jc w:val="both"/>
        <w:rPr>
          <w:b/>
          <w:color w:val="000000" w:themeColor="text1"/>
          <w:sz w:val="24"/>
          <w:szCs w:val="24"/>
        </w:rPr>
      </w:pPr>
      <w:r w:rsidRPr="009D2E98">
        <w:rPr>
          <w:b/>
          <w:color w:val="000000" w:themeColor="text1"/>
          <w:sz w:val="24"/>
          <w:szCs w:val="24"/>
        </w:rPr>
        <w:t>12</w:t>
      </w:r>
      <w:r w:rsidR="008C2C46" w:rsidRPr="009D2E98">
        <w:rPr>
          <w:b/>
          <w:color w:val="000000" w:themeColor="text1"/>
          <w:sz w:val="24"/>
          <w:szCs w:val="24"/>
        </w:rPr>
        <w:t>.7. Центральный тепловой пункт (ЦТП</w:t>
      </w:r>
      <w:r w:rsidR="00120728" w:rsidRPr="009D2E98">
        <w:rPr>
          <w:b/>
          <w:color w:val="000000" w:themeColor="text1"/>
          <w:sz w:val="24"/>
          <w:szCs w:val="24"/>
        </w:rPr>
        <w:t>/ИТП</w:t>
      </w:r>
      <w:r w:rsidR="008C2C46" w:rsidRPr="009D2E98">
        <w:rPr>
          <w:b/>
          <w:color w:val="000000" w:themeColor="text1"/>
          <w:sz w:val="24"/>
          <w:szCs w:val="24"/>
        </w:rPr>
        <w:t>).</w:t>
      </w:r>
    </w:p>
    <w:p w14:paraId="09796E92" w14:textId="423ADCB9"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Предусмотреть в </w:t>
      </w:r>
      <w:r w:rsidR="00034E50">
        <w:rPr>
          <w:color w:val="000000" w:themeColor="text1"/>
          <w:sz w:val="24"/>
          <w:szCs w:val="24"/>
        </w:rPr>
        <w:t>1-м</w:t>
      </w:r>
      <w:r w:rsidR="00A009D2">
        <w:rPr>
          <w:color w:val="000000" w:themeColor="text1"/>
          <w:sz w:val="24"/>
          <w:szCs w:val="24"/>
        </w:rPr>
        <w:t xml:space="preserve"> пусково</w:t>
      </w:r>
      <w:r w:rsidR="00034E50">
        <w:rPr>
          <w:color w:val="000000" w:themeColor="text1"/>
          <w:sz w:val="24"/>
          <w:szCs w:val="24"/>
        </w:rPr>
        <w:t>м</w:t>
      </w:r>
      <w:r w:rsidRPr="0014159B">
        <w:rPr>
          <w:color w:val="000000" w:themeColor="text1"/>
          <w:sz w:val="24"/>
          <w:szCs w:val="24"/>
        </w:rPr>
        <w:t xml:space="preserve"> комплекс</w:t>
      </w:r>
      <w:r w:rsidR="00034E50">
        <w:rPr>
          <w:color w:val="000000" w:themeColor="text1"/>
          <w:sz w:val="24"/>
          <w:szCs w:val="24"/>
        </w:rPr>
        <w:t>е 2-й очереди</w:t>
      </w:r>
      <w:r w:rsidRPr="0014159B">
        <w:rPr>
          <w:color w:val="000000" w:themeColor="text1"/>
          <w:sz w:val="24"/>
          <w:szCs w:val="24"/>
        </w:rPr>
        <w:t xml:space="preserve"> </w:t>
      </w:r>
      <w:r w:rsidR="00A009D2">
        <w:rPr>
          <w:color w:val="000000" w:themeColor="text1"/>
          <w:sz w:val="24"/>
          <w:szCs w:val="24"/>
        </w:rPr>
        <w:t>два</w:t>
      </w:r>
      <w:r w:rsidR="004A68E7">
        <w:rPr>
          <w:color w:val="000000" w:themeColor="text1"/>
          <w:sz w:val="24"/>
          <w:szCs w:val="24"/>
        </w:rPr>
        <w:t xml:space="preserve"> индивидуальных</w:t>
      </w:r>
      <w:r w:rsidR="00280E18" w:rsidRPr="0014159B">
        <w:rPr>
          <w:color w:val="000000" w:themeColor="text1"/>
          <w:sz w:val="24"/>
          <w:szCs w:val="24"/>
        </w:rPr>
        <w:t xml:space="preserve"> </w:t>
      </w:r>
      <w:r w:rsidRPr="0014159B">
        <w:rPr>
          <w:color w:val="000000" w:themeColor="text1"/>
          <w:sz w:val="24"/>
          <w:szCs w:val="24"/>
        </w:rPr>
        <w:t>тепловых пункта.</w:t>
      </w:r>
    </w:p>
    <w:p w14:paraId="41EDB359" w14:textId="1B25E9DF" w:rsidR="008C2C46" w:rsidRPr="00F74ADE" w:rsidRDefault="009B02FB" w:rsidP="00B34FB3">
      <w:pPr>
        <w:widowControl/>
        <w:autoSpaceDE/>
        <w:autoSpaceDN/>
        <w:adjustRightInd/>
        <w:ind w:firstLine="567"/>
        <w:jc w:val="both"/>
        <w:rPr>
          <w:color w:val="000000" w:themeColor="text1"/>
        </w:rPr>
      </w:pPr>
      <w:r>
        <w:rPr>
          <w:color w:val="000000" w:themeColor="text1"/>
          <w:sz w:val="24"/>
          <w:szCs w:val="24"/>
        </w:rPr>
        <w:t xml:space="preserve">Предусмотреть </w:t>
      </w:r>
      <w:r w:rsidR="008C2C46" w:rsidRPr="0014159B">
        <w:rPr>
          <w:color w:val="000000" w:themeColor="text1"/>
          <w:sz w:val="24"/>
          <w:szCs w:val="24"/>
        </w:rPr>
        <w:t>подачу теплоносителя из городской сети в ИТ</w:t>
      </w:r>
      <w:r w:rsidR="00E4165F">
        <w:rPr>
          <w:color w:val="000000" w:themeColor="text1"/>
          <w:sz w:val="24"/>
          <w:szCs w:val="24"/>
        </w:rPr>
        <w:t>П №1 и ИТП №2</w:t>
      </w:r>
      <w:r>
        <w:rPr>
          <w:color w:val="000000" w:themeColor="text1"/>
          <w:sz w:val="24"/>
          <w:szCs w:val="24"/>
        </w:rPr>
        <w:t xml:space="preserve"> самостоятел</w:t>
      </w:r>
      <w:r>
        <w:rPr>
          <w:color w:val="000000" w:themeColor="text1"/>
          <w:sz w:val="24"/>
          <w:szCs w:val="24"/>
        </w:rPr>
        <w:t>ь</w:t>
      </w:r>
      <w:r>
        <w:rPr>
          <w:color w:val="000000" w:themeColor="text1"/>
          <w:sz w:val="24"/>
          <w:szCs w:val="24"/>
        </w:rPr>
        <w:t xml:space="preserve">ными вводами с установкой в каждом ИТП </w:t>
      </w:r>
      <w:r w:rsidR="008C2C46" w:rsidRPr="0014159B">
        <w:rPr>
          <w:color w:val="000000" w:themeColor="text1"/>
          <w:sz w:val="24"/>
          <w:szCs w:val="24"/>
        </w:rPr>
        <w:t>абонентских узлов учета расхода тепловой энергии.</w:t>
      </w:r>
    </w:p>
    <w:p w14:paraId="25261D28" w14:textId="77777777" w:rsidR="008C2C46" w:rsidRPr="0014159B" w:rsidRDefault="008C2C46" w:rsidP="00B34FB3">
      <w:pPr>
        <w:pStyle w:val="a6"/>
        <w:ind w:left="0" w:firstLine="567"/>
        <w:jc w:val="both"/>
        <w:rPr>
          <w:color w:val="000000" w:themeColor="text1"/>
        </w:rPr>
      </w:pPr>
      <w:r w:rsidRPr="00280E18">
        <w:rPr>
          <w:color w:val="000000" w:themeColor="text1"/>
        </w:rPr>
        <w:t>Расчетные температуры теплоносителя</w:t>
      </w:r>
      <w:r w:rsidRPr="0014159B">
        <w:rPr>
          <w:b/>
          <w:color w:val="000000" w:themeColor="text1"/>
        </w:rPr>
        <w:t xml:space="preserve"> </w:t>
      </w:r>
      <w:r w:rsidRPr="0014159B">
        <w:rPr>
          <w:color w:val="000000" w:themeColor="text1"/>
        </w:rPr>
        <w:t xml:space="preserve"> (уточняются ТУ):</w:t>
      </w:r>
    </w:p>
    <w:p w14:paraId="42395814" w14:textId="77777777" w:rsidR="008C2C46" w:rsidRPr="0014159B" w:rsidRDefault="00280E18" w:rsidP="00B34FB3">
      <w:pPr>
        <w:pStyle w:val="a6"/>
        <w:ind w:left="1134"/>
        <w:jc w:val="both"/>
        <w:rPr>
          <w:color w:val="000000" w:themeColor="text1"/>
        </w:rPr>
      </w:pPr>
      <w:r>
        <w:rPr>
          <w:color w:val="000000" w:themeColor="text1"/>
        </w:rPr>
        <w:t xml:space="preserve">- </w:t>
      </w:r>
      <w:r w:rsidR="008C2C46" w:rsidRPr="0014159B">
        <w:rPr>
          <w:color w:val="000000" w:themeColor="text1"/>
        </w:rPr>
        <w:t>зимний режим в подающем трубопроводе – 130</w:t>
      </w:r>
      <w:proofErr w:type="gramStart"/>
      <w:r w:rsidR="008C2C46" w:rsidRPr="0014159B">
        <w:rPr>
          <w:color w:val="000000" w:themeColor="text1"/>
        </w:rPr>
        <w:t>ºС</w:t>
      </w:r>
      <w:proofErr w:type="gramEnd"/>
      <w:r w:rsidR="008C2C46" w:rsidRPr="0014159B">
        <w:rPr>
          <w:color w:val="000000" w:themeColor="text1"/>
        </w:rPr>
        <w:t>;</w:t>
      </w:r>
    </w:p>
    <w:p w14:paraId="2CF4DB39" w14:textId="77777777" w:rsidR="008C2C46" w:rsidRPr="0014159B" w:rsidRDefault="00280E18" w:rsidP="00B34FB3">
      <w:pPr>
        <w:pStyle w:val="a6"/>
        <w:ind w:left="1134"/>
        <w:jc w:val="both"/>
        <w:rPr>
          <w:color w:val="000000" w:themeColor="text1"/>
        </w:rPr>
      </w:pPr>
      <w:r>
        <w:rPr>
          <w:color w:val="000000" w:themeColor="text1"/>
        </w:rPr>
        <w:t xml:space="preserve">- </w:t>
      </w:r>
      <w:r w:rsidR="008C2C46" w:rsidRPr="0014159B">
        <w:rPr>
          <w:color w:val="000000" w:themeColor="text1"/>
        </w:rPr>
        <w:t>зимний режим в обратном трубопроводе – 70ºС</w:t>
      </w:r>
      <w:r>
        <w:rPr>
          <w:color w:val="000000" w:themeColor="text1"/>
        </w:rPr>
        <w:t>.</w:t>
      </w:r>
    </w:p>
    <w:p w14:paraId="7AF5C949" w14:textId="67327DFF" w:rsidR="00C4563F" w:rsidRDefault="009B02FB" w:rsidP="00B34FB3">
      <w:pPr>
        <w:widowControl/>
        <w:autoSpaceDE/>
        <w:autoSpaceDN/>
        <w:adjustRightInd/>
        <w:ind w:firstLine="567"/>
        <w:contextualSpacing/>
        <w:jc w:val="both"/>
        <w:rPr>
          <w:color w:val="000000" w:themeColor="text1"/>
          <w:sz w:val="24"/>
          <w:szCs w:val="24"/>
        </w:rPr>
      </w:pPr>
      <w:r w:rsidRPr="00C4563F">
        <w:rPr>
          <w:color w:val="000000" w:themeColor="text1"/>
          <w:sz w:val="24"/>
          <w:szCs w:val="24"/>
        </w:rPr>
        <w:t>Обеспечить водоснабжение тепловых пунктов от дву</w:t>
      </w:r>
      <w:r w:rsidR="00C4563F" w:rsidRPr="00C4563F">
        <w:rPr>
          <w:color w:val="000000" w:themeColor="text1"/>
          <w:sz w:val="24"/>
          <w:szCs w:val="24"/>
        </w:rPr>
        <w:t>х вводов</w:t>
      </w:r>
      <w:r w:rsidR="00C4563F">
        <w:rPr>
          <w:color w:val="000000" w:themeColor="text1"/>
          <w:sz w:val="24"/>
          <w:szCs w:val="24"/>
        </w:rPr>
        <w:t xml:space="preserve"> хозяйственно-питьевого вод</w:t>
      </w:r>
      <w:r w:rsidR="00C4563F">
        <w:rPr>
          <w:color w:val="000000" w:themeColor="text1"/>
          <w:sz w:val="24"/>
          <w:szCs w:val="24"/>
        </w:rPr>
        <w:t>о</w:t>
      </w:r>
      <w:r w:rsidR="00C4563F">
        <w:rPr>
          <w:color w:val="000000" w:themeColor="text1"/>
          <w:sz w:val="24"/>
          <w:szCs w:val="24"/>
        </w:rPr>
        <w:t>провода</w:t>
      </w:r>
      <w:proofErr w:type="gramStart"/>
      <w:r w:rsidR="00C4563F">
        <w:rPr>
          <w:color w:val="000000" w:themeColor="text1"/>
          <w:sz w:val="24"/>
          <w:szCs w:val="24"/>
        </w:rPr>
        <w:t>.</w:t>
      </w:r>
      <w:r w:rsidRPr="00C4563F">
        <w:rPr>
          <w:color w:val="000000" w:themeColor="text1"/>
          <w:sz w:val="24"/>
          <w:szCs w:val="24"/>
        </w:rPr>
        <w:t xml:space="preserve">. </w:t>
      </w:r>
      <w:proofErr w:type="gramEnd"/>
    </w:p>
    <w:p w14:paraId="11B48151" w14:textId="4237EC6E" w:rsidR="008C2C46" w:rsidRDefault="008C2C46" w:rsidP="00B34FB3">
      <w:pPr>
        <w:widowControl/>
        <w:autoSpaceDE/>
        <w:autoSpaceDN/>
        <w:adjustRightInd/>
        <w:ind w:firstLine="567"/>
        <w:contextualSpacing/>
        <w:jc w:val="both"/>
        <w:rPr>
          <w:color w:val="000000" w:themeColor="text1"/>
          <w:sz w:val="24"/>
          <w:szCs w:val="24"/>
        </w:rPr>
      </w:pPr>
      <w:r w:rsidRPr="00C4563F">
        <w:rPr>
          <w:color w:val="000000" w:themeColor="text1"/>
          <w:sz w:val="24"/>
          <w:szCs w:val="24"/>
        </w:rPr>
        <w:t>Суммарную тепловую нагрузку и водопотребление разделить по абонентам каждого ИТП.</w:t>
      </w:r>
    </w:p>
    <w:p w14:paraId="76761BFD" w14:textId="77777777" w:rsidR="00C4563F" w:rsidRPr="00C4563F" w:rsidRDefault="00C4563F" w:rsidP="00B34FB3">
      <w:pPr>
        <w:widowControl/>
        <w:autoSpaceDE/>
        <w:autoSpaceDN/>
        <w:adjustRightInd/>
        <w:ind w:firstLine="567"/>
        <w:contextualSpacing/>
        <w:jc w:val="both"/>
        <w:rPr>
          <w:color w:val="000000" w:themeColor="text1"/>
          <w:sz w:val="24"/>
          <w:szCs w:val="24"/>
        </w:rPr>
      </w:pPr>
    </w:p>
    <w:p w14:paraId="0833F8E2" w14:textId="2DCB819C" w:rsidR="00F925AD" w:rsidRPr="00C4563F" w:rsidRDefault="00745DA1" w:rsidP="00C242BC">
      <w:r w:rsidRPr="00A0423C">
        <w:rPr>
          <w:color w:val="000000" w:themeColor="text1"/>
          <w:sz w:val="24"/>
          <w:szCs w:val="24"/>
        </w:rPr>
        <w:t>12</w:t>
      </w:r>
      <w:r w:rsidR="008C2C46" w:rsidRPr="00A0423C">
        <w:rPr>
          <w:color w:val="000000" w:themeColor="text1"/>
          <w:sz w:val="24"/>
          <w:szCs w:val="24"/>
        </w:rPr>
        <w:t>.7.</w:t>
      </w:r>
      <w:r w:rsidR="009B02FB" w:rsidRPr="00A0423C">
        <w:rPr>
          <w:color w:val="000000" w:themeColor="text1"/>
          <w:sz w:val="24"/>
          <w:szCs w:val="24"/>
        </w:rPr>
        <w:t>1</w:t>
      </w:r>
      <w:r w:rsidR="008C2C46" w:rsidRPr="00B90FD0">
        <w:rPr>
          <w:color w:val="000000" w:themeColor="text1"/>
        </w:rPr>
        <w:t xml:space="preserve"> </w:t>
      </w:r>
      <w:r w:rsidR="00F925AD" w:rsidRPr="00A0423C">
        <w:rPr>
          <w:b/>
          <w:sz w:val="24"/>
          <w:szCs w:val="24"/>
        </w:rPr>
        <w:t xml:space="preserve">ИТП №1, </w:t>
      </w:r>
      <w:r w:rsidR="00F925AD" w:rsidRPr="00A0423C">
        <w:rPr>
          <w:sz w:val="24"/>
          <w:szCs w:val="24"/>
        </w:rPr>
        <w:t>расположенный на -4 уровне под ЖД</w:t>
      </w:r>
      <w:proofErr w:type="gramStart"/>
      <w:r w:rsidR="00F925AD" w:rsidRPr="00A0423C">
        <w:rPr>
          <w:sz w:val="24"/>
          <w:szCs w:val="24"/>
        </w:rPr>
        <w:t>4</w:t>
      </w:r>
      <w:proofErr w:type="gramEnd"/>
      <w:r w:rsidR="00F925AD" w:rsidRPr="00A0423C">
        <w:rPr>
          <w:sz w:val="24"/>
          <w:szCs w:val="24"/>
        </w:rPr>
        <w:t xml:space="preserve"> (жилые </w:t>
      </w:r>
      <w:r w:rsidR="00814078" w:rsidRPr="00A0423C">
        <w:rPr>
          <w:sz w:val="24"/>
          <w:szCs w:val="24"/>
        </w:rPr>
        <w:t>помещения ЖД4;  автостоянки</w:t>
      </w:r>
      <w:r w:rsidR="00F925AD" w:rsidRPr="00A0423C">
        <w:rPr>
          <w:sz w:val="24"/>
          <w:szCs w:val="24"/>
        </w:rPr>
        <w:t>):</w:t>
      </w:r>
    </w:p>
    <w:p w14:paraId="2EFDA78B" w14:textId="77777777" w:rsidR="004E640F" w:rsidRPr="004E640F" w:rsidRDefault="004E640F" w:rsidP="004E640F">
      <w:pPr>
        <w:pStyle w:val="a6"/>
        <w:ind w:left="1095"/>
      </w:pPr>
    </w:p>
    <w:p w14:paraId="4CDF9964" w14:textId="564D9F05" w:rsidR="00F925AD" w:rsidRPr="004E640F" w:rsidRDefault="004E640F" w:rsidP="004E640F">
      <w:pPr>
        <w:pStyle w:val="a6"/>
        <w:ind w:left="284"/>
      </w:pPr>
      <w:r w:rsidRPr="004E640F">
        <w:t>-</w:t>
      </w:r>
      <w:r w:rsidR="00F925AD" w:rsidRPr="004E640F">
        <w:t>отопление  жилых помещений;</w:t>
      </w:r>
    </w:p>
    <w:p w14:paraId="390C805F" w14:textId="7ADA5A7B" w:rsidR="00F925AD" w:rsidRPr="000F56AF" w:rsidRDefault="004E640F" w:rsidP="004E640F">
      <w:pPr>
        <w:pStyle w:val="a6"/>
        <w:ind w:left="284"/>
      </w:pPr>
      <w:r w:rsidRPr="00015708">
        <w:t>-</w:t>
      </w:r>
      <w:r w:rsidR="00F925AD" w:rsidRPr="00AE427C">
        <w:t>ГВС жилых  помещ</w:t>
      </w:r>
      <w:r w:rsidR="00F925AD" w:rsidRPr="000F56AF">
        <w:t>ений;</w:t>
      </w:r>
    </w:p>
    <w:p w14:paraId="2FA59DB2" w14:textId="25CE0E75" w:rsidR="00F925AD" w:rsidRPr="004138C1" w:rsidRDefault="004E640F" w:rsidP="004E640F">
      <w:pPr>
        <w:pStyle w:val="a6"/>
        <w:ind w:left="284"/>
      </w:pPr>
      <w:r w:rsidRPr="004138C1">
        <w:t>-</w:t>
      </w:r>
      <w:r w:rsidR="00F925AD" w:rsidRPr="004138C1">
        <w:t>ХВС жилых помещений;</w:t>
      </w:r>
    </w:p>
    <w:p w14:paraId="7F9F7FB1" w14:textId="6D0D5606" w:rsidR="00F925AD" w:rsidRPr="0040201C" w:rsidRDefault="004E640F" w:rsidP="004E640F">
      <w:pPr>
        <w:pStyle w:val="a6"/>
        <w:ind w:left="284"/>
      </w:pPr>
      <w:r w:rsidRPr="0040201C">
        <w:t>-</w:t>
      </w:r>
      <w:r w:rsidR="00F925AD" w:rsidRPr="0040201C">
        <w:t xml:space="preserve">отопление автостоянок, автомойки и  </w:t>
      </w:r>
      <w:proofErr w:type="spellStart"/>
      <w:r w:rsidR="00F925AD" w:rsidRPr="0040201C">
        <w:t>шиномонтажа</w:t>
      </w:r>
      <w:proofErr w:type="spellEnd"/>
      <w:r w:rsidR="00F925AD" w:rsidRPr="0040201C">
        <w:t>;</w:t>
      </w:r>
    </w:p>
    <w:p w14:paraId="24F294D3" w14:textId="2981CCB0" w:rsidR="00F925AD" w:rsidRPr="004E640F" w:rsidRDefault="004E640F" w:rsidP="004E640F">
      <w:pPr>
        <w:pStyle w:val="a6"/>
        <w:ind w:left="284"/>
      </w:pPr>
      <w:r w:rsidRPr="006A034C">
        <w:t>-</w:t>
      </w:r>
      <w:r w:rsidR="00F925AD" w:rsidRPr="004E640F">
        <w:t>приточная вентиляция и тепловые завесы автостоянки</w:t>
      </w:r>
      <w:r w:rsidR="007B20BD">
        <w:t xml:space="preserve"> и автомойки</w:t>
      </w:r>
      <w:r w:rsidR="00F925AD" w:rsidRPr="004E640F">
        <w:t>;</w:t>
      </w:r>
    </w:p>
    <w:p w14:paraId="09442F4F" w14:textId="1EEF900C" w:rsidR="00F925AD" w:rsidRPr="004E640F" w:rsidRDefault="004E640F" w:rsidP="004E640F">
      <w:pPr>
        <w:pStyle w:val="a6"/>
        <w:ind w:left="284"/>
      </w:pPr>
      <w:r w:rsidRPr="004E640F">
        <w:t>-</w:t>
      </w:r>
      <w:r w:rsidR="00F925AD" w:rsidRPr="004E640F">
        <w:t>ХВС автостоянки и автомойки;</w:t>
      </w:r>
    </w:p>
    <w:p w14:paraId="17D79636" w14:textId="6775D873" w:rsidR="00F925AD" w:rsidRPr="004E640F" w:rsidRDefault="004E640F" w:rsidP="004E640F">
      <w:pPr>
        <w:pStyle w:val="a6"/>
        <w:ind w:left="284"/>
      </w:pPr>
      <w:r w:rsidRPr="004E640F">
        <w:t>-</w:t>
      </w:r>
      <w:r w:rsidR="00F925AD" w:rsidRPr="004E640F">
        <w:t>ГВС автостоянки.</w:t>
      </w:r>
    </w:p>
    <w:p w14:paraId="54114B53" w14:textId="77777777" w:rsidR="004E640F" w:rsidRPr="004E640F" w:rsidRDefault="004E640F" w:rsidP="004E640F">
      <w:pPr>
        <w:pStyle w:val="a6"/>
        <w:ind w:left="284"/>
      </w:pPr>
    </w:p>
    <w:p w14:paraId="3A224B0A" w14:textId="4729FD48" w:rsidR="008C2C46" w:rsidRPr="001526D5" w:rsidRDefault="008C2C46" w:rsidP="006D4A5C">
      <w:pPr>
        <w:ind w:firstLine="567"/>
        <w:jc w:val="both"/>
        <w:rPr>
          <w:color w:val="000000" w:themeColor="text1"/>
        </w:rPr>
      </w:pPr>
    </w:p>
    <w:p w14:paraId="2EDA4BF4" w14:textId="171882D8" w:rsidR="00F925AD" w:rsidRPr="004E640F" w:rsidRDefault="00745DA1" w:rsidP="00F925AD">
      <w:pPr>
        <w:spacing w:after="120"/>
        <w:rPr>
          <w:sz w:val="24"/>
          <w:szCs w:val="24"/>
        </w:rPr>
      </w:pPr>
      <w:r w:rsidRPr="001526D5">
        <w:rPr>
          <w:color w:val="000000" w:themeColor="text1"/>
          <w:sz w:val="24"/>
          <w:szCs w:val="24"/>
        </w:rPr>
        <w:t>12</w:t>
      </w:r>
      <w:r w:rsidR="008C2C46" w:rsidRPr="001526D5">
        <w:rPr>
          <w:color w:val="000000" w:themeColor="text1"/>
          <w:sz w:val="24"/>
          <w:szCs w:val="24"/>
        </w:rPr>
        <w:t>.7.</w:t>
      </w:r>
      <w:r w:rsidR="009B02FB">
        <w:rPr>
          <w:color w:val="000000" w:themeColor="text1"/>
          <w:sz w:val="24"/>
          <w:szCs w:val="24"/>
        </w:rPr>
        <w:t>2</w:t>
      </w:r>
      <w:r w:rsidR="008C2C46" w:rsidRPr="001526D5">
        <w:rPr>
          <w:color w:val="000000" w:themeColor="text1"/>
          <w:sz w:val="24"/>
          <w:szCs w:val="24"/>
        </w:rPr>
        <w:t xml:space="preserve">  </w:t>
      </w:r>
      <w:r w:rsidR="00F925AD" w:rsidRPr="004E640F">
        <w:rPr>
          <w:b/>
          <w:sz w:val="24"/>
          <w:szCs w:val="24"/>
        </w:rPr>
        <w:t>ИТП №2</w:t>
      </w:r>
      <w:r w:rsidR="00F925AD" w:rsidRPr="004E640F">
        <w:rPr>
          <w:sz w:val="24"/>
          <w:szCs w:val="24"/>
        </w:rPr>
        <w:t>, расположенный на -4 уровне стилобата под АП</w:t>
      </w:r>
      <w:proofErr w:type="gramStart"/>
      <w:r w:rsidR="00F925AD" w:rsidRPr="004E640F">
        <w:rPr>
          <w:sz w:val="24"/>
          <w:szCs w:val="24"/>
        </w:rPr>
        <w:t>1</w:t>
      </w:r>
      <w:proofErr w:type="gramEnd"/>
      <w:r w:rsidR="00F925AD" w:rsidRPr="004E640F">
        <w:rPr>
          <w:sz w:val="24"/>
          <w:szCs w:val="24"/>
        </w:rPr>
        <w:t>:</w:t>
      </w:r>
    </w:p>
    <w:p w14:paraId="07A08E6F" w14:textId="1512A2F6" w:rsidR="00F925AD" w:rsidRPr="004E640F" w:rsidRDefault="004E640F" w:rsidP="006D4A5C">
      <w:pPr>
        <w:pStyle w:val="TimesNewRoman"/>
      </w:pPr>
      <w:r>
        <w:t>-</w:t>
      </w:r>
      <w:r w:rsidR="00F925AD" w:rsidRPr="004E640F">
        <w:t>отопление  апартаментов АП</w:t>
      </w:r>
      <w:proofErr w:type="gramStart"/>
      <w:r w:rsidR="00F925AD" w:rsidRPr="004E640F">
        <w:t>1</w:t>
      </w:r>
      <w:proofErr w:type="gramEnd"/>
      <w:r w:rsidR="00F925AD" w:rsidRPr="004E640F">
        <w:t>, офисов и торговых помещений на 1-х этажах и во встроенных помещениях стилобата;</w:t>
      </w:r>
    </w:p>
    <w:p w14:paraId="48931AEB" w14:textId="07027C01" w:rsidR="00F925AD" w:rsidRPr="004E640F" w:rsidRDefault="004E640F" w:rsidP="006D4A5C">
      <w:pPr>
        <w:pStyle w:val="TimesNewRoman"/>
      </w:pPr>
      <w:r>
        <w:t>-</w:t>
      </w:r>
      <w:r w:rsidR="00F925AD" w:rsidRPr="004E640F">
        <w:t>ГВС апартаментов;</w:t>
      </w:r>
    </w:p>
    <w:p w14:paraId="4E7C89CE" w14:textId="2AD38C53" w:rsidR="00F925AD" w:rsidRPr="004E640F" w:rsidRDefault="004E640F" w:rsidP="006D4A5C">
      <w:pPr>
        <w:pStyle w:val="TimesNewRoman"/>
      </w:pPr>
      <w:r>
        <w:t>-</w:t>
      </w:r>
      <w:r w:rsidR="00F925AD" w:rsidRPr="004E640F">
        <w:t>ХВС апартаментов;</w:t>
      </w:r>
    </w:p>
    <w:p w14:paraId="3DF4D6A7" w14:textId="055BF487" w:rsidR="00F925AD" w:rsidRPr="004E640F" w:rsidRDefault="004E640F" w:rsidP="006D4A5C">
      <w:pPr>
        <w:pStyle w:val="TimesNewRoman"/>
      </w:pPr>
      <w:r>
        <w:t>-</w:t>
      </w:r>
      <w:r w:rsidR="00F925AD" w:rsidRPr="004E640F">
        <w:t>приточная вентиляция офисных и  встроенных торговых помещений;</w:t>
      </w:r>
    </w:p>
    <w:p w14:paraId="49AC2E90" w14:textId="1C83113C" w:rsidR="003B0580" w:rsidRDefault="003B0580" w:rsidP="006D4A5C">
      <w:pPr>
        <w:pStyle w:val="TimesNewRoman"/>
      </w:pPr>
      <w:r>
        <w:t>- ГВС офисных и встроенных торговых помещений;</w:t>
      </w:r>
    </w:p>
    <w:p w14:paraId="4F7A8408" w14:textId="44962B0D" w:rsidR="003B0580" w:rsidRDefault="003B0580" w:rsidP="003B0580">
      <w:pPr>
        <w:pStyle w:val="TimesNewRoman"/>
      </w:pPr>
      <w:r>
        <w:t>- ХВС офисных и встроенных торговых помещений.</w:t>
      </w:r>
    </w:p>
    <w:p w14:paraId="2DAFE1E9" w14:textId="77777777" w:rsidR="003B0580" w:rsidRPr="004E640F" w:rsidRDefault="003B0580" w:rsidP="006D4A5C">
      <w:pPr>
        <w:pStyle w:val="TimesNewRoman"/>
      </w:pPr>
    </w:p>
    <w:p w14:paraId="2D453A9D" w14:textId="1E67419B" w:rsidR="008C2C46" w:rsidRPr="0014159B" w:rsidRDefault="008C2C46" w:rsidP="006D4A5C">
      <w:pPr>
        <w:ind w:firstLine="567"/>
        <w:jc w:val="both"/>
        <w:rPr>
          <w:color w:val="000000" w:themeColor="text1"/>
          <w:sz w:val="24"/>
          <w:szCs w:val="24"/>
        </w:rPr>
      </w:pPr>
    </w:p>
    <w:p w14:paraId="06E79809" w14:textId="77777777" w:rsidR="008C2C46" w:rsidRPr="00A67CF5" w:rsidRDefault="00745DA1" w:rsidP="00B34FB3">
      <w:pPr>
        <w:widowControl/>
        <w:autoSpaceDE/>
        <w:autoSpaceDN/>
        <w:adjustRightInd/>
        <w:ind w:firstLine="567"/>
        <w:contextualSpacing/>
        <w:jc w:val="both"/>
        <w:rPr>
          <w:color w:val="000000" w:themeColor="text1"/>
          <w:sz w:val="24"/>
          <w:szCs w:val="24"/>
        </w:rPr>
      </w:pPr>
      <w:r w:rsidRPr="00A67CF5">
        <w:rPr>
          <w:color w:val="000000" w:themeColor="text1"/>
          <w:sz w:val="24"/>
          <w:szCs w:val="24"/>
        </w:rPr>
        <w:t>12</w:t>
      </w:r>
      <w:r w:rsidR="008C2C46" w:rsidRPr="00A67CF5">
        <w:rPr>
          <w:color w:val="000000" w:themeColor="text1"/>
          <w:sz w:val="24"/>
          <w:szCs w:val="24"/>
        </w:rPr>
        <w:t>.7.3. Расчетные температуры теплоносителя в системах:</w:t>
      </w:r>
    </w:p>
    <w:p w14:paraId="7DC04A36" w14:textId="77777777" w:rsidR="008C2C46" w:rsidRDefault="00A67CF5" w:rsidP="00B34FB3">
      <w:pPr>
        <w:pStyle w:val="a6"/>
        <w:widowControl/>
        <w:autoSpaceDE/>
        <w:autoSpaceDN/>
        <w:adjustRightInd/>
        <w:ind w:left="1134"/>
        <w:contextualSpacing/>
        <w:jc w:val="both"/>
        <w:rPr>
          <w:color w:val="000000" w:themeColor="text1"/>
        </w:rPr>
      </w:pPr>
      <w:r>
        <w:rPr>
          <w:color w:val="000000" w:themeColor="text1"/>
        </w:rPr>
        <w:t xml:space="preserve">- </w:t>
      </w:r>
      <w:r w:rsidR="008C2C46" w:rsidRPr="0014159B">
        <w:rPr>
          <w:color w:val="000000" w:themeColor="text1"/>
        </w:rPr>
        <w:t>отопление: 90/70</w:t>
      </w:r>
      <w:r w:rsidR="008C2C46" w:rsidRPr="0014159B">
        <w:rPr>
          <w:color w:val="000000" w:themeColor="text1"/>
          <w:vertAlign w:val="superscript"/>
        </w:rPr>
        <w:t>0</w:t>
      </w:r>
      <w:r w:rsidR="008C2C46" w:rsidRPr="0014159B">
        <w:rPr>
          <w:color w:val="000000" w:themeColor="text1"/>
        </w:rPr>
        <w:t>С;</w:t>
      </w:r>
    </w:p>
    <w:p w14:paraId="54EBFB9E" w14:textId="77777777" w:rsidR="00986D38" w:rsidRPr="00986D38" w:rsidRDefault="00A67CF5" w:rsidP="00B34FB3">
      <w:pPr>
        <w:pStyle w:val="a6"/>
        <w:widowControl/>
        <w:autoSpaceDE/>
        <w:autoSpaceDN/>
        <w:adjustRightInd/>
        <w:ind w:left="1134"/>
        <w:contextualSpacing/>
        <w:jc w:val="both"/>
        <w:rPr>
          <w:color w:val="000000" w:themeColor="text1"/>
        </w:rPr>
      </w:pPr>
      <w:r>
        <w:rPr>
          <w:color w:val="000000" w:themeColor="text1"/>
        </w:rPr>
        <w:t xml:space="preserve">- </w:t>
      </w:r>
      <w:r w:rsidR="00986D38">
        <w:rPr>
          <w:color w:val="000000" w:themeColor="text1"/>
        </w:rPr>
        <w:t>отопление автостоянки 95/70</w:t>
      </w:r>
      <w:r w:rsidR="00FF6D17">
        <w:rPr>
          <w:color w:val="000000" w:themeColor="text1"/>
        </w:rPr>
        <w:t>;</w:t>
      </w:r>
    </w:p>
    <w:p w14:paraId="7C20BBEE" w14:textId="77777777" w:rsidR="008C2C46" w:rsidRPr="0014159B" w:rsidRDefault="00A67CF5" w:rsidP="00B34FB3">
      <w:pPr>
        <w:widowControl/>
        <w:autoSpaceDE/>
        <w:autoSpaceDN/>
        <w:adjustRightInd/>
        <w:ind w:left="1134"/>
        <w:contextualSpacing/>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вентиляция: 95/70</w:t>
      </w:r>
      <w:r w:rsidR="008C2C46" w:rsidRPr="0014159B">
        <w:rPr>
          <w:color w:val="000000" w:themeColor="text1"/>
          <w:sz w:val="24"/>
          <w:szCs w:val="24"/>
          <w:vertAlign w:val="superscript"/>
        </w:rPr>
        <w:t>0</w:t>
      </w:r>
      <w:r w:rsidR="008C2C46" w:rsidRPr="0014159B">
        <w:rPr>
          <w:color w:val="000000" w:themeColor="text1"/>
          <w:sz w:val="24"/>
          <w:szCs w:val="24"/>
        </w:rPr>
        <w:t>С;</w:t>
      </w:r>
    </w:p>
    <w:p w14:paraId="0ED68A02" w14:textId="77777777" w:rsidR="008C2C46" w:rsidRPr="0014159B" w:rsidRDefault="00A67CF5" w:rsidP="00B34FB3">
      <w:pPr>
        <w:pStyle w:val="a6"/>
        <w:widowControl/>
        <w:autoSpaceDE/>
        <w:autoSpaceDN/>
        <w:adjustRightInd/>
        <w:ind w:left="1134"/>
        <w:contextualSpacing/>
        <w:jc w:val="both"/>
        <w:rPr>
          <w:color w:val="000000" w:themeColor="text1"/>
        </w:rPr>
      </w:pPr>
      <w:r>
        <w:rPr>
          <w:color w:val="000000" w:themeColor="text1"/>
        </w:rPr>
        <w:t xml:space="preserve">- </w:t>
      </w:r>
      <w:r w:rsidR="008C2C46" w:rsidRPr="0014159B">
        <w:rPr>
          <w:color w:val="000000" w:themeColor="text1"/>
        </w:rPr>
        <w:t>ГВС: 5/65</w:t>
      </w:r>
      <w:r w:rsidR="008C2C46" w:rsidRPr="0014159B">
        <w:rPr>
          <w:color w:val="000000" w:themeColor="text1"/>
          <w:vertAlign w:val="superscript"/>
        </w:rPr>
        <w:t>0</w:t>
      </w:r>
      <w:r w:rsidR="008C2C46" w:rsidRPr="0014159B">
        <w:rPr>
          <w:color w:val="000000" w:themeColor="text1"/>
        </w:rPr>
        <w:t>С;</w:t>
      </w:r>
    </w:p>
    <w:p w14:paraId="5C2501F1" w14:textId="77777777" w:rsidR="008C2C46" w:rsidRPr="0014159B" w:rsidRDefault="00745DA1" w:rsidP="00B34FB3">
      <w:pPr>
        <w:widowControl/>
        <w:autoSpaceDE/>
        <w:autoSpaceDN/>
        <w:adjustRightInd/>
        <w:ind w:firstLine="567"/>
        <w:contextualSpacing/>
        <w:jc w:val="both"/>
        <w:rPr>
          <w:color w:val="000000" w:themeColor="text1"/>
          <w:sz w:val="24"/>
          <w:szCs w:val="24"/>
        </w:rPr>
      </w:pPr>
      <w:r w:rsidRPr="00A67CF5">
        <w:rPr>
          <w:color w:val="000000" w:themeColor="text1"/>
          <w:sz w:val="24"/>
          <w:szCs w:val="24"/>
        </w:rPr>
        <w:t>12</w:t>
      </w:r>
      <w:r w:rsidR="008C2C46" w:rsidRPr="00A67CF5">
        <w:rPr>
          <w:color w:val="000000" w:themeColor="text1"/>
          <w:sz w:val="24"/>
          <w:szCs w:val="24"/>
        </w:rPr>
        <w:t>.7.4.  Вид присоединения систем ИТП</w:t>
      </w:r>
      <w:r w:rsidR="008C2C46" w:rsidRPr="0014159B">
        <w:rPr>
          <w:color w:val="000000" w:themeColor="text1"/>
          <w:sz w:val="24"/>
          <w:szCs w:val="24"/>
        </w:rPr>
        <w:t xml:space="preserve"> к  тепловым сетям:</w:t>
      </w:r>
    </w:p>
    <w:p w14:paraId="12C86554" w14:textId="77777777" w:rsidR="008C2C46" w:rsidRPr="0014159B" w:rsidRDefault="00A67CF5"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отопление  – независимое, закрытое; </w:t>
      </w:r>
    </w:p>
    <w:p w14:paraId="2CE3F4C6" w14:textId="77777777" w:rsidR="008C2C46" w:rsidRPr="0014159B" w:rsidRDefault="00A67CF5"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вентиляция приточная</w:t>
      </w:r>
      <w:r w:rsidR="00FF6D17">
        <w:rPr>
          <w:color w:val="000000" w:themeColor="text1"/>
          <w:sz w:val="24"/>
          <w:szCs w:val="24"/>
        </w:rPr>
        <w:t xml:space="preserve"> – </w:t>
      </w:r>
      <w:r w:rsidR="008C2C46" w:rsidRPr="0014159B">
        <w:rPr>
          <w:color w:val="000000" w:themeColor="text1"/>
          <w:sz w:val="24"/>
          <w:szCs w:val="24"/>
        </w:rPr>
        <w:t xml:space="preserve">независимая, закрытая; </w:t>
      </w:r>
    </w:p>
    <w:p w14:paraId="40321EAE" w14:textId="77777777" w:rsidR="008C2C46" w:rsidRPr="0014159B" w:rsidRDefault="00A67CF5"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ГВС – подогрев по 2-х ступенчатой смешанной схеме с использованием обратной воды</w:t>
      </w:r>
      <w:r>
        <w:rPr>
          <w:color w:val="000000" w:themeColor="text1"/>
          <w:sz w:val="24"/>
          <w:szCs w:val="24"/>
        </w:rPr>
        <w:t xml:space="preserve"> </w:t>
      </w:r>
      <w:r w:rsidR="008C2C46" w:rsidRPr="0014159B">
        <w:rPr>
          <w:color w:val="000000" w:themeColor="text1"/>
          <w:sz w:val="24"/>
          <w:szCs w:val="24"/>
        </w:rPr>
        <w:t>из систем отопления и вентиляции.</w:t>
      </w:r>
    </w:p>
    <w:p w14:paraId="5DCFCF61" w14:textId="77777777" w:rsidR="008C2C46" w:rsidRPr="0014159B" w:rsidRDefault="008C2C46" w:rsidP="00B34FB3">
      <w:pPr>
        <w:ind w:firstLine="567"/>
        <w:jc w:val="both"/>
        <w:rPr>
          <w:color w:val="000000" w:themeColor="text1"/>
          <w:sz w:val="24"/>
          <w:szCs w:val="24"/>
        </w:rPr>
      </w:pPr>
      <w:r w:rsidRPr="00FF6D17">
        <w:rPr>
          <w:color w:val="000000" w:themeColor="text1"/>
          <w:sz w:val="24"/>
          <w:szCs w:val="24"/>
        </w:rPr>
        <w:t>1</w:t>
      </w:r>
      <w:r w:rsidR="00745DA1" w:rsidRPr="00FF6D17">
        <w:rPr>
          <w:color w:val="000000" w:themeColor="text1"/>
          <w:sz w:val="24"/>
          <w:szCs w:val="24"/>
        </w:rPr>
        <w:t>2</w:t>
      </w:r>
      <w:r w:rsidRPr="00FF6D17">
        <w:rPr>
          <w:color w:val="000000" w:themeColor="text1"/>
          <w:sz w:val="24"/>
          <w:szCs w:val="24"/>
        </w:rPr>
        <w:t>.7.5. В состав проектной документации каждого</w:t>
      </w:r>
      <w:r w:rsidRPr="0014159B">
        <w:rPr>
          <w:color w:val="000000" w:themeColor="text1"/>
          <w:sz w:val="24"/>
          <w:szCs w:val="24"/>
        </w:rPr>
        <w:t xml:space="preserve"> ИТП должны входить следующие разделы:</w:t>
      </w:r>
    </w:p>
    <w:p w14:paraId="085391BC" w14:textId="77777777" w:rsidR="008C2C46" w:rsidRPr="0014159B" w:rsidRDefault="00FF6D17"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тепломеханическая часть;</w:t>
      </w:r>
    </w:p>
    <w:p w14:paraId="2C09142E" w14:textId="029A3A66" w:rsidR="006D2E51" w:rsidRDefault="00FF6D17"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узлы  коммерческого учета  расхода тепловой энергии абонентского ввода. </w:t>
      </w:r>
    </w:p>
    <w:p w14:paraId="090A9671" w14:textId="7357E686"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w:t>
      </w:r>
      <w:proofErr w:type="spellStart"/>
      <w:r w:rsidRPr="0014159B">
        <w:rPr>
          <w:color w:val="000000" w:themeColor="text1"/>
          <w:sz w:val="24"/>
          <w:szCs w:val="24"/>
        </w:rPr>
        <w:t>субабонентские</w:t>
      </w:r>
      <w:proofErr w:type="spellEnd"/>
      <w:r w:rsidRPr="0014159B">
        <w:rPr>
          <w:color w:val="000000" w:themeColor="text1"/>
          <w:sz w:val="24"/>
          <w:szCs w:val="24"/>
        </w:rPr>
        <w:t xml:space="preserve"> узлы учета расходов тепловой энергии, ХВС и ГВС</w:t>
      </w:r>
      <w:r w:rsidR="0043107B">
        <w:rPr>
          <w:color w:val="000000" w:themeColor="text1"/>
          <w:sz w:val="24"/>
          <w:szCs w:val="24"/>
        </w:rPr>
        <w:t xml:space="preserve"> жилых домов,</w:t>
      </w:r>
      <w:r w:rsidRPr="0014159B">
        <w:rPr>
          <w:color w:val="000000" w:themeColor="text1"/>
          <w:sz w:val="24"/>
          <w:szCs w:val="24"/>
        </w:rPr>
        <w:t xml:space="preserve"> а</w:t>
      </w:r>
      <w:r w:rsidRPr="0014159B">
        <w:rPr>
          <w:color w:val="000000" w:themeColor="text1"/>
          <w:sz w:val="24"/>
          <w:szCs w:val="24"/>
        </w:rPr>
        <w:t>в</w:t>
      </w:r>
      <w:r w:rsidRPr="0014159B">
        <w:rPr>
          <w:color w:val="000000" w:themeColor="text1"/>
          <w:sz w:val="24"/>
          <w:szCs w:val="24"/>
        </w:rPr>
        <w:t>тостоянки и встроенных помещений, обеспечивающие учет  расходов в зимнем и летнем режимах;</w:t>
      </w:r>
    </w:p>
    <w:p w14:paraId="763A28EA" w14:textId="77777777" w:rsidR="008C2C46" w:rsidRPr="0014159B" w:rsidRDefault="00FF6D17" w:rsidP="00B34FB3">
      <w:pPr>
        <w:ind w:left="1134"/>
        <w:jc w:val="both"/>
        <w:rPr>
          <w:color w:val="000000" w:themeColor="text1"/>
          <w:sz w:val="24"/>
          <w:szCs w:val="24"/>
        </w:rPr>
      </w:pPr>
      <w:r>
        <w:rPr>
          <w:color w:val="000000" w:themeColor="text1"/>
          <w:sz w:val="24"/>
          <w:szCs w:val="24"/>
        </w:rPr>
        <w:t>- электрооборудование и электроосвещение</w:t>
      </w:r>
      <w:r w:rsidR="008C2C46" w:rsidRPr="0014159B">
        <w:rPr>
          <w:color w:val="000000" w:themeColor="text1"/>
          <w:sz w:val="24"/>
          <w:szCs w:val="24"/>
        </w:rPr>
        <w:t>;</w:t>
      </w:r>
    </w:p>
    <w:p w14:paraId="30409E3B" w14:textId="77777777" w:rsidR="008C2C46" w:rsidRPr="0014159B" w:rsidRDefault="00FF6D17"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автоматика.</w:t>
      </w:r>
    </w:p>
    <w:p w14:paraId="3A0315C6" w14:textId="71BEFA86" w:rsidR="008C2C46" w:rsidRPr="0014159B" w:rsidRDefault="008C2C46" w:rsidP="00B34FB3">
      <w:pPr>
        <w:ind w:firstLine="567"/>
        <w:jc w:val="both"/>
        <w:rPr>
          <w:color w:val="000000" w:themeColor="text1"/>
          <w:sz w:val="24"/>
          <w:szCs w:val="24"/>
        </w:rPr>
      </w:pPr>
      <w:r w:rsidRPr="0014159B">
        <w:rPr>
          <w:color w:val="000000" w:themeColor="text1"/>
          <w:sz w:val="24"/>
          <w:szCs w:val="24"/>
        </w:rPr>
        <w:t xml:space="preserve">Принципиальные  тепломеханические схемы всех ИТП согласовать с </w:t>
      </w:r>
      <w:r w:rsidR="00F76070">
        <w:rPr>
          <w:color w:val="000000" w:themeColor="text1"/>
          <w:sz w:val="24"/>
          <w:szCs w:val="24"/>
        </w:rPr>
        <w:t>Застройщиком</w:t>
      </w:r>
      <w:r w:rsidRPr="0014159B">
        <w:rPr>
          <w:color w:val="000000" w:themeColor="text1"/>
          <w:sz w:val="24"/>
          <w:szCs w:val="24"/>
        </w:rPr>
        <w:t xml:space="preserve"> на этапе проектирования.</w:t>
      </w:r>
    </w:p>
    <w:p w14:paraId="23672CB1" w14:textId="77777777" w:rsidR="008C2C46" w:rsidRPr="0014159B" w:rsidRDefault="00745DA1" w:rsidP="00B34FB3">
      <w:pPr>
        <w:widowControl/>
        <w:autoSpaceDE/>
        <w:autoSpaceDN/>
        <w:adjustRightInd/>
        <w:ind w:firstLine="567"/>
        <w:contextualSpacing/>
        <w:jc w:val="both"/>
        <w:rPr>
          <w:color w:val="000000" w:themeColor="text1"/>
          <w:sz w:val="24"/>
          <w:szCs w:val="24"/>
        </w:rPr>
      </w:pPr>
      <w:r w:rsidRPr="00FF6D17">
        <w:rPr>
          <w:color w:val="000000" w:themeColor="text1"/>
          <w:sz w:val="24"/>
          <w:szCs w:val="24"/>
        </w:rPr>
        <w:t>12</w:t>
      </w:r>
      <w:r w:rsidR="008C2C46" w:rsidRPr="00FF6D17">
        <w:rPr>
          <w:color w:val="000000" w:themeColor="text1"/>
          <w:sz w:val="24"/>
          <w:szCs w:val="24"/>
        </w:rPr>
        <w:t>.7.6. При проектировании</w:t>
      </w:r>
      <w:r w:rsidR="008C2C46" w:rsidRPr="0014159B">
        <w:rPr>
          <w:b/>
          <w:color w:val="000000" w:themeColor="text1"/>
          <w:sz w:val="24"/>
          <w:szCs w:val="24"/>
        </w:rPr>
        <w:t xml:space="preserve"> </w:t>
      </w:r>
      <w:r w:rsidR="008C2C46" w:rsidRPr="0014159B">
        <w:rPr>
          <w:color w:val="000000" w:themeColor="text1"/>
          <w:sz w:val="24"/>
          <w:szCs w:val="24"/>
        </w:rPr>
        <w:t>применить следующее  оборудование:</w:t>
      </w:r>
    </w:p>
    <w:p w14:paraId="482A3B05"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пластинчатые теплообменники;</w:t>
      </w:r>
    </w:p>
    <w:p w14:paraId="17271BEA" w14:textId="3D58A9B3"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 xml:space="preserve">насосы на отопление,  циркуляцию ГВС, вентиляцию; </w:t>
      </w:r>
    </w:p>
    <w:p w14:paraId="5266A577" w14:textId="0D7303C9"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 xml:space="preserve">насосы заполнения системы отопления, вентиляции; </w:t>
      </w:r>
    </w:p>
    <w:p w14:paraId="46E6AEAE"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 xml:space="preserve">насосные станции ХВС и ГВС; </w:t>
      </w:r>
    </w:p>
    <w:p w14:paraId="1AC82AFF"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дренажные насосы;</w:t>
      </w:r>
    </w:p>
    <w:p w14:paraId="0C262DB0"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запорная арматура на сетевой воде -  шаровая стальная;</w:t>
      </w:r>
    </w:p>
    <w:p w14:paraId="2FB3837E"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запорная арматура на вторичной воде, ХВС, ГВС - поворотные дисковые затворы;</w:t>
      </w:r>
    </w:p>
    <w:p w14:paraId="14C8485A"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регулирующие клапаны;</w:t>
      </w:r>
    </w:p>
    <w:p w14:paraId="628C546C"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регуляторы перепада давления и регуляторы прямого действия;</w:t>
      </w:r>
    </w:p>
    <w:p w14:paraId="3C8FA81F" w14:textId="77777777"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станции расширения и поддержания давления;</w:t>
      </w:r>
    </w:p>
    <w:p w14:paraId="6E3194E3" w14:textId="6F697FCC" w:rsidR="008C2C46" w:rsidRPr="0014159B" w:rsidRDefault="00FF6D17" w:rsidP="00B34FB3">
      <w:pPr>
        <w:pStyle w:val="a6"/>
        <w:ind w:left="1134"/>
        <w:jc w:val="both"/>
        <w:rPr>
          <w:color w:val="000000" w:themeColor="text1"/>
        </w:rPr>
      </w:pPr>
      <w:r>
        <w:rPr>
          <w:color w:val="000000" w:themeColor="text1"/>
        </w:rPr>
        <w:t xml:space="preserve">- </w:t>
      </w:r>
      <w:r w:rsidR="008C2C46" w:rsidRPr="0014159B">
        <w:rPr>
          <w:color w:val="000000" w:themeColor="text1"/>
        </w:rPr>
        <w:t>изоляция трубопроводо</w:t>
      </w:r>
      <w:proofErr w:type="gramStart"/>
      <w:r w:rsidR="008C2C46" w:rsidRPr="0014159B">
        <w:rPr>
          <w:color w:val="000000" w:themeColor="text1"/>
        </w:rPr>
        <w:t>в–</w:t>
      </w:r>
      <w:proofErr w:type="gramEnd"/>
      <w:r w:rsidR="008C2C46" w:rsidRPr="0014159B">
        <w:rPr>
          <w:color w:val="000000" w:themeColor="text1"/>
        </w:rPr>
        <w:t xml:space="preserve"> </w:t>
      </w:r>
      <w:proofErr w:type="spellStart"/>
      <w:r w:rsidR="008C2C46" w:rsidRPr="0014159B">
        <w:rPr>
          <w:color w:val="000000" w:themeColor="text1"/>
        </w:rPr>
        <w:t>минвата</w:t>
      </w:r>
      <w:proofErr w:type="spellEnd"/>
      <w:r w:rsidR="008C2C46" w:rsidRPr="0014159B">
        <w:rPr>
          <w:color w:val="000000" w:themeColor="text1"/>
        </w:rPr>
        <w:t xml:space="preserve">  с  покрытием  из алюминиевого  листа толщиной  </w:t>
      </w:r>
      <w:r w:rsidR="00114E7A">
        <w:rPr>
          <w:color w:val="000000" w:themeColor="text1"/>
        </w:rPr>
        <w:t xml:space="preserve">0,5 </w:t>
      </w:r>
      <w:r w:rsidR="008C2C46" w:rsidRPr="0014159B">
        <w:rPr>
          <w:color w:val="000000" w:themeColor="text1"/>
        </w:rPr>
        <w:t>мм.</w:t>
      </w:r>
    </w:p>
    <w:p w14:paraId="7F29AA51" w14:textId="6CF8BA6C" w:rsidR="008C2C46" w:rsidRPr="002F33B1" w:rsidRDefault="00745DA1" w:rsidP="00B34FB3">
      <w:pPr>
        <w:widowControl/>
        <w:autoSpaceDE/>
        <w:autoSpaceDN/>
        <w:adjustRightInd/>
        <w:ind w:firstLine="567"/>
        <w:contextualSpacing/>
        <w:jc w:val="both"/>
        <w:rPr>
          <w:color w:val="000000" w:themeColor="text1"/>
        </w:rPr>
      </w:pPr>
      <w:r w:rsidRPr="002F33B1">
        <w:rPr>
          <w:color w:val="000000" w:themeColor="text1"/>
          <w:sz w:val="24"/>
          <w:szCs w:val="24"/>
        </w:rPr>
        <w:t>12</w:t>
      </w:r>
      <w:r w:rsidR="008C2C46" w:rsidRPr="002F33B1">
        <w:rPr>
          <w:color w:val="000000" w:themeColor="text1"/>
          <w:sz w:val="24"/>
          <w:szCs w:val="24"/>
        </w:rPr>
        <w:t>.7.6.1. В ИТП №</w:t>
      </w:r>
      <w:r w:rsidR="001C6207">
        <w:rPr>
          <w:color w:val="000000" w:themeColor="text1"/>
          <w:sz w:val="24"/>
          <w:szCs w:val="24"/>
        </w:rPr>
        <w:t xml:space="preserve"> </w:t>
      </w:r>
      <w:r w:rsidR="008C2C46" w:rsidRPr="002F33B1">
        <w:rPr>
          <w:color w:val="000000" w:themeColor="text1"/>
          <w:sz w:val="24"/>
          <w:szCs w:val="24"/>
        </w:rPr>
        <w:t>1 разместить теплообменники  отопления</w:t>
      </w:r>
      <w:r w:rsidR="002F33B1">
        <w:rPr>
          <w:color w:val="000000" w:themeColor="text1"/>
          <w:sz w:val="24"/>
          <w:szCs w:val="24"/>
        </w:rPr>
        <w:t xml:space="preserve"> жилого дома </w:t>
      </w:r>
      <w:r w:rsidR="009A1E2A" w:rsidRPr="002F33B1">
        <w:rPr>
          <w:color w:val="000000" w:themeColor="text1"/>
          <w:sz w:val="24"/>
          <w:szCs w:val="24"/>
        </w:rPr>
        <w:t>со 100% резервир</w:t>
      </w:r>
      <w:r w:rsidR="009A1E2A" w:rsidRPr="002F33B1">
        <w:rPr>
          <w:color w:val="000000" w:themeColor="text1"/>
          <w:sz w:val="24"/>
          <w:szCs w:val="24"/>
        </w:rPr>
        <w:t>о</w:t>
      </w:r>
      <w:r w:rsidR="009A1E2A" w:rsidRPr="002F33B1">
        <w:rPr>
          <w:color w:val="000000" w:themeColor="text1"/>
          <w:sz w:val="24"/>
          <w:szCs w:val="24"/>
        </w:rPr>
        <w:t>ванием,</w:t>
      </w:r>
      <w:r w:rsidR="008C2C46" w:rsidRPr="002F33B1">
        <w:rPr>
          <w:color w:val="000000" w:themeColor="text1"/>
          <w:sz w:val="24"/>
          <w:szCs w:val="24"/>
        </w:rPr>
        <w:t xml:space="preserve"> </w:t>
      </w:r>
      <w:r w:rsidR="00A96861">
        <w:rPr>
          <w:color w:val="000000" w:themeColor="text1"/>
          <w:sz w:val="24"/>
          <w:szCs w:val="24"/>
        </w:rPr>
        <w:t xml:space="preserve">теплообменники </w:t>
      </w:r>
      <w:r w:rsidR="008C2C46" w:rsidRPr="002F33B1">
        <w:rPr>
          <w:color w:val="000000" w:themeColor="text1"/>
          <w:sz w:val="24"/>
          <w:szCs w:val="24"/>
        </w:rPr>
        <w:t>ГВС</w:t>
      </w:r>
      <w:r w:rsidR="006B5E05">
        <w:rPr>
          <w:color w:val="000000" w:themeColor="text1"/>
          <w:sz w:val="24"/>
          <w:szCs w:val="24"/>
        </w:rPr>
        <w:t xml:space="preserve"> </w:t>
      </w:r>
      <w:r w:rsidR="008C2C46" w:rsidRPr="002F33B1">
        <w:rPr>
          <w:color w:val="000000" w:themeColor="text1"/>
          <w:sz w:val="24"/>
          <w:szCs w:val="24"/>
        </w:rPr>
        <w:t>со 100% резер</w:t>
      </w:r>
      <w:r w:rsidR="008C2C46" w:rsidRPr="006B5E05">
        <w:rPr>
          <w:color w:val="000000" w:themeColor="text1"/>
          <w:sz w:val="24"/>
          <w:szCs w:val="24"/>
        </w:rPr>
        <w:t>вированием</w:t>
      </w:r>
      <w:r w:rsidR="00F53CC7" w:rsidRPr="006B5E05">
        <w:rPr>
          <w:color w:val="000000" w:themeColor="text1"/>
          <w:sz w:val="24"/>
          <w:szCs w:val="24"/>
        </w:rPr>
        <w:t>;</w:t>
      </w:r>
      <w:r w:rsidR="008C2C46" w:rsidRPr="006B5E05">
        <w:rPr>
          <w:color w:val="000000" w:themeColor="text1"/>
          <w:sz w:val="24"/>
          <w:szCs w:val="24"/>
        </w:rPr>
        <w:t xml:space="preserve"> теплообменн</w:t>
      </w:r>
      <w:r w:rsidR="008C2C46" w:rsidRPr="00DF6AF5">
        <w:rPr>
          <w:color w:val="000000" w:themeColor="text1"/>
          <w:sz w:val="24"/>
          <w:szCs w:val="24"/>
        </w:rPr>
        <w:t>и</w:t>
      </w:r>
      <w:r w:rsidR="008C2C46" w:rsidRPr="00407FEF">
        <w:rPr>
          <w:color w:val="000000" w:themeColor="text1"/>
          <w:sz w:val="24"/>
          <w:szCs w:val="24"/>
        </w:rPr>
        <w:t xml:space="preserve">ки </w:t>
      </w:r>
      <w:r w:rsidR="00EE2EC4" w:rsidRPr="00407FEF">
        <w:rPr>
          <w:color w:val="000000" w:themeColor="text1"/>
          <w:sz w:val="24"/>
          <w:szCs w:val="24"/>
        </w:rPr>
        <w:t>отопления,</w:t>
      </w:r>
      <w:r w:rsidR="008C2C46" w:rsidRPr="00407FEF">
        <w:rPr>
          <w:color w:val="000000" w:themeColor="text1"/>
          <w:sz w:val="24"/>
          <w:szCs w:val="24"/>
        </w:rPr>
        <w:t xml:space="preserve"> приточной вентиляции и тепловых завес ав</w:t>
      </w:r>
      <w:r w:rsidR="008C2C46" w:rsidRPr="002F33B1">
        <w:rPr>
          <w:color w:val="000000" w:themeColor="text1"/>
          <w:sz w:val="24"/>
          <w:szCs w:val="24"/>
        </w:rPr>
        <w:t>тостоянки без резерв</w:t>
      </w:r>
      <w:r w:rsidR="008C2C46" w:rsidRPr="006B5E05">
        <w:rPr>
          <w:color w:val="000000" w:themeColor="text1"/>
          <w:sz w:val="24"/>
          <w:szCs w:val="24"/>
        </w:rPr>
        <w:t xml:space="preserve">ирования, </w:t>
      </w:r>
      <w:proofErr w:type="spellStart"/>
      <w:r w:rsidR="008C2C46" w:rsidRPr="006B5E05">
        <w:rPr>
          <w:color w:val="000000" w:themeColor="text1"/>
          <w:sz w:val="24"/>
          <w:szCs w:val="24"/>
        </w:rPr>
        <w:t>повыси</w:t>
      </w:r>
      <w:r w:rsidR="008C2C46" w:rsidRPr="002F33B1">
        <w:rPr>
          <w:color w:val="000000" w:themeColor="text1"/>
          <w:sz w:val="24"/>
          <w:szCs w:val="24"/>
        </w:rPr>
        <w:t>тельные</w:t>
      </w:r>
      <w:proofErr w:type="spellEnd"/>
      <w:r w:rsidR="008C2C46" w:rsidRPr="002F33B1">
        <w:rPr>
          <w:color w:val="000000" w:themeColor="text1"/>
          <w:sz w:val="24"/>
          <w:szCs w:val="24"/>
        </w:rPr>
        <w:t xml:space="preserve"> насосные станции ХВС и ГВС. </w:t>
      </w:r>
      <w:r w:rsidR="00C877A6" w:rsidRPr="002F33B1">
        <w:rPr>
          <w:color w:val="000000" w:themeColor="text1"/>
          <w:sz w:val="24"/>
          <w:szCs w:val="24"/>
        </w:rPr>
        <w:t>Абонентский у</w:t>
      </w:r>
      <w:r w:rsidR="008C2C46" w:rsidRPr="002F33B1">
        <w:rPr>
          <w:color w:val="000000" w:themeColor="text1"/>
          <w:sz w:val="24"/>
          <w:szCs w:val="24"/>
        </w:rPr>
        <w:t>зел учета расхода тепла</w:t>
      </w:r>
      <w:r w:rsidR="001549D6" w:rsidRPr="002F33B1">
        <w:rPr>
          <w:color w:val="000000" w:themeColor="text1"/>
          <w:sz w:val="24"/>
          <w:szCs w:val="24"/>
        </w:rPr>
        <w:t xml:space="preserve"> и</w:t>
      </w:r>
      <w:r w:rsidR="00C877A6" w:rsidRPr="002F33B1">
        <w:rPr>
          <w:color w:val="000000" w:themeColor="text1"/>
          <w:sz w:val="24"/>
          <w:szCs w:val="24"/>
        </w:rPr>
        <w:t xml:space="preserve"> </w:t>
      </w:r>
      <w:proofErr w:type="spellStart"/>
      <w:r w:rsidR="00C877A6" w:rsidRPr="002F33B1">
        <w:rPr>
          <w:color w:val="000000" w:themeColor="text1"/>
          <w:sz w:val="24"/>
          <w:szCs w:val="24"/>
        </w:rPr>
        <w:t>субабонетские</w:t>
      </w:r>
      <w:proofErr w:type="spellEnd"/>
      <w:r w:rsidR="008C2C46" w:rsidRPr="002F33B1">
        <w:rPr>
          <w:color w:val="000000" w:themeColor="text1"/>
          <w:sz w:val="24"/>
          <w:szCs w:val="24"/>
        </w:rPr>
        <w:t xml:space="preserve"> узлы учета расх</w:t>
      </w:r>
      <w:r w:rsidR="008C2C46" w:rsidRPr="006B5E05">
        <w:rPr>
          <w:color w:val="000000" w:themeColor="text1"/>
          <w:sz w:val="24"/>
          <w:szCs w:val="24"/>
        </w:rPr>
        <w:t>ода</w:t>
      </w:r>
      <w:r w:rsidR="00C877A6" w:rsidRPr="006B5E05">
        <w:rPr>
          <w:color w:val="000000" w:themeColor="text1"/>
          <w:sz w:val="24"/>
          <w:szCs w:val="24"/>
        </w:rPr>
        <w:t xml:space="preserve"> тепла, </w:t>
      </w:r>
      <w:r w:rsidR="008C2C46" w:rsidRPr="006B5E05">
        <w:rPr>
          <w:color w:val="000000" w:themeColor="text1"/>
          <w:sz w:val="24"/>
          <w:szCs w:val="24"/>
        </w:rPr>
        <w:t>ХВС и ГВС</w:t>
      </w:r>
      <w:r w:rsidR="00DF6AF5">
        <w:rPr>
          <w:color w:val="000000" w:themeColor="text1"/>
          <w:sz w:val="24"/>
          <w:szCs w:val="24"/>
        </w:rPr>
        <w:t>.</w:t>
      </w:r>
    </w:p>
    <w:p w14:paraId="7C77EE51" w14:textId="6FFAB8C4" w:rsidR="008C2C46" w:rsidRPr="0014159B" w:rsidRDefault="00745DA1" w:rsidP="00B34FB3">
      <w:pPr>
        <w:widowControl/>
        <w:autoSpaceDE/>
        <w:autoSpaceDN/>
        <w:adjustRightInd/>
        <w:ind w:firstLine="567"/>
        <w:contextualSpacing/>
        <w:jc w:val="both"/>
        <w:rPr>
          <w:color w:val="000000" w:themeColor="text1"/>
        </w:rPr>
      </w:pPr>
      <w:r w:rsidRPr="00A96861">
        <w:rPr>
          <w:color w:val="000000" w:themeColor="text1"/>
          <w:sz w:val="24"/>
          <w:szCs w:val="24"/>
        </w:rPr>
        <w:t>12</w:t>
      </w:r>
      <w:r w:rsidR="008C2C46" w:rsidRPr="00A96861">
        <w:rPr>
          <w:color w:val="000000" w:themeColor="text1"/>
          <w:sz w:val="24"/>
          <w:szCs w:val="24"/>
        </w:rPr>
        <w:t>.7.6.2</w:t>
      </w:r>
      <w:proofErr w:type="gramStart"/>
      <w:r w:rsidR="008C2C46" w:rsidRPr="00A96861">
        <w:rPr>
          <w:color w:val="000000" w:themeColor="text1"/>
          <w:sz w:val="24"/>
          <w:szCs w:val="24"/>
        </w:rPr>
        <w:t xml:space="preserve"> В</w:t>
      </w:r>
      <w:proofErr w:type="gramEnd"/>
      <w:r w:rsidR="008C2C46" w:rsidRPr="00A96861">
        <w:rPr>
          <w:color w:val="000000" w:themeColor="text1"/>
          <w:sz w:val="24"/>
          <w:szCs w:val="24"/>
        </w:rPr>
        <w:t xml:space="preserve"> ИТП №</w:t>
      </w:r>
      <w:r w:rsidR="001C6207">
        <w:rPr>
          <w:color w:val="000000" w:themeColor="text1"/>
          <w:sz w:val="24"/>
          <w:szCs w:val="24"/>
        </w:rPr>
        <w:t xml:space="preserve"> </w:t>
      </w:r>
      <w:r w:rsidR="008C2C46" w:rsidRPr="00A96861">
        <w:rPr>
          <w:color w:val="000000" w:themeColor="text1"/>
          <w:sz w:val="24"/>
          <w:szCs w:val="24"/>
        </w:rPr>
        <w:t>2 разместить теплообменники отопления</w:t>
      </w:r>
      <w:r w:rsidR="00A96861">
        <w:rPr>
          <w:color w:val="000000" w:themeColor="text1"/>
          <w:sz w:val="24"/>
          <w:szCs w:val="24"/>
        </w:rPr>
        <w:t xml:space="preserve"> апартаментов АП1 со 100% резе</w:t>
      </w:r>
      <w:r w:rsidR="00A96861">
        <w:rPr>
          <w:color w:val="000000" w:themeColor="text1"/>
          <w:sz w:val="24"/>
          <w:szCs w:val="24"/>
        </w:rPr>
        <w:t>р</w:t>
      </w:r>
      <w:r w:rsidR="00A96861">
        <w:rPr>
          <w:color w:val="000000" w:themeColor="text1"/>
          <w:sz w:val="24"/>
          <w:szCs w:val="24"/>
        </w:rPr>
        <w:t>вированием,</w:t>
      </w:r>
      <w:r w:rsidR="000C7617" w:rsidRPr="00A96861">
        <w:rPr>
          <w:color w:val="000000" w:themeColor="text1"/>
          <w:sz w:val="24"/>
          <w:szCs w:val="24"/>
        </w:rPr>
        <w:t xml:space="preserve"> </w:t>
      </w:r>
      <w:r w:rsidR="00A96861">
        <w:rPr>
          <w:color w:val="000000" w:themeColor="text1"/>
          <w:sz w:val="24"/>
          <w:szCs w:val="24"/>
        </w:rPr>
        <w:t>теплообменники</w:t>
      </w:r>
      <w:r w:rsidR="000C7617" w:rsidRPr="00A96861">
        <w:rPr>
          <w:color w:val="000000" w:themeColor="text1"/>
          <w:sz w:val="24"/>
          <w:szCs w:val="24"/>
        </w:rPr>
        <w:t xml:space="preserve"> ГВС</w:t>
      </w:r>
      <w:r w:rsidR="008C2C46" w:rsidRPr="00A96861">
        <w:rPr>
          <w:color w:val="000000" w:themeColor="text1"/>
          <w:sz w:val="24"/>
          <w:szCs w:val="24"/>
        </w:rPr>
        <w:t xml:space="preserve"> со 100% резервированием,</w:t>
      </w:r>
      <w:r w:rsidR="00A96861">
        <w:rPr>
          <w:color w:val="000000" w:themeColor="text1"/>
          <w:sz w:val="24"/>
          <w:szCs w:val="24"/>
        </w:rPr>
        <w:t xml:space="preserve"> </w:t>
      </w:r>
      <w:r w:rsidR="008C2C46" w:rsidRPr="00A96861">
        <w:rPr>
          <w:color w:val="000000" w:themeColor="text1"/>
          <w:sz w:val="24"/>
          <w:szCs w:val="24"/>
        </w:rPr>
        <w:t>теплообменники приточной вентил</w:t>
      </w:r>
      <w:r w:rsidR="008C2C46" w:rsidRPr="00A96861">
        <w:rPr>
          <w:color w:val="000000" w:themeColor="text1"/>
          <w:sz w:val="24"/>
          <w:szCs w:val="24"/>
        </w:rPr>
        <w:t>я</w:t>
      </w:r>
      <w:r w:rsidR="008C2C46" w:rsidRPr="00A96861">
        <w:rPr>
          <w:color w:val="000000" w:themeColor="text1"/>
          <w:sz w:val="24"/>
          <w:szCs w:val="24"/>
        </w:rPr>
        <w:t>ции</w:t>
      </w:r>
      <w:r w:rsidR="001549D6" w:rsidRPr="00A96861">
        <w:rPr>
          <w:color w:val="000000" w:themeColor="text1"/>
          <w:sz w:val="24"/>
          <w:szCs w:val="24"/>
        </w:rPr>
        <w:t xml:space="preserve"> офисов и торговых помещений</w:t>
      </w:r>
      <w:r w:rsidR="008C2C46" w:rsidRPr="00A96861">
        <w:rPr>
          <w:color w:val="000000" w:themeColor="text1"/>
          <w:sz w:val="24"/>
          <w:szCs w:val="24"/>
        </w:rPr>
        <w:t xml:space="preserve"> (без резервирования)</w:t>
      </w:r>
      <w:r w:rsidR="007A5C12" w:rsidRPr="00A96861">
        <w:rPr>
          <w:color w:val="000000" w:themeColor="text1"/>
          <w:sz w:val="24"/>
          <w:szCs w:val="24"/>
        </w:rPr>
        <w:t>, теплообменники</w:t>
      </w:r>
      <w:r w:rsidR="001549D6" w:rsidRPr="00A96861">
        <w:rPr>
          <w:color w:val="000000" w:themeColor="text1"/>
          <w:sz w:val="24"/>
          <w:szCs w:val="24"/>
        </w:rPr>
        <w:t xml:space="preserve"> отопления</w:t>
      </w:r>
      <w:r w:rsidR="007A5C12" w:rsidRPr="00A96861">
        <w:rPr>
          <w:color w:val="000000" w:themeColor="text1"/>
          <w:sz w:val="24"/>
          <w:szCs w:val="24"/>
        </w:rPr>
        <w:t xml:space="preserve"> офисов и то</w:t>
      </w:r>
      <w:r w:rsidR="007A5C12" w:rsidRPr="00A96861">
        <w:rPr>
          <w:color w:val="000000" w:themeColor="text1"/>
          <w:sz w:val="24"/>
          <w:szCs w:val="24"/>
        </w:rPr>
        <w:t>р</w:t>
      </w:r>
      <w:r w:rsidR="007A5C12" w:rsidRPr="00A96861">
        <w:rPr>
          <w:color w:val="000000" w:themeColor="text1"/>
          <w:sz w:val="24"/>
          <w:szCs w:val="24"/>
        </w:rPr>
        <w:t xml:space="preserve">говых помещений </w:t>
      </w:r>
      <w:r w:rsidR="00407FEF">
        <w:rPr>
          <w:color w:val="000000" w:themeColor="text1"/>
          <w:sz w:val="24"/>
          <w:szCs w:val="24"/>
        </w:rPr>
        <w:t>без резервирования</w:t>
      </w:r>
      <w:r w:rsidR="006D4A5C">
        <w:rPr>
          <w:color w:val="000000" w:themeColor="text1"/>
          <w:sz w:val="24"/>
          <w:szCs w:val="24"/>
        </w:rPr>
        <w:t>,</w:t>
      </w:r>
      <w:r w:rsidR="008C2C46" w:rsidRPr="002F33B1">
        <w:rPr>
          <w:color w:val="000000" w:themeColor="text1"/>
          <w:sz w:val="24"/>
          <w:szCs w:val="24"/>
        </w:rPr>
        <w:t xml:space="preserve"> </w:t>
      </w:r>
      <w:proofErr w:type="spellStart"/>
      <w:r w:rsidR="008C2C46" w:rsidRPr="002F33B1">
        <w:rPr>
          <w:color w:val="000000" w:themeColor="text1"/>
          <w:sz w:val="24"/>
          <w:szCs w:val="24"/>
        </w:rPr>
        <w:t>повысительные</w:t>
      </w:r>
      <w:proofErr w:type="spellEnd"/>
      <w:r w:rsidR="008C2C46" w:rsidRPr="002F33B1">
        <w:rPr>
          <w:color w:val="000000" w:themeColor="text1"/>
          <w:sz w:val="24"/>
          <w:szCs w:val="24"/>
        </w:rPr>
        <w:t xml:space="preserve"> насосные станции ХВС и ГВС. </w:t>
      </w:r>
      <w:r w:rsidR="00407FEF">
        <w:rPr>
          <w:color w:val="000000" w:themeColor="text1"/>
          <w:sz w:val="24"/>
          <w:szCs w:val="24"/>
        </w:rPr>
        <w:t>Абонентский у</w:t>
      </w:r>
      <w:r w:rsidR="008C2C46" w:rsidRPr="002F33B1">
        <w:rPr>
          <w:color w:val="000000" w:themeColor="text1"/>
          <w:sz w:val="24"/>
          <w:szCs w:val="24"/>
        </w:rPr>
        <w:t>зел учета расхода тепла,</w:t>
      </w:r>
      <w:r w:rsidR="00407FEF">
        <w:rPr>
          <w:color w:val="000000" w:themeColor="text1"/>
          <w:sz w:val="24"/>
          <w:szCs w:val="24"/>
        </w:rPr>
        <w:t xml:space="preserve"> </w:t>
      </w:r>
      <w:proofErr w:type="spellStart"/>
      <w:r w:rsidR="00407FEF">
        <w:rPr>
          <w:color w:val="000000" w:themeColor="text1"/>
          <w:sz w:val="24"/>
          <w:szCs w:val="24"/>
        </w:rPr>
        <w:t>субабонентские</w:t>
      </w:r>
      <w:proofErr w:type="spellEnd"/>
      <w:r w:rsidR="008C2C46" w:rsidRPr="002F33B1">
        <w:rPr>
          <w:color w:val="000000" w:themeColor="text1"/>
          <w:sz w:val="24"/>
          <w:szCs w:val="24"/>
        </w:rPr>
        <w:t xml:space="preserve"> узлы учета ра</w:t>
      </w:r>
      <w:r w:rsidR="008C2C46" w:rsidRPr="00407FEF">
        <w:rPr>
          <w:color w:val="000000" w:themeColor="text1"/>
          <w:sz w:val="24"/>
          <w:szCs w:val="24"/>
        </w:rPr>
        <w:t>схода</w:t>
      </w:r>
      <w:r w:rsidR="00407FEF">
        <w:rPr>
          <w:color w:val="000000" w:themeColor="text1"/>
          <w:sz w:val="24"/>
          <w:szCs w:val="24"/>
        </w:rPr>
        <w:t xml:space="preserve"> тепла, </w:t>
      </w:r>
      <w:r w:rsidR="008C2C46" w:rsidRPr="00407FEF">
        <w:rPr>
          <w:color w:val="000000" w:themeColor="text1"/>
          <w:sz w:val="24"/>
          <w:szCs w:val="24"/>
        </w:rPr>
        <w:t>ХВС и ГВС.</w:t>
      </w:r>
    </w:p>
    <w:p w14:paraId="0489908D" w14:textId="121F3904" w:rsidR="008C2C46" w:rsidRPr="0014159B" w:rsidRDefault="00745DA1" w:rsidP="00B34FB3">
      <w:pPr>
        <w:widowControl/>
        <w:autoSpaceDE/>
        <w:autoSpaceDN/>
        <w:adjustRightInd/>
        <w:ind w:firstLine="567"/>
        <w:contextualSpacing/>
        <w:jc w:val="both"/>
        <w:rPr>
          <w:color w:val="000000" w:themeColor="text1"/>
        </w:rPr>
      </w:pPr>
      <w:r>
        <w:rPr>
          <w:color w:val="000000" w:themeColor="text1"/>
          <w:sz w:val="24"/>
          <w:szCs w:val="24"/>
        </w:rPr>
        <w:t>12</w:t>
      </w:r>
      <w:r w:rsidR="008C2C46" w:rsidRPr="0014159B">
        <w:rPr>
          <w:color w:val="000000" w:themeColor="text1"/>
          <w:sz w:val="24"/>
          <w:szCs w:val="24"/>
        </w:rPr>
        <w:t>.7.6.</w:t>
      </w:r>
      <w:r w:rsidR="00A0423C">
        <w:rPr>
          <w:color w:val="000000" w:themeColor="text1"/>
          <w:sz w:val="24"/>
          <w:szCs w:val="24"/>
        </w:rPr>
        <w:t>3</w:t>
      </w:r>
      <w:r w:rsidR="008C2C46" w:rsidRPr="0014159B">
        <w:rPr>
          <w:color w:val="000000" w:themeColor="text1"/>
          <w:sz w:val="24"/>
          <w:szCs w:val="24"/>
        </w:rPr>
        <w:t>. При проектировании  обеспечить оптимальную унификацию.</w:t>
      </w:r>
    </w:p>
    <w:p w14:paraId="2C7B2107" w14:textId="52DB078D" w:rsidR="008C2C46" w:rsidRPr="0014159B" w:rsidRDefault="00745DA1" w:rsidP="00B34FB3">
      <w:pPr>
        <w:widowControl/>
        <w:autoSpaceDE/>
        <w:autoSpaceDN/>
        <w:adjustRightInd/>
        <w:ind w:firstLine="567"/>
        <w:contextualSpacing/>
        <w:jc w:val="both"/>
        <w:rPr>
          <w:color w:val="000000" w:themeColor="text1"/>
          <w:sz w:val="24"/>
          <w:szCs w:val="24"/>
        </w:rPr>
      </w:pPr>
      <w:r w:rsidRPr="00FF6D17">
        <w:rPr>
          <w:color w:val="000000" w:themeColor="text1"/>
          <w:sz w:val="24"/>
          <w:szCs w:val="24"/>
        </w:rPr>
        <w:t>12</w:t>
      </w:r>
      <w:r w:rsidR="008C2C46" w:rsidRPr="00FF6D17">
        <w:rPr>
          <w:color w:val="000000" w:themeColor="text1"/>
          <w:sz w:val="24"/>
          <w:szCs w:val="24"/>
        </w:rPr>
        <w:t>.7.6.</w:t>
      </w:r>
      <w:r w:rsidR="00A0423C">
        <w:rPr>
          <w:color w:val="000000" w:themeColor="text1"/>
          <w:sz w:val="24"/>
          <w:szCs w:val="24"/>
        </w:rPr>
        <w:t>4</w:t>
      </w:r>
      <w:r w:rsidR="008C2C46" w:rsidRPr="00FF6D17">
        <w:rPr>
          <w:color w:val="000000" w:themeColor="text1"/>
          <w:sz w:val="24"/>
          <w:szCs w:val="24"/>
        </w:rPr>
        <w:t>. На коллекторах и трубопроводах</w:t>
      </w:r>
      <w:r w:rsidR="008C2C46" w:rsidRPr="0014159B">
        <w:rPr>
          <w:color w:val="000000" w:themeColor="text1"/>
          <w:sz w:val="24"/>
          <w:szCs w:val="24"/>
        </w:rPr>
        <w:t xml:space="preserve">  отопления, ХВС  и  ГВС предусмотреть балансир</w:t>
      </w:r>
      <w:r w:rsidR="008C2C46" w:rsidRPr="0014159B">
        <w:rPr>
          <w:color w:val="000000" w:themeColor="text1"/>
          <w:sz w:val="24"/>
          <w:szCs w:val="24"/>
        </w:rPr>
        <w:t>о</w:t>
      </w:r>
      <w:r w:rsidR="008C2C46" w:rsidRPr="0014159B">
        <w:rPr>
          <w:color w:val="000000" w:themeColor="text1"/>
          <w:sz w:val="24"/>
          <w:szCs w:val="24"/>
        </w:rPr>
        <w:t>вочные клапаны, регуляторы давления «после себя», обратные клапаны, термометры, манометры, регулирующие клапаны.</w:t>
      </w:r>
    </w:p>
    <w:p w14:paraId="0AAEDF0A" w14:textId="37BD7AF0" w:rsidR="008C2C46" w:rsidRPr="0014159B" w:rsidRDefault="00745DA1" w:rsidP="00B34FB3">
      <w:pPr>
        <w:widowControl/>
        <w:autoSpaceDE/>
        <w:autoSpaceDN/>
        <w:adjustRightInd/>
        <w:ind w:firstLine="567"/>
        <w:contextualSpacing/>
        <w:jc w:val="both"/>
        <w:rPr>
          <w:color w:val="000000" w:themeColor="text1"/>
          <w:sz w:val="24"/>
          <w:szCs w:val="24"/>
        </w:rPr>
      </w:pPr>
      <w:r w:rsidRPr="00FF6D17">
        <w:rPr>
          <w:color w:val="000000" w:themeColor="text1"/>
          <w:sz w:val="24"/>
          <w:szCs w:val="24"/>
        </w:rPr>
        <w:t>12</w:t>
      </w:r>
      <w:r w:rsidR="008C2C46" w:rsidRPr="00FF6D17">
        <w:rPr>
          <w:color w:val="000000" w:themeColor="text1"/>
          <w:sz w:val="24"/>
          <w:szCs w:val="24"/>
        </w:rPr>
        <w:t>.7.6.</w:t>
      </w:r>
      <w:r w:rsidR="00A0423C">
        <w:rPr>
          <w:color w:val="000000" w:themeColor="text1"/>
          <w:sz w:val="24"/>
          <w:szCs w:val="24"/>
        </w:rPr>
        <w:t>5</w:t>
      </w:r>
      <w:r w:rsidR="008C2C46" w:rsidRPr="00FF6D17">
        <w:rPr>
          <w:color w:val="000000" w:themeColor="text1"/>
          <w:sz w:val="24"/>
          <w:szCs w:val="24"/>
        </w:rPr>
        <w:t>. Дренажные трубопроводы</w:t>
      </w:r>
      <w:r w:rsidR="008C2C46" w:rsidRPr="0014159B">
        <w:rPr>
          <w:color w:val="000000" w:themeColor="text1"/>
          <w:sz w:val="24"/>
          <w:szCs w:val="24"/>
        </w:rPr>
        <w:t xml:space="preserve"> подвести от точек сброса к приямкам  в стяжке пола или вдоль стен.</w:t>
      </w:r>
    </w:p>
    <w:p w14:paraId="71AF3FC6" w14:textId="77777777" w:rsidR="008C2C46" w:rsidRPr="0014159B" w:rsidRDefault="00745DA1" w:rsidP="00B34FB3">
      <w:pPr>
        <w:widowControl/>
        <w:autoSpaceDE/>
        <w:autoSpaceDN/>
        <w:adjustRightInd/>
        <w:ind w:firstLine="567"/>
        <w:contextualSpacing/>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.7.7. </w:t>
      </w:r>
      <w:r w:rsidR="008C2C46" w:rsidRPr="00FF6D17">
        <w:rPr>
          <w:color w:val="000000" w:themeColor="text1"/>
          <w:sz w:val="24"/>
          <w:szCs w:val="24"/>
        </w:rPr>
        <w:t>Автоматизация ИТП.</w:t>
      </w:r>
    </w:p>
    <w:p w14:paraId="6B2E7129" w14:textId="7B2208B9" w:rsidR="008C2C46" w:rsidRPr="0014159B" w:rsidRDefault="008C2C46" w:rsidP="00B34FB3">
      <w:pPr>
        <w:pStyle w:val="a6"/>
        <w:ind w:left="0" w:firstLine="567"/>
        <w:jc w:val="both"/>
        <w:rPr>
          <w:color w:val="000000" w:themeColor="text1"/>
        </w:rPr>
      </w:pPr>
      <w:r w:rsidRPr="0014159B">
        <w:rPr>
          <w:color w:val="000000" w:themeColor="text1"/>
        </w:rPr>
        <w:t>Системы автоматического управления тепловых пунктов должны обеспечивать контроль  о</w:t>
      </w:r>
      <w:r w:rsidRPr="0014159B">
        <w:rPr>
          <w:color w:val="000000" w:themeColor="text1"/>
        </w:rPr>
        <w:t>с</w:t>
      </w:r>
      <w:r w:rsidRPr="0014159B">
        <w:rPr>
          <w:color w:val="000000" w:themeColor="text1"/>
        </w:rPr>
        <w:t xml:space="preserve">новных параметров работы каждого </w:t>
      </w:r>
      <w:r w:rsidR="00ED75A6">
        <w:rPr>
          <w:color w:val="000000" w:themeColor="text1"/>
        </w:rPr>
        <w:t>теплового пункта</w:t>
      </w:r>
      <w:r w:rsidRPr="0014159B">
        <w:rPr>
          <w:color w:val="000000" w:themeColor="text1"/>
        </w:rPr>
        <w:t xml:space="preserve"> и поддержание этих параметров на требу</w:t>
      </w:r>
      <w:r w:rsidRPr="0014159B">
        <w:rPr>
          <w:color w:val="000000" w:themeColor="text1"/>
        </w:rPr>
        <w:t>е</w:t>
      </w:r>
      <w:r w:rsidRPr="0014159B">
        <w:rPr>
          <w:color w:val="000000" w:themeColor="text1"/>
        </w:rPr>
        <w:t>мом уровне. Предусмотреть измерение и регулирование контроллером, приведенных ниже  пар</w:t>
      </w:r>
      <w:r w:rsidRPr="0014159B">
        <w:rPr>
          <w:color w:val="000000" w:themeColor="text1"/>
        </w:rPr>
        <w:t>а</w:t>
      </w:r>
      <w:r w:rsidRPr="0014159B">
        <w:rPr>
          <w:color w:val="000000" w:themeColor="text1"/>
        </w:rPr>
        <w:t>метров и режимов работы по узлам соответствующих систем.</w:t>
      </w:r>
    </w:p>
    <w:p w14:paraId="6FB810D3" w14:textId="77777777" w:rsidR="008C2C46" w:rsidRPr="0014159B" w:rsidRDefault="00745DA1"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.7.7.1.  Узлы систем ГВС.</w:t>
      </w:r>
    </w:p>
    <w:p w14:paraId="036A7441" w14:textId="77777777" w:rsidR="008C2C46" w:rsidRPr="0014159B" w:rsidRDefault="008C2C46" w:rsidP="00B34FB3">
      <w:pPr>
        <w:pStyle w:val="a6"/>
        <w:ind w:left="0" w:firstLine="567"/>
        <w:jc w:val="both"/>
        <w:rPr>
          <w:color w:val="000000" w:themeColor="text1"/>
        </w:rPr>
      </w:pPr>
      <w:r w:rsidRPr="0014159B">
        <w:rPr>
          <w:color w:val="000000" w:themeColor="text1"/>
        </w:rPr>
        <w:t>Регулирование температуры  ГВС   клапаном на подаче из теплосети в теплообменники 2-ой ступени системы ГВС.</w:t>
      </w:r>
    </w:p>
    <w:p w14:paraId="25FA8FFF" w14:textId="77777777" w:rsidR="008C2C46" w:rsidRPr="00745DA1" w:rsidRDefault="00F379D5" w:rsidP="00B34FB3">
      <w:pPr>
        <w:ind w:firstLine="567"/>
        <w:jc w:val="both"/>
        <w:rPr>
          <w:color w:val="000000" w:themeColor="text1"/>
        </w:rPr>
      </w:pPr>
      <w:r>
        <w:rPr>
          <w:color w:val="000000" w:themeColor="text1"/>
          <w:sz w:val="24"/>
          <w:szCs w:val="24"/>
        </w:rPr>
        <w:t>12</w:t>
      </w:r>
      <w:r w:rsidR="008C2C46" w:rsidRPr="00F379D5">
        <w:rPr>
          <w:color w:val="000000" w:themeColor="text1"/>
          <w:sz w:val="24"/>
          <w:szCs w:val="24"/>
        </w:rPr>
        <w:t>.7.7.2  Узлы систем отопления</w:t>
      </w:r>
      <w:r w:rsidR="008C2C46" w:rsidRPr="00745DA1">
        <w:rPr>
          <w:color w:val="000000" w:themeColor="text1"/>
        </w:rPr>
        <w:t>.</w:t>
      </w:r>
    </w:p>
    <w:p w14:paraId="1872EDD3" w14:textId="63B5A29B" w:rsidR="008C2C46" w:rsidRPr="0014159B" w:rsidRDefault="008C2C46" w:rsidP="00B34FB3">
      <w:pPr>
        <w:pStyle w:val="a6"/>
        <w:ind w:left="0" w:firstLine="567"/>
        <w:jc w:val="both"/>
        <w:rPr>
          <w:color w:val="000000" w:themeColor="text1"/>
        </w:rPr>
      </w:pPr>
      <w:r w:rsidRPr="0014159B">
        <w:rPr>
          <w:color w:val="000000" w:themeColor="text1"/>
        </w:rPr>
        <w:t>Регулирование температуры теплоносителя клапаном на подаче из теплосети в теплообменн</w:t>
      </w:r>
      <w:r w:rsidRPr="0014159B">
        <w:rPr>
          <w:color w:val="000000" w:themeColor="text1"/>
        </w:rPr>
        <w:t>и</w:t>
      </w:r>
      <w:r w:rsidRPr="0014159B">
        <w:rPr>
          <w:color w:val="000000" w:themeColor="text1"/>
        </w:rPr>
        <w:t>ки  систем отопления, в соответствии с температурными графиками  каждо</w:t>
      </w:r>
      <w:r w:rsidR="00ED75A6">
        <w:rPr>
          <w:color w:val="000000" w:themeColor="text1"/>
        </w:rPr>
        <w:t>го теплового пункта</w:t>
      </w:r>
      <w:r w:rsidRPr="0014159B">
        <w:rPr>
          <w:color w:val="000000" w:themeColor="text1"/>
        </w:rPr>
        <w:t xml:space="preserve"> в зависимости от температуры наружного воздуха (</w:t>
      </w:r>
      <w:proofErr w:type="spellStart"/>
      <w:r w:rsidRPr="0014159B">
        <w:rPr>
          <w:color w:val="000000" w:themeColor="text1"/>
        </w:rPr>
        <w:t>погодозависимая</w:t>
      </w:r>
      <w:proofErr w:type="spellEnd"/>
      <w:r w:rsidRPr="0014159B">
        <w:rPr>
          <w:color w:val="000000" w:themeColor="text1"/>
        </w:rPr>
        <w:t xml:space="preserve"> автоматика).</w:t>
      </w:r>
    </w:p>
    <w:p w14:paraId="0C1A765F"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.7.7.3  Узлы систем вентиляции.</w:t>
      </w:r>
      <w:r w:rsidR="008C2C46" w:rsidRPr="0014159B">
        <w:rPr>
          <w:color w:val="000000" w:themeColor="text1"/>
          <w:sz w:val="24"/>
          <w:szCs w:val="24"/>
        </w:rPr>
        <w:tab/>
      </w:r>
    </w:p>
    <w:p w14:paraId="6E3BCF42" w14:textId="77777777" w:rsidR="008C2C46" w:rsidRPr="0014159B" w:rsidRDefault="008C2C46" w:rsidP="00B34FB3">
      <w:pPr>
        <w:pStyle w:val="a6"/>
        <w:ind w:left="0" w:firstLine="567"/>
        <w:jc w:val="both"/>
        <w:rPr>
          <w:color w:val="000000" w:themeColor="text1"/>
        </w:rPr>
      </w:pPr>
      <w:r w:rsidRPr="0014159B">
        <w:rPr>
          <w:color w:val="000000" w:themeColor="text1"/>
        </w:rPr>
        <w:t>Регулирование температуры систем вентиляции клапаном на подаче из теплосети в теплоо</w:t>
      </w:r>
      <w:r w:rsidRPr="0014159B">
        <w:rPr>
          <w:color w:val="000000" w:themeColor="text1"/>
        </w:rPr>
        <w:t>б</w:t>
      </w:r>
      <w:r w:rsidRPr="0014159B">
        <w:rPr>
          <w:color w:val="000000" w:themeColor="text1"/>
        </w:rPr>
        <w:t>менники, в соответствии с температурным графиком и в зависимости от температуры наружного воздуха.</w:t>
      </w:r>
    </w:p>
    <w:p w14:paraId="11E11CDD" w14:textId="64865589"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.7.7.</w:t>
      </w:r>
      <w:r w:rsidR="007043DB">
        <w:rPr>
          <w:color w:val="000000" w:themeColor="text1"/>
          <w:sz w:val="24"/>
          <w:szCs w:val="24"/>
        </w:rPr>
        <w:t>4</w:t>
      </w:r>
      <w:r w:rsidR="008C2C46" w:rsidRPr="0014159B">
        <w:rPr>
          <w:color w:val="000000" w:themeColor="text1"/>
          <w:sz w:val="24"/>
          <w:szCs w:val="24"/>
        </w:rPr>
        <w:t xml:space="preserve">  Узлы поддержания давления,  подпитки и дренажа.</w:t>
      </w:r>
    </w:p>
    <w:p w14:paraId="041CFC91" w14:textId="77777777" w:rsidR="008C2C46" w:rsidRPr="0014159B" w:rsidRDefault="008C2C46" w:rsidP="00B34FB3">
      <w:pPr>
        <w:pStyle w:val="a6"/>
        <w:ind w:left="0" w:firstLine="567"/>
        <w:jc w:val="both"/>
        <w:rPr>
          <w:color w:val="000000" w:themeColor="text1"/>
        </w:rPr>
      </w:pPr>
      <w:r w:rsidRPr="0014159B">
        <w:rPr>
          <w:color w:val="000000" w:themeColor="text1"/>
        </w:rPr>
        <w:t>Возможность управления клапанами  подпитки систем отопления и вентиляции от контролл</w:t>
      </w:r>
      <w:r w:rsidRPr="0014159B">
        <w:rPr>
          <w:color w:val="000000" w:themeColor="text1"/>
        </w:rPr>
        <w:t>е</w:t>
      </w:r>
      <w:r w:rsidRPr="0014159B">
        <w:rPr>
          <w:color w:val="000000" w:themeColor="text1"/>
        </w:rPr>
        <w:t>ра по сигналу датчиков давления в указанных системах.</w:t>
      </w:r>
    </w:p>
    <w:p w14:paraId="6711F594" w14:textId="77777777" w:rsidR="008C2C46" w:rsidRPr="0014159B" w:rsidRDefault="008C2C46" w:rsidP="00B34FB3">
      <w:pPr>
        <w:pStyle w:val="a6"/>
        <w:ind w:left="0" w:firstLine="567"/>
        <w:jc w:val="both"/>
        <w:rPr>
          <w:color w:val="000000" w:themeColor="text1"/>
        </w:rPr>
      </w:pPr>
      <w:r w:rsidRPr="0014159B">
        <w:rPr>
          <w:color w:val="000000" w:themeColor="text1"/>
        </w:rPr>
        <w:t>Возможность управления насосами заполнения и подпитки от контроллера, в  случае не запо</w:t>
      </w:r>
      <w:r w:rsidRPr="0014159B">
        <w:rPr>
          <w:color w:val="000000" w:themeColor="text1"/>
        </w:rPr>
        <w:t>л</w:t>
      </w:r>
      <w:r w:rsidRPr="0014159B">
        <w:rPr>
          <w:color w:val="000000" w:themeColor="text1"/>
        </w:rPr>
        <w:t>нения систем или  выхода из строя одной из систем поддержания давления, а также по сигналу да</w:t>
      </w:r>
      <w:r w:rsidRPr="0014159B">
        <w:rPr>
          <w:color w:val="000000" w:themeColor="text1"/>
        </w:rPr>
        <w:t>т</w:t>
      </w:r>
      <w:r w:rsidRPr="0014159B">
        <w:rPr>
          <w:color w:val="000000" w:themeColor="text1"/>
        </w:rPr>
        <w:t>чиков давления в системах отопления и вентиляции.</w:t>
      </w:r>
    </w:p>
    <w:p w14:paraId="370723BB" w14:textId="77777777" w:rsidR="008C2C46" w:rsidRPr="0014159B" w:rsidRDefault="00F379D5" w:rsidP="00B34FB3">
      <w:pPr>
        <w:ind w:firstLine="567"/>
        <w:jc w:val="both"/>
        <w:rPr>
          <w:bCs/>
          <w:color w:val="000000" w:themeColor="text1"/>
          <w:sz w:val="24"/>
          <w:szCs w:val="24"/>
        </w:rPr>
      </w:pPr>
      <w:r>
        <w:rPr>
          <w:color w:val="000000" w:themeColor="text1"/>
          <w:sz w:val="24"/>
          <w:szCs w:val="24"/>
        </w:rPr>
        <w:t>12</w:t>
      </w:r>
      <w:r w:rsidR="008C2C46" w:rsidRPr="0014159B">
        <w:rPr>
          <w:color w:val="000000" w:themeColor="text1"/>
          <w:sz w:val="24"/>
          <w:szCs w:val="24"/>
        </w:rPr>
        <w:t xml:space="preserve">.7.8. </w:t>
      </w:r>
      <w:r w:rsidR="008C2C46" w:rsidRPr="0014159B">
        <w:rPr>
          <w:bCs/>
          <w:color w:val="000000" w:themeColor="text1"/>
          <w:sz w:val="24"/>
          <w:szCs w:val="24"/>
        </w:rPr>
        <w:t>Согласование проектной документации выполняемой Исполнителем:</w:t>
      </w:r>
    </w:p>
    <w:p w14:paraId="27F2852B" w14:textId="77777777" w:rsidR="008C2C46" w:rsidRPr="0014159B" w:rsidRDefault="00DB0EF0"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с ОАО «МОЭК»</w:t>
      </w:r>
      <w:r w:rsidR="0043107B">
        <w:rPr>
          <w:color w:val="000000" w:themeColor="text1"/>
          <w:sz w:val="24"/>
          <w:szCs w:val="24"/>
        </w:rPr>
        <w:t xml:space="preserve"> (или с другой сетевой компанией)</w:t>
      </w:r>
      <w:proofErr w:type="gramStart"/>
      <w:r w:rsidR="0043107B">
        <w:rPr>
          <w:color w:val="000000" w:themeColor="text1"/>
          <w:sz w:val="24"/>
          <w:szCs w:val="24"/>
        </w:rPr>
        <w:t xml:space="preserve"> </w:t>
      </w:r>
      <w:r w:rsidR="008C2C46" w:rsidRPr="0014159B">
        <w:rPr>
          <w:color w:val="000000" w:themeColor="text1"/>
          <w:sz w:val="24"/>
          <w:szCs w:val="24"/>
        </w:rPr>
        <w:t>;</w:t>
      </w:r>
      <w:proofErr w:type="gramEnd"/>
    </w:p>
    <w:p w14:paraId="0C200074" w14:textId="77777777" w:rsidR="00A0423C" w:rsidRDefault="00DB0EF0" w:rsidP="00B34FB3">
      <w:pPr>
        <w:ind w:left="1134"/>
        <w:jc w:val="both"/>
        <w:rPr>
          <w:color w:val="000000" w:themeColor="text1"/>
          <w:sz w:val="24"/>
          <w:szCs w:val="24"/>
        </w:rPr>
      </w:pPr>
      <w:r>
        <w:rPr>
          <w:color w:val="000000" w:themeColor="text1"/>
          <w:sz w:val="24"/>
          <w:szCs w:val="24"/>
        </w:rPr>
        <w:t xml:space="preserve">- </w:t>
      </w:r>
      <w:r w:rsidR="008C2C46" w:rsidRPr="0014159B">
        <w:rPr>
          <w:color w:val="000000" w:themeColor="text1"/>
          <w:sz w:val="24"/>
          <w:szCs w:val="24"/>
        </w:rPr>
        <w:t xml:space="preserve">АНО «ИТЦ </w:t>
      </w:r>
      <w:proofErr w:type="spellStart"/>
      <w:r w:rsidR="008C2C46" w:rsidRPr="0014159B">
        <w:rPr>
          <w:color w:val="000000" w:themeColor="text1"/>
          <w:sz w:val="24"/>
          <w:szCs w:val="24"/>
        </w:rPr>
        <w:t>Мосгосэнергонадзора</w:t>
      </w:r>
      <w:proofErr w:type="spellEnd"/>
      <w:r w:rsidR="008C2C46" w:rsidRPr="0014159B">
        <w:rPr>
          <w:color w:val="000000" w:themeColor="text1"/>
          <w:sz w:val="24"/>
          <w:szCs w:val="24"/>
        </w:rPr>
        <w:t>» и «</w:t>
      </w:r>
      <w:proofErr w:type="spellStart"/>
      <w:r w:rsidR="008C2C46" w:rsidRPr="0014159B">
        <w:rPr>
          <w:color w:val="000000" w:themeColor="text1"/>
          <w:sz w:val="24"/>
          <w:szCs w:val="24"/>
        </w:rPr>
        <w:t>Теплосбыта</w:t>
      </w:r>
      <w:proofErr w:type="spellEnd"/>
      <w:r w:rsidR="008C2C46" w:rsidRPr="0014159B">
        <w:rPr>
          <w:color w:val="000000" w:themeColor="text1"/>
          <w:sz w:val="24"/>
          <w:szCs w:val="24"/>
        </w:rPr>
        <w:t>»</w:t>
      </w:r>
      <w:r w:rsidR="00A0423C">
        <w:rPr>
          <w:color w:val="000000" w:themeColor="text1"/>
          <w:sz w:val="24"/>
          <w:szCs w:val="24"/>
        </w:rPr>
        <w:t>;</w:t>
      </w:r>
    </w:p>
    <w:p w14:paraId="1DEB79FF" w14:textId="4A2C08D2" w:rsidR="008C2C46" w:rsidRPr="0014159B" w:rsidRDefault="00A0423C" w:rsidP="00B34FB3">
      <w:pPr>
        <w:ind w:left="1134"/>
        <w:jc w:val="both"/>
        <w:rPr>
          <w:color w:val="000000" w:themeColor="text1"/>
          <w:sz w:val="24"/>
          <w:szCs w:val="24"/>
        </w:rPr>
      </w:pPr>
      <w:r>
        <w:rPr>
          <w:color w:val="000000" w:themeColor="text1"/>
          <w:sz w:val="24"/>
          <w:szCs w:val="24"/>
        </w:rPr>
        <w:t>- иные организации (при необходимости).</w:t>
      </w:r>
    </w:p>
    <w:p w14:paraId="6DB3E807" w14:textId="77777777" w:rsidR="008C2C46" w:rsidRPr="00A21C31" w:rsidRDefault="00F379D5" w:rsidP="00B34FB3">
      <w:pPr>
        <w:ind w:firstLine="567"/>
        <w:jc w:val="both"/>
        <w:outlineLvl w:val="0"/>
        <w:rPr>
          <w:b/>
          <w:color w:val="000000" w:themeColor="text1"/>
          <w:sz w:val="24"/>
          <w:szCs w:val="24"/>
        </w:rPr>
      </w:pPr>
      <w:r w:rsidRPr="00A21C31">
        <w:rPr>
          <w:b/>
          <w:color w:val="000000" w:themeColor="text1"/>
          <w:sz w:val="24"/>
          <w:szCs w:val="24"/>
        </w:rPr>
        <w:t>12</w:t>
      </w:r>
      <w:r w:rsidR="008C2C46" w:rsidRPr="00A21C31">
        <w:rPr>
          <w:b/>
          <w:color w:val="000000" w:themeColor="text1"/>
          <w:sz w:val="24"/>
          <w:szCs w:val="24"/>
        </w:rPr>
        <w:t>.8. Системы противопожарной защиты (СПЗ).</w:t>
      </w:r>
    </w:p>
    <w:p w14:paraId="29D93DD2" w14:textId="77777777" w:rsidR="008C2C46" w:rsidRPr="0014159B" w:rsidRDefault="008C2C46" w:rsidP="00B34FB3">
      <w:pPr>
        <w:tabs>
          <w:tab w:val="left" w:pos="284"/>
          <w:tab w:val="left" w:pos="426"/>
        </w:tabs>
        <w:ind w:firstLine="567"/>
        <w:jc w:val="both"/>
        <w:rPr>
          <w:color w:val="000000" w:themeColor="text1"/>
          <w:sz w:val="24"/>
          <w:szCs w:val="24"/>
        </w:rPr>
      </w:pPr>
      <w:r w:rsidRPr="0014159B">
        <w:rPr>
          <w:color w:val="000000" w:themeColor="text1"/>
          <w:sz w:val="24"/>
          <w:szCs w:val="24"/>
        </w:rPr>
        <w:t xml:space="preserve">В здании предусмотреть </w:t>
      </w:r>
      <w:proofErr w:type="gramStart"/>
      <w:r w:rsidRPr="0014159B">
        <w:rPr>
          <w:color w:val="000000" w:themeColor="text1"/>
          <w:sz w:val="24"/>
          <w:szCs w:val="24"/>
        </w:rPr>
        <w:t>следующие</w:t>
      </w:r>
      <w:proofErr w:type="gramEnd"/>
      <w:r w:rsidRPr="0014159B">
        <w:rPr>
          <w:color w:val="000000" w:themeColor="text1"/>
          <w:sz w:val="24"/>
          <w:szCs w:val="24"/>
        </w:rPr>
        <w:t xml:space="preserve"> СПЗ: </w:t>
      </w:r>
    </w:p>
    <w:p w14:paraId="0E255CB6"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xml:space="preserve">- систему </w:t>
      </w:r>
      <w:proofErr w:type="spellStart"/>
      <w:r w:rsidRPr="0014159B">
        <w:rPr>
          <w:color w:val="000000" w:themeColor="text1"/>
          <w:sz w:val="24"/>
          <w:szCs w:val="24"/>
        </w:rPr>
        <w:t>противодымной</w:t>
      </w:r>
      <w:proofErr w:type="spellEnd"/>
      <w:r w:rsidRPr="0014159B">
        <w:rPr>
          <w:color w:val="000000" w:themeColor="text1"/>
          <w:sz w:val="24"/>
          <w:szCs w:val="24"/>
        </w:rPr>
        <w:t xml:space="preserve"> защиты (</w:t>
      </w:r>
      <w:proofErr w:type="spellStart"/>
      <w:r w:rsidRPr="0014159B">
        <w:rPr>
          <w:color w:val="000000" w:themeColor="text1"/>
          <w:sz w:val="24"/>
          <w:szCs w:val="24"/>
        </w:rPr>
        <w:t>дымоудаление</w:t>
      </w:r>
      <w:proofErr w:type="spellEnd"/>
      <w:r w:rsidRPr="0014159B">
        <w:rPr>
          <w:color w:val="000000" w:themeColor="text1"/>
          <w:sz w:val="24"/>
          <w:szCs w:val="24"/>
        </w:rPr>
        <w:t xml:space="preserve"> и подпор воздуха);</w:t>
      </w:r>
    </w:p>
    <w:p w14:paraId="4A62672B"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внутренний противопожарный водопровод;</w:t>
      </w:r>
    </w:p>
    <w:p w14:paraId="3C1CA72D"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xml:space="preserve">- </w:t>
      </w:r>
      <w:proofErr w:type="spellStart"/>
      <w:r w:rsidRPr="0014159B">
        <w:rPr>
          <w:color w:val="000000" w:themeColor="text1"/>
          <w:sz w:val="24"/>
          <w:szCs w:val="24"/>
        </w:rPr>
        <w:t>спринклерное</w:t>
      </w:r>
      <w:proofErr w:type="spellEnd"/>
      <w:r w:rsidRPr="0014159B">
        <w:rPr>
          <w:color w:val="000000" w:themeColor="text1"/>
          <w:sz w:val="24"/>
          <w:szCs w:val="24"/>
        </w:rPr>
        <w:t xml:space="preserve"> автоматическое пожаротушение;</w:t>
      </w:r>
    </w:p>
    <w:p w14:paraId="324638EC"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систему автоматической пожарной сигнализации адресно-аналогового типа;</w:t>
      </w:r>
    </w:p>
    <w:p w14:paraId="4B028BD4"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систему оповещения и управления эвакуацией людей при пожаре;</w:t>
      </w:r>
    </w:p>
    <w:p w14:paraId="3BBB128B" w14:textId="77777777" w:rsidR="008C2C46" w:rsidRPr="0014159B" w:rsidRDefault="008C2C46" w:rsidP="00B34FB3">
      <w:pPr>
        <w:shd w:val="clear" w:color="auto" w:fill="FFFFFF"/>
        <w:tabs>
          <w:tab w:val="left" w:pos="1418"/>
          <w:tab w:val="left" w:pos="1701"/>
          <w:tab w:val="left" w:pos="6012"/>
        </w:tabs>
        <w:ind w:left="1134"/>
        <w:jc w:val="both"/>
        <w:rPr>
          <w:color w:val="000000" w:themeColor="text1"/>
          <w:sz w:val="24"/>
          <w:szCs w:val="24"/>
        </w:rPr>
      </w:pPr>
      <w:r w:rsidRPr="0014159B">
        <w:rPr>
          <w:color w:val="000000" w:themeColor="text1"/>
          <w:sz w:val="24"/>
          <w:szCs w:val="24"/>
        </w:rPr>
        <w:t>- эвакуационное и аварийное освещение;</w:t>
      </w:r>
      <w:r w:rsidRPr="0014159B">
        <w:rPr>
          <w:color w:val="000000" w:themeColor="text1"/>
          <w:sz w:val="24"/>
          <w:szCs w:val="24"/>
        </w:rPr>
        <w:tab/>
      </w:r>
    </w:p>
    <w:p w14:paraId="12C31FC3" w14:textId="77777777" w:rsidR="008C2C46" w:rsidRPr="0014159B" w:rsidRDefault="008C2C46" w:rsidP="00B34FB3">
      <w:pPr>
        <w:shd w:val="clear" w:color="auto" w:fill="FFFFFF"/>
        <w:tabs>
          <w:tab w:val="left" w:pos="1418"/>
          <w:tab w:val="left" w:pos="1701"/>
        </w:tabs>
        <w:ind w:left="1134"/>
        <w:jc w:val="both"/>
        <w:rPr>
          <w:color w:val="000000" w:themeColor="text1"/>
          <w:sz w:val="24"/>
          <w:szCs w:val="24"/>
        </w:rPr>
      </w:pPr>
      <w:r w:rsidRPr="0014159B">
        <w:rPr>
          <w:color w:val="000000" w:themeColor="text1"/>
          <w:sz w:val="24"/>
          <w:szCs w:val="24"/>
        </w:rPr>
        <w:t xml:space="preserve">- лифты с режимом работы «транспортировка пожарных подразделений». </w:t>
      </w:r>
    </w:p>
    <w:p w14:paraId="62A63755" w14:textId="77777777" w:rsidR="008C2C46" w:rsidRPr="0014159B" w:rsidRDefault="008C2C46" w:rsidP="00B34FB3">
      <w:pPr>
        <w:tabs>
          <w:tab w:val="left" w:pos="1134"/>
          <w:tab w:val="left" w:pos="1335"/>
        </w:tabs>
        <w:ind w:right="-1" w:firstLine="567"/>
        <w:jc w:val="both"/>
        <w:rPr>
          <w:color w:val="000000" w:themeColor="text1"/>
          <w:sz w:val="24"/>
          <w:szCs w:val="24"/>
        </w:rPr>
      </w:pPr>
      <w:r w:rsidRPr="0014159B">
        <w:rPr>
          <w:color w:val="000000" w:themeColor="text1"/>
          <w:sz w:val="24"/>
          <w:szCs w:val="24"/>
        </w:rPr>
        <w:t>Управление СПЗ должно осуществляться автоматически и дистанционно из помещения Ди</w:t>
      </w:r>
      <w:r w:rsidRPr="0014159B">
        <w:rPr>
          <w:color w:val="000000" w:themeColor="text1"/>
          <w:sz w:val="24"/>
          <w:szCs w:val="24"/>
        </w:rPr>
        <w:t>с</w:t>
      </w:r>
      <w:r w:rsidRPr="0014159B">
        <w:rPr>
          <w:color w:val="000000" w:themeColor="text1"/>
          <w:sz w:val="24"/>
          <w:szCs w:val="24"/>
        </w:rPr>
        <w:t xml:space="preserve">петчерской - Центрального пункта управления. </w:t>
      </w:r>
    </w:p>
    <w:p w14:paraId="1DA59A43" w14:textId="77777777" w:rsidR="008C2C46" w:rsidRPr="0014159B" w:rsidRDefault="008C2C46" w:rsidP="00B34FB3">
      <w:pPr>
        <w:shd w:val="clear" w:color="auto" w:fill="FFFFFF"/>
        <w:ind w:firstLine="567"/>
        <w:jc w:val="both"/>
        <w:rPr>
          <w:color w:val="000000" w:themeColor="text1"/>
          <w:sz w:val="24"/>
          <w:szCs w:val="24"/>
        </w:rPr>
      </w:pPr>
      <w:r w:rsidRPr="0014159B">
        <w:rPr>
          <w:color w:val="000000" w:themeColor="text1"/>
          <w:sz w:val="24"/>
          <w:szCs w:val="24"/>
        </w:rPr>
        <w:t xml:space="preserve">ЦПУ СПЗ должен быть расположен на </w:t>
      </w:r>
      <w:proofErr w:type="spellStart"/>
      <w:r w:rsidRPr="0014159B">
        <w:rPr>
          <w:color w:val="000000" w:themeColor="text1"/>
          <w:sz w:val="24"/>
          <w:szCs w:val="24"/>
        </w:rPr>
        <w:t>отм</w:t>
      </w:r>
      <w:proofErr w:type="spellEnd"/>
      <w:r w:rsidRPr="0014159B">
        <w:rPr>
          <w:color w:val="000000" w:themeColor="text1"/>
          <w:sz w:val="24"/>
          <w:szCs w:val="24"/>
        </w:rPr>
        <w:t>. 0.000 и иметь отдельный выход наружу. Огражд</w:t>
      </w:r>
      <w:r w:rsidRPr="0014159B">
        <w:rPr>
          <w:color w:val="000000" w:themeColor="text1"/>
          <w:sz w:val="24"/>
          <w:szCs w:val="24"/>
        </w:rPr>
        <w:t>а</w:t>
      </w:r>
      <w:r w:rsidRPr="0014159B">
        <w:rPr>
          <w:color w:val="000000" w:themeColor="text1"/>
          <w:sz w:val="24"/>
          <w:szCs w:val="24"/>
        </w:rPr>
        <w:t xml:space="preserve">ющие конструкции помещения должны иметь  предел огнестойкости не менее </w:t>
      </w:r>
      <w:r w:rsidRPr="0014159B">
        <w:rPr>
          <w:color w:val="000000" w:themeColor="text1"/>
          <w:sz w:val="24"/>
          <w:szCs w:val="24"/>
          <w:lang w:val="en-US"/>
        </w:rPr>
        <w:t>EI</w:t>
      </w:r>
      <w:r w:rsidRPr="0014159B">
        <w:rPr>
          <w:color w:val="000000" w:themeColor="text1"/>
          <w:sz w:val="24"/>
          <w:szCs w:val="24"/>
        </w:rPr>
        <w:t xml:space="preserve"> 60. </w:t>
      </w:r>
    </w:p>
    <w:p w14:paraId="751BC2C5" w14:textId="77777777" w:rsidR="008C2C46" w:rsidRPr="0014159B" w:rsidRDefault="008C2C46" w:rsidP="00B34FB3">
      <w:pPr>
        <w:shd w:val="clear" w:color="auto" w:fill="FFFFFF"/>
        <w:ind w:firstLine="567"/>
        <w:jc w:val="both"/>
        <w:rPr>
          <w:color w:val="000000" w:themeColor="text1"/>
          <w:sz w:val="24"/>
          <w:szCs w:val="24"/>
        </w:rPr>
      </w:pPr>
      <w:r w:rsidRPr="0014159B">
        <w:rPr>
          <w:color w:val="000000" w:themeColor="text1"/>
          <w:sz w:val="24"/>
          <w:szCs w:val="24"/>
        </w:rPr>
        <w:t>В помещении ЦПУ СПЗ должна быть предусмотрена установка аппаратуры для автоматич</w:t>
      </w:r>
      <w:r w:rsidRPr="0014159B">
        <w:rPr>
          <w:color w:val="000000" w:themeColor="text1"/>
          <w:sz w:val="24"/>
          <w:szCs w:val="24"/>
        </w:rPr>
        <w:t>е</w:t>
      </w:r>
      <w:r w:rsidRPr="0014159B">
        <w:rPr>
          <w:color w:val="000000" w:themeColor="text1"/>
          <w:sz w:val="24"/>
          <w:szCs w:val="24"/>
        </w:rPr>
        <w:t>ской передачи сигнала о срабатывании систем противопожарной защиты по радиоканалу  на ЦУС службы «01»  МЧС России  по г. Москве.</w:t>
      </w:r>
    </w:p>
    <w:p w14:paraId="450BF5E1" w14:textId="77777777" w:rsidR="008C2C46" w:rsidRPr="0014159B" w:rsidRDefault="008C2C46" w:rsidP="00B34FB3">
      <w:pPr>
        <w:shd w:val="clear" w:color="auto" w:fill="FFFFFF"/>
        <w:ind w:firstLine="567"/>
        <w:jc w:val="both"/>
        <w:rPr>
          <w:color w:val="000000" w:themeColor="text1"/>
          <w:sz w:val="24"/>
          <w:szCs w:val="24"/>
        </w:rPr>
      </w:pPr>
      <w:r w:rsidRPr="0014159B">
        <w:rPr>
          <w:color w:val="000000" w:themeColor="text1"/>
          <w:sz w:val="24"/>
          <w:szCs w:val="24"/>
        </w:rPr>
        <w:t>Требования к системам противопожарной защиты уточняются в СТУ на проектирование пр</w:t>
      </w:r>
      <w:r w:rsidRPr="0014159B">
        <w:rPr>
          <w:color w:val="000000" w:themeColor="text1"/>
          <w:sz w:val="24"/>
          <w:szCs w:val="24"/>
        </w:rPr>
        <w:t>о</w:t>
      </w:r>
      <w:r w:rsidRPr="0014159B">
        <w:rPr>
          <w:color w:val="000000" w:themeColor="text1"/>
          <w:sz w:val="24"/>
          <w:szCs w:val="24"/>
        </w:rPr>
        <w:t>тивопожарной защиты.</w:t>
      </w:r>
    </w:p>
    <w:p w14:paraId="76E48B62"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.8.1. </w:t>
      </w:r>
      <w:proofErr w:type="spellStart"/>
      <w:r w:rsidR="008C2C46" w:rsidRPr="0014159B">
        <w:rPr>
          <w:color w:val="000000" w:themeColor="text1"/>
          <w:sz w:val="24"/>
          <w:szCs w:val="24"/>
        </w:rPr>
        <w:t>Противодымная</w:t>
      </w:r>
      <w:proofErr w:type="spellEnd"/>
      <w:r w:rsidR="008C2C46" w:rsidRPr="0014159B">
        <w:rPr>
          <w:color w:val="000000" w:themeColor="text1"/>
          <w:sz w:val="24"/>
          <w:szCs w:val="24"/>
        </w:rPr>
        <w:t xml:space="preserve"> защита.</w:t>
      </w:r>
    </w:p>
    <w:p w14:paraId="38C415DB" w14:textId="165B4B70" w:rsidR="008C2C46" w:rsidRPr="0014159B" w:rsidRDefault="00DB0EF0" w:rsidP="00B34FB3">
      <w:pPr>
        <w:shd w:val="clear" w:color="auto" w:fill="FFFFFF"/>
        <w:ind w:firstLine="567"/>
        <w:jc w:val="both"/>
        <w:rPr>
          <w:color w:val="000000" w:themeColor="text1"/>
          <w:sz w:val="24"/>
          <w:szCs w:val="24"/>
        </w:rPr>
      </w:pPr>
      <w:r w:rsidRPr="0014159B">
        <w:rPr>
          <w:color w:val="000000" w:themeColor="text1"/>
          <w:sz w:val="24"/>
          <w:szCs w:val="24"/>
        </w:rPr>
        <w:t>1</w:t>
      </w:r>
      <w:r>
        <w:rPr>
          <w:color w:val="000000" w:themeColor="text1"/>
          <w:sz w:val="24"/>
          <w:szCs w:val="24"/>
        </w:rPr>
        <w:t>2</w:t>
      </w:r>
      <w:r w:rsidR="008C2C46" w:rsidRPr="0014159B">
        <w:rPr>
          <w:color w:val="000000" w:themeColor="text1"/>
          <w:sz w:val="24"/>
          <w:szCs w:val="24"/>
        </w:rPr>
        <w:t xml:space="preserve">.8.1.1 </w:t>
      </w:r>
      <w:proofErr w:type="spellStart"/>
      <w:r w:rsidR="008C2C46" w:rsidRPr="0014159B">
        <w:rPr>
          <w:color w:val="000000" w:themeColor="text1"/>
          <w:sz w:val="24"/>
          <w:szCs w:val="24"/>
        </w:rPr>
        <w:t>Противодымная</w:t>
      </w:r>
      <w:proofErr w:type="spellEnd"/>
      <w:r w:rsidR="008C2C46" w:rsidRPr="0014159B">
        <w:rPr>
          <w:color w:val="000000" w:themeColor="text1"/>
          <w:sz w:val="24"/>
          <w:szCs w:val="24"/>
        </w:rPr>
        <w:t xml:space="preserve"> защита подземной и надземной частей Объекта защиты должна пр</w:t>
      </w:r>
      <w:r w:rsidR="008C2C46" w:rsidRPr="0014159B">
        <w:rPr>
          <w:color w:val="000000" w:themeColor="text1"/>
          <w:sz w:val="24"/>
          <w:szCs w:val="24"/>
        </w:rPr>
        <w:t>о</w:t>
      </w:r>
      <w:r w:rsidR="008C2C46" w:rsidRPr="0014159B">
        <w:rPr>
          <w:color w:val="000000" w:themeColor="text1"/>
          <w:sz w:val="24"/>
          <w:szCs w:val="24"/>
        </w:rPr>
        <w:t>ектироваться с учетом №123-ФЗ и СП 7.13130.2013.</w:t>
      </w:r>
    </w:p>
    <w:p w14:paraId="558731B9"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.8.1.2. Помещения для вентиляционного оборудования разместить в пределах обслуживаем</w:t>
      </w:r>
      <w:r w:rsidR="008C2C46" w:rsidRPr="0014159B">
        <w:rPr>
          <w:color w:val="000000" w:themeColor="text1"/>
          <w:sz w:val="24"/>
          <w:szCs w:val="24"/>
        </w:rPr>
        <w:t>о</w:t>
      </w:r>
      <w:r w:rsidR="008C2C46" w:rsidRPr="0014159B">
        <w:rPr>
          <w:color w:val="000000" w:themeColor="text1"/>
          <w:sz w:val="24"/>
          <w:szCs w:val="24"/>
        </w:rPr>
        <w:t>го пожарного отсека или на верхнем техническом этаже.</w:t>
      </w:r>
    </w:p>
    <w:p w14:paraId="3E8B64C4"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.8.1.3. Управление исполнительными  механизмами и устройствами </w:t>
      </w:r>
      <w:proofErr w:type="spellStart"/>
      <w:r w:rsidR="008C2C46" w:rsidRPr="0014159B">
        <w:rPr>
          <w:color w:val="000000" w:themeColor="text1"/>
          <w:sz w:val="24"/>
          <w:szCs w:val="24"/>
        </w:rPr>
        <w:t>противодымной</w:t>
      </w:r>
      <w:proofErr w:type="spellEnd"/>
      <w:r w:rsidR="008C2C46" w:rsidRPr="0014159B">
        <w:rPr>
          <w:color w:val="000000" w:themeColor="text1"/>
          <w:sz w:val="24"/>
          <w:szCs w:val="24"/>
        </w:rPr>
        <w:t xml:space="preserve"> защиты</w:t>
      </w:r>
      <w:r w:rsidR="00DB0EF0">
        <w:rPr>
          <w:color w:val="000000" w:themeColor="text1"/>
          <w:sz w:val="24"/>
          <w:szCs w:val="24"/>
        </w:rPr>
        <w:t xml:space="preserve"> </w:t>
      </w:r>
      <w:r w:rsidR="008C2C46" w:rsidRPr="0014159B">
        <w:rPr>
          <w:color w:val="000000" w:themeColor="text1"/>
          <w:sz w:val="24"/>
          <w:szCs w:val="24"/>
        </w:rPr>
        <w:t>должно предусматриваться в автоматическом (от систем обнаружения пожара) и дистанционном (из помещения ЦПУ СПЗ и от кнопок, установленных у эвакуационных выходов с этажей или в пожа</w:t>
      </w:r>
      <w:r w:rsidR="008C2C46" w:rsidRPr="0014159B">
        <w:rPr>
          <w:color w:val="000000" w:themeColor="text1"/>
          <w:sz w:val="24"/>
          <w:szCs w:val="24"/>
        </w:rPr>
        <w:t>р</w:t>
      </w:r>
      <w:r w:rsidR="008C2C46" w:rsidRPr="0014159B">
        <w:rPr>
          <w:color w:val="000000" w:themeColor="text1"/>
          <w:sz w:val="24"/>
          <w:szCs w:val="24"/>
        </w:rPr>
        <w:t xml:space="preserve">ных шкафах) режимах. </w:t>
      </w:r>
    </w:p>
    <w:p w14:paraId="04A595E3"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.8.2. Внутренний противопожарный водопровод и автоматическая установка </w:t>
      </w:r>
      <w:proofErr w:type="spellStart"/>
      <w:r w:rsidR="008C2C46" w:rsidRPr="0014159B">
        <w:rPr>
          <w:color w:val="000000" w:themeColor="text1"/>
          <w:sz w:val="24"/>
          <w:szCs w:val="24"/>
        </w:rPr>
        <w:t>спринклерного</w:t>
      </w:r>
      <w:proofErr w:type="spellEnd"/>
      <w:r w:rsidR="008C2C46" w:rsidRPr="0014159B">
        <w:rPr>
          <w:color w:val="000000" w:themeColor="text1"/>
          <w:sz w:val="24"/>
          <w:szCs w:val="24"/>
        </w:rPr>
        <w:t xml:space="preserve"> пожаротушения.  </w:t>
      </w:r>
    </w:p>
    <w:p w14:paraId="5F73E168" w14:textId="77777777" w:rsidR="008C2C46" w:rsidRPr="0014159B" w:rsidRDefault="008C2C46" w:rsidP="00B34FB3">
      <w:pPr>
        <w:tabs>
          <w:tab w:val="left" w:pos="600"/>
        </w:tabs>
        <w:ind w:right="-159" w:firstLine="567"/>
        <w:jc w:val="both"/>
        <w:rPr>
          <w:color w:val="000000" w:themeColor="text1"/>
          <w:sz w:val="24"/>
          <w:szCs w:val="24"/>
        </w:rPr>
      </w:pPr>
      <w:r w:rsidRPr="0014159B">
        <w:rPr>
          <w:color w:val="000000" w:themeColor="text1"/>
          <w:sz w:val="24"/>
          <w:szCs w:val="24"/>
        </w:rPr>
        <w:t>1</w:t>
      </w:r>
      <w:r w:rsidR="00F379D5">
        <w:rPr>
          <w:color w:val="000000" w:themeColor="text1"/>
          <w:sz w:val="24"/>
          <w:szCs w:val="24"/>
        </w:rPr>
        <w:t>2</w:t>
      </w:r>
      <w:r w:rsidRPr="0014159B">
        <w:rPr>
          <w:color w:val="000000" w:themeColor="text1"/>
          <w:sz w:val="24"/>
          <w:szCs w:val="24"/>
        </w:rPr>
        <w:t xml:space="preserve">.8.2.1. </w:t>
      </w:r>
      <w:proofErr w:type="gramStart"/>
      <w:r w:rsidRPr="0014159B">
        <w:rPr>
          <w:color w:val="000000" w:themeColor="text1"/>
          <w:sz w:val="24"/>
          <w:szCs w:val="24"/>
        </w:rPr>
        <w:t>Внутренний противопожарным водопровод и автоматическую установку пожаротуш</w:t>
      </w:r>
      <w:r w:rsidRPr="0014159B">
        <w:rPr>
          <w:color w:val="000000" w:themeColor="text1"/>
          <w:sz w:val="24"/>
          <w:szCs w:val="24"/>
        </w:rPr>
        <w:t>е</w:t>
      </w:r>
      <w:r w:rsidRPr="0014159B">
        <w:rPr>
          <w:color w:val="000000" w:themeColor="text1"/>
          <w:sz w:val="24"/>
          <w:szCs w:val="24"/>
        </w:rPr>
        <w:t>ния Объекта защиты следует проектировать в соответствии с требованиями №123-ФЗ, СП 5.13130.2009, СП 10.13130.2009.</w:t>
      </w:r>
      <w:proofErr w:type="gramEnd"/>
    </w:p>
    <w:p w14:paraId="7B9B389B"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.8.2.2. Для каждого пожарного отсека должны быть предусмотрены самостоятельные комм</w:t>
      </w:r>
      <w:r w:rsidR="008C2C46" w:rsidRPr="0014159B">
        <w:rPr>
          <w:color w:val="000000" w:themeColor="text1"/>
          <w:sz w:val="24"/>
          <w:szCs w:val="24"/>
        </w:rPr>
        <w:t>у</w:t>
      </w:r>
      <w:r w:rsidR="008C2C46" w:rsidRPr="0014159B">
        <w:rPr>
          <w:color w:val="000000" w:themeColor="text1"/>
          <w:sz w:val="24"/>
          <w:szCs w:val="24"/>
        </w:rPr>
        <w:t xml:space="preserve">никации, приборы и узлы управления установок водяного пожаротушения.   </w:t>
      </w:r>
    </w:p>
    <w:p w14:paraId="0CD78CBF"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.8.2.3. Помещение насосной станции должно быть размещено на -1-ом уровне и обеспечено выходом в лестничную клетку, имеющую выход непосредственно наружу.</w:t>
      </w:r>
    </w:p>
    <w:p w14:paraId="443F275F"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.8.2.4. Местное управление пожарными насосами необходимо обеспечивать в помещении насосной станции, дистанционное включение и отключение насосов из помещения ЦПУ СПЗ и от пусковых устройств (кнопок) в шкафах пожарных кранов.</w:t>
      </w:r>
    </w:p>
    <w:p w14:paraId="45D632E4"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.8.2.5. Автоматический пуск рабочих пожарных насосов должен осуществляться при срабат</w:t>
      </w:r>
      <w:r w:rsidR="008C2C46" w:rsidRPr="0014159B">
        <w:rPr>
          <w:color w:val="000000" w:themeColor="text1"/>
          <w:sz w:val="24"/>
          <w:szCs w:val="24"/>
        </w:rPr>
        <w:t>ы</w:t>
      </w:r>
      <w:r w:rsidR="008C2C46" w:rsidRPr="0014159B">
        <w:rPr>
          <w:color w:val="000000" w:themeColor="text1"/>
          <w:sz w:val="24"/>
          <w:szCs w:val="24"/>
        </w:rPr>
        <w:t>вании реле протока и СДУ узла управления.</w:t>
      </w:r>
    </w:p>
    <w:p w14:paraId="456B2454"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.8.3. Автоматическая пожарная сигнализация. </w:t>
      </w:r>
    </w:p>
    <w:p w14:paraId="3A5D79A4"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.8.3.1. Проектом предусмотреть оборудование АПС в соответствии с №123-ФЗ и                                 СП 5.13130.2009:</w:t>
      </w:r>
    </w:p>
    <w:p w14:paraId="2F105B3A" w14:textId="73964FD2" w:rsidR="008C2C46" w:rsidRPr="0014159B" w:rsidRDefault="008C2C46" w:rsidP="00B34FB3">
      <w:pPr>
        <w:ind w:left="1134"/>
        <w:jc w:val="both"/>
        <w:rPr>
          <w:color w:val="000000" w:themeColor="text1"/>
          <w:sz w:val="24"/>
          <w:szCs w:val="24"/>
        </w:rPr>
      </w:pPr>
      <w:r w:rsidRPr="0014159B">
        <w:rPr>
          <w:color w:val="000000" w:themeColor="text1"/>
          <w:sz w:val="24"/>
          <w:szCs w:val="24"/>
        </w:rPr>
        <w:t>- адресной пожарной сигнализацией  - прихожие жилых квартир</w:t>
      </w:r>
      <w:r w:rsidR="006D4A5C">
        <w:rPr>
          <w:color w:val="000000" w:themeColor="text1"/>
          <w:sz w:val="24"/>
          <w:szCs w:val="24"/>
        </w:rPr>
        <w:t xml:space="preserve"> и апартаментов</w:t>
      </w:r>
      <w:r w:rsidRPr="0014159B">
        <w:rPr>
          <w:color w:val="000000" w:themeColor="text1"/>
          <w:sz w:val="24"/>
          <w:szCs w:val="24"/>
        </w:rPr>
        <w:t>;</w:t>
      </w:r>
    </w:p>
    <w:p w14:paraId="218880F6" w14:textId="77777777" w:rsidR="008C2C46" w:rsidRPr="0014159B" w:rsidRDefault="008C2C46" w:rsidP="00B34FB3">
      <w:pPr>
        <w:ind w:left="1134"/>
        <w:jc w:val="both"/>
        <w:rPr>
          <w:color w:val="000000" w:themeColor="text1"/>
          <w:sz w:val="24"/>
          <w:szCs w:val="24"/>
        </w:rPr>
      </w:pPr>
      <w:r w:rsidRPr="0014159B">
        <w:rPr>
          <w:color w:val="000000" w:themeColor="text1"/>
          <w:sz w:val="24"/>
          <w:szCs w:val="24"/>
        </w:rPr>
        <w:t xml:space="preserve">- адресно-аналоговой пожарной сигнализацией - </w:t>
      </w:r>
      <w:proofErr w:type="spellStart"/>
      <w:r w:rsidRPr="0014159B">
        <w:rPr>
          <w:color w:val="000000" w:themeColor="text1"/>
          <w:sz w:val="24"/>
          <w:szCs w:val="24"/>
        </w:rPr>
        <w:t>внеквартирные</w:t>
      </w:r>
      <w:proofErr w:type="spellEnd"/>
      <w:r w:rsidRPr="0014159B">
        <w:rPr>
          <w:color w:val="000000" w:themeColor="text1"/>
          <w:sz w:val="24"/>
          <w:szCs w:val="24"/>
        </w:rPr>
        <w:t xml:space="preserve"> коридоры и лифтовые</w:t>
      </w:r>
      <w:r w:rsidR="00DB0EF0">
        <w:rPr>
          <w:color w:val="000000" w:themeColor="text1"/>
          <w:sz w:val="24"/>
          <w:szCs w:val="24"/>
        </w:rPr>
        <w:t xml:space="preserve"> </w:t>
      </w:r>
      <w:r w:rsidRPr="0014159B">
        <w:rPr>
          <w:color w:val="000000" w:themeColor="text1"/>
          <w:sz w:val="24"/>
          <w:szCs w:val="24"/>
        </w:rPr>
        <w:t>холлы, вестибюли, технические помещения, помещения общественно-административного назначения, другие помещения (кроме помещений, определённых в</w:t>
      </w:r>
      <w:r w:rsidR="00DB0EF0">
        <w:rPr>
          <w:color w:val="000000" w:themeColor="text1"/>
          <w:sz w:val="24"/>
          <w:szCs w:val="24"/>
        </w:rPr>
        <w:t xml:space="preserve"> </w:t>
      </w:r>
      <w:r w:rsidRPr="0014159B">
        <w:rPr>
          <w:color w:val="000000" w:themeColor="text1"/>
          <w:sz w:val="24"/>
          <w:szCs w:val="24"/>
        </w:rPr>
        <w:t>п.А.4 приложения А СП 5.13130.2009 и помещений автостоянок, оборудуемых</w:t>
      </w:r>
      <w:r w:rsidR="00DB0EF0">
        <w:rPr>
          <w:color w:val="000000" w:themeColor="text1"/>
          <w:sz w:val="24"/>
          <w:szCs w:val="24"/>
        </w:rPr>
        <w:t xml:space="preserve"> </w:t>
      </w:r>
      <w:proofErr w:type="spellStart"/>
      <w:r w:rsidRPr="0014159B">
        <w:rPr>
          <w:color w:val="000000" w:themeColor="text1"/>
          <w:sz w:val="24"/>
          <w:szCs w:val="24"/>
        </w:rPr>
        <w:t>спри</w:t>
      </w:r>
      <w:r w:rsidRPr="0014159B">
        <w:rPr>
          <w:color w:val="000000" w:themeColor="text1"/>
          <w:sz w:val="24"/>
          <w:szCs w:val="24"/>
        </w:rPr>
        <w:t>н</w:t>
      </w:r>
      <w:r w:rsidRPr="0014159B">
        <w:rPr>
          <w:color w:val="000000" w:themeColor="text1"/>
          <w:sz w:val="24"/>
          <w:szCs w:val="24"/>
        </w:rPr>
        <w:t>клерным</w:t>
      </w:r>
      <w:proofErr w:type="spellEnd"/>
      <w:r w:rsidRPr="0014159B">
        <w:rPr>
          <w:color w:val="000000" w:themeColor="text1"/>
          <w:sz w:val="24"/>
          <w:szCs w:val="24"/>
        </w:rPr>
        <w:t xml:space="preserve"> пожаротушением). </w:t>
      </w:r>
    </w:p>
    <w:p w14:paraId="0CC81C63"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.8.3.2. Станция пожарной сигнализации должна устанавливается в помещении ЦПУ СПЗ. Вывод сигнала о срабатывании систем противопожарной защиты должен быть  предусмотрен по радиоканалу через телекоммуникационную систему на «службу 01» ГУ МЧС России по г. Москве.</w:t>
      </w:r>
    </w:p>
    <w:p w14:paraId="73F5AC39"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.8.4. Система оповещения о пожаре.</w:t>
      </w:r>
    </w:p>
    <w:p w14:paraId="32DCF1A1" w14:textId="77777777" w:rsidR="0026543B" w:rsidRDefault="00F379D5" w:rsidP="00B34FB3">
      <w:pPr>
        <w:tabs>
          <w:tab w:val="num" w:pos="1620"/>
        </w:tabs>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.8.4.1. Проектом предусмотреть оборудование комплекса системой оповещения и управления эвакуацией людей при пожаре (СОУЭ) в соответствии с требованиями </w:t>
      </w:r>
      <w:r w:rsidR="008C2C46" w:rsidRPr="0026543B">
        <w:rPr>
          <w:color w:val="000000" w:themeColor="text1"/>
          <w:sz w:val="24"/>
        </w:rPr>
        <w:t xml:space="preserve"> №123-ФЗ и </w:t>
      </w:r>
      <w:r w:rsidR="008C2C46" w:rsidRPr="0014159B">
        <w:rPr>
          <w:color w:val="000000" w:themeColor="text1"/>
          <w:sz w:val="24"/>
          <w:szCs w:val="24"/>
        </w:rPr>
        <w:t>СП 3.13130.2009</w:t>
      </w:r>
      <w:r w:rsidR="0026543B">
        <w:rPr>
          <w:color w:val="000000" w:themeColor="text1"/>
          <w:sz w:val="24"/>
          <w:szCs w:val="24"/>
        </w:rPr>
        <w:t>.</w:t>
      </w:r>
    </w:p>
    <w:p w14:paraId="612E8F1E" w14:textId="77777777" w:rsidR="008C2C46" w:rsidRPr="0014159B" w:rsidRDefault="00F379D5" w:rsidP="00B34FB3">
      <w:pPr>
        <w:tabs>
          <w:tab w:val="num" w:pos="1620"/>
        </w:tabs>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.8.5. Лифты  для  транспортировки  пожарных   подразделений.</w:t>
      </w:r>
    </w:p>
    <w:p w14:paraId="523565BD"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.8.5.1. Все лифты с режимом работы «перевозка пожарных подразделений»</w:t>
      </w:r>
      <w:r w:rsidR="008C2C46" w:rsidRPr="0014159B">
        <w:rPr>
          <w:bCs/>
          <w:color w:val="000000" w:themeColor="text1"/>
          <w:sz w:val="24"/>
          <w:szCs w:val="24"/>
        </w:rPr>
        <w:t xml:space="preserve"> запроектировать </w:t>
      </w:r>
      <w:r w:rsidR="008C2C46" w:rsidRPr="0014159B">
        <w:rPr>
          <w:color w:val="000000" w:themeColor="text1"/>
          <w:sz w:val="24"/>
          <w:szCs w:val="24"/>
        </w:rPr>
        <w:t>в соответствии с требованиями, изложенными в НПБ 250-97 и</w:t>
      </w:r>
      <w:r w:rsidR="0026543B">
        <w:rPr>
          <w:color w:val="000000" w:themeColor="text1"/>
          <w:sz w:val="24"/>
          <w:szCs w:val="24"/>
        </w:rPr>
        <w:t xml:space="preserve"> </w:t>
      </w:r>
      <w:r w:rsidR="008C2C46" w:rsidRPr="0014159B">
        <w:rPr>
          <w:color w:val="000000" w:themeColor="text1"/>
          <w:sz w:val="24"/>
          <w:szCs w:val="24"/>
        </w:rPr>
        <w:t xml:space="preserve">ГОСТ </w:t>
      </w:r>
      <w:proofErr w:type="gramStart"/>
      <w:r w:rsidR="008C2C46" w:rsidRPr="0014159B">
        <w:rPr>
          <w:color w:val="000000" w:themeColor="text1"/>
          <w:sz w:val="24"/>
          <w:szCs w:val="24"/>
        </w:rPr>
        <w:t>Р</w:t>
      </w:r>
      <w:proofErr w:type="gramEnd"/>
      <w:r w:rsidR="008C2C46" w:rsidRPr="0014159B">
        <w:rPr>
          <w:color w:val="000000" w:themeColor="text1"/>
          <w:sz w:val="24"/>
          <w:szCs w:val="24"/>
        </w:rPr>
        <w:t xml:space="preserve"> 53296-2009. </w:t>
      </w:r>
    </w:p>
    <w:p w14:paraId="658CD674" w14:textId="77777777" w:rsidR="008C2C46" w:rsidRPr="0014159B" w:rsidRDefault="00F379D5" w:rsidP="00B34FB3">
      <w:pPr>
        <w:tabs>
          <w:tab w:val="num" w:pos="1485"/>
          <w:tab w:val="num" w:pos="1620"/>
        </w:tabs>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.8.5.2. Кабины пожарных лифтов должны быть оснащены двухсторонней связью с основным посадочным этажом и с ЦПУ СПЗ.</w:t>
      </w:r>
    </w:p>
    <w:p w14:paraId="670C1554" w14:textId="77777777" w:rsidR="008C2C46" w:rsidRPr="0014159B" w:rsidRDefault="00F379D5" w:rsidP="00B34FB3">
      <w:pPr>
        <w:ind w:right="-159"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.8.6. Пожарная безопасность инженерных систем</w:t>
      </w:r>
    </w:p>
    <w:p w14:paraId="559B14A7"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.8.6.1. Системы </w:t>
      </w:r>
      <w:proofErr w:type="spellStart"/>
      <w:r w:rsidR="008C2C46" w:rsidRPr="0014159B">
        <w:rPr>
          <w:color w:val="000000" w:themeColor="text1"/>
          <w:sz w:val="24"/>
          <w:szCs w:val="24"/>
        </w:rPr>
        <w:t>общеобменной</w:t>
      </w:r>
      <w:proofErr w:type="spellEnd"/>
      <w:r w:rsidR="008C2C46" w:rsidRPr="0014159B">
        <w:rPr>
          <w:color w:val="000000" w:themeColor="text1"/>
          <w:sz w:val="24"/>
          <w:szCs w:val="24"/>
        </w:rPr>
        <w:t xml:space="preserve"> вентиляции, кондиционирования и воздушного отопления для каждого пожарного отсека должны проектироваться </w:t>
      </w:r>
      <w:proofErr w:type="gramStart"/>
      <w:r w:rsidR="008C2C46" w:rsidRPr="0014159B">
        <w:rPr>
          <w:color w:val="000000" w:themeColor="text1"/>
          <w:sz w:val="24"/>
          <w:szCs w:val="24"/>
        </w:rPr>
        <w:t>автономными</w:t>
      </w:r>
      <w:proofErr w:type="gramEnd"/>
      <w:r w:rsidR="008C2C46" w:rsidRPr="0014159B">
        <w:rPr>
          <w:color w:val="000000" w:themeColor="text1"/>
          <w:sz w:val="24"/>
          <w:szCs w:val="24"/>
        </w:rPr>
        <w:t>.</w:t>
      </w:r>
    </w:p>
    <w:p w14:paraId="39741C0A" w14:textId="77777777" w:rsidR="008C2C46" w:rsidRPr="0014159B" w:rsidRDefault="00F379D5" w:rsidP="00B34FB3">
      <w:pPr>
        <w:shd w:val="clear" w:color="auto" w:fill="FFFFFF"/>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.8.6.2. Размещение оборудования приточных  и вытяжных систем вентиляции, должно предусматриваться  в пределах обслуживаемого пожарного отсека, за противопожарной преградой обслуживаемого пожарного отсека или на верхнем техническом этаже в помещениях </w:t>
      </w:r>
      <w:proofErr w:type="spellStart"/>
      <w:r w:rsidR="008C2C46" w:rsidRPr="0014159B">
        <w:rPr>
          <w:color w:val="000000" w:themeColor="text1"/>
          <w:sz w:val="24"/>
          <w:szCs w:val="24"/>
        </w:rPr>
        <w:t>венткамер</w:t>
      </w:r>
      <w:proofErr w:type="spellEnd"/>
      <w:r w:rsidR="008C2C46" w:rsidRPr="0014159B">
        <w:rPr>
          <w:color w:val="000000" w:themeColor="text1"/>
          <w:sz w:val="24"/>
          <w:szCs w:val="24"/>
        </w:rPr>
        <w:t xml:space="preserve">.  </w:t>
      </w:r>
    </w:p>
    <w:p w14:paraId="36648F83"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.8.6.3. В системе автоматизации установок </w:t>
      </w:r>
      <w:proofErr w:type="spellStart"/>
      <w:r w:rsidR="008C2C46" w:rsidRPr="0014159B">
        <w:rPr>
          <w:color w:val="000000" w:themeColor="text1"/>
          <w:sz w:val="24"/>
          <w:szCs w:val="24"/>
        </w:rPr>
        <w:t>общеобменной</w:t>
      </w:r>
      <w:proofErr w:type="spellEnd"/>
      <w:r w:rsidR="008C2C46" w:rsidRPr="0014159B">
        <w:rPr>
          <w:color w:val="000000" w:themeColor="text1"/>
          <w:sz w:val="24"/>
          <w:szCs w:val="24"/>
        </w:rPr>
        <w:t xml:space="preserve"> вентиляции и кондиционирования необходимо предусмотреть их автоматическое и дистанционное отключение при  пожаре (из ЦПУ СПЗ).</w:t>
      </w:r>
    </w:p>
    <w:p w14:paraId="4AE2734D"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.8.6.4. Электроснабжение Объекта защиты должно проектироваться в соответствии с треб</w:t>
      </w:r>
      <w:r w:rsidR="008C2C46" w:rsidRPr="0014159B">
        <w:rPr>
          <w:color w:val="000000" w:themeColor="text1"/>
          <w:sz w:val="24"/>
          <w:szCs w:val="24"/>
        </w:rPr>
        <w:t>о</w:t>
      </w:r>
      <w:r w:rsidR="008C2C46" w:rsidRPr="0014159B">
        <w:rPr>
          <w:color w:val="000000" w:themeColor="text1"/>
          <w:sz w:val="24"/>
          <w:szCs w:val="24"/>
        </w:rPr>
        <w:t>ваниями №123-ФЗ, ПУЭ, СП 6.13130.2013.</w:t>
      </w:r>
      <w:r w:rsidR="008C2C46" w:rsidRPr="0014159B">
        <w:rPr>
          <w:color w:val="000000" w:themeColor="text1"/>
        </w:rPr>
        <w:t xml:space="preserve"> </w:t>
      </w:r>
      <w:r w:rsidR="008C2C46" w:rsidRPr="0014159B">
        <w:rPr>
          <w:color w:val="000000" w:themeColor="text1"/>
          <w:sz w:val="24"/>
          <w:szCs w:val="24"/>
        </w:rPr>
        <w:t>Электроснабжение СПЗ, предусмотреть  по первой кат</w:t>
      </w:r>
      <w:r w:rsidR="008C2C46" w:rsidRPr="0014159B">
        <w:rPr>
          <w:color w:val="000000" w:themeColor="text1"/>
          <w:sz w:val="24"/>
          <w:szCs w:val="24"/>
        </w:rPr>
        <w:t>е</w:t>
      </w:r>
      <w:r w:rsidR="008C2C46" w:rsidRPr="0014159B">
        <w:rPr>
          <w:color w:val="000000" w:themeColor="text1"/>
          <w:sz w:val="24"/>
          <w:szCs w:val="24"/>
        </w:rPr>
        <w:t xml:space="preserve">гории надежности, по двум самостоятельным вводам с доведением до распределительных устройств (расположенных в каждом пожарном отсеке) с автоматическим переключением с основного ввода на </w:t>
      </w:r>
      <w:proofErr w:type="gramStart"/>
      <w:r w:rsidR="008C2C46" w:rsidRPr="0014159B">
        <w:rPr>
          <w:color w:val="000000" w:themeColor="text1"/>
          <w:sz w:val="24"/>
          <w:szCs w:val="24"/>
        </w:rPr>
        <w:t>резервный</w:t>
      </w:r>
      <w:proofErr w:type="gramEnd"/>
      <w:r w:rsidR="008C2C46" w:rsidRPr="0014159B">
        <w:rPr>
          <w:color w:val="000000" w:themeColor="text1"/>
          <w:sz w:val="24"/>
          <w:szCs w:val="24"/>
        </w:rPr>
        <w:t xml:space="preserve">. </w:t>
      </w:r>
    </w:p>
    <w:p w14:paraId="6C6E1B39"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.8.6.5. В схемах групп </w:t>
      </w:r>
      <w:proofErr w:type="spellStart"/>
      <w:r w:rsidR="008C2C46" w:rsidRPr="0014159B">
        <w:rPr>
          <w:color w:val="000000" w:themeColor="text1"/>
          <w:sz w:val="24"/>
          <w:szCs w:val="24"/>
        </w:rPr>
        <w:t>электропотребителей</w:t>
      </w:r>
      <w:proofErr w:type="spellEnd"/>
      <w:r w:rsidR="008C2C46" w:rsidRPr="0014159B">
        <w:rPr>
          <w:color w:val="000000" w:themeColor="text1"/>
          <w:sz w:val="24"/>
          <w:szCs w:val="24"/>
        </w:rPr>
        <w:t>, кроме систем противопожарной защиты, нео</w:t>
      </w:r>
      <w:r w:rsidR="008C2C46" w:rsidRPr="0014159B">
        <w:rPr>
          <w:color w:val="000000" w:themeColor="text1"/>
          <w:sz w:val="24"/>
          <w:szCs w:val="24"/>
        </w:rPr>
        <w:t>б</w:t>
      </w:r>
      <w:r w:rsidR="008C2C46" w:rsidRPr="0014159B">
        <w:rPr>
          <w:color w:val="000000" w:themeColor="text1"/>
          <w:sz w:val="24"/>
          <w:szCs w:val="24"/>
        </w:rPr>
        <w:t>ходимо предусмотреть установку устройств защитного отключения (УЗО).</w:t>
      </w:r>
    </w:p>
    <w:p w14:paraId="57175A22"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.8.6.6. Силовые и слаботочные проводки (кабели) должны проектироваться класса НГ. При этом их транзитная прокладка через этажи в пределах пожарного отсека  должна предусматриваться в металлических трубах или коробах (шахтах, каналах) с пределом огнестойкости ограждающих  конструкций не менее </w:t>
      </w:r>
      <w:r w:rsidR="008C2C46" w:rsidRPr="0014159B">
        <w:rPr>
          <w:color w:val="000000" w:themeColor="text1"/>
          <w:sz w:val="24"/>
          <w:szCs w:val="24"/>
          <w:lang w:val="en-US"/>
        </w:rPr>
        <w:t>REI</w:t>
      </w:r>
      <w:r w:rsidR="008C2C46" w:rsidRPr="0014159B">
        <w:rPr>
          <w:color w:val="000000" w:themeColor="text1"/>
          <w:sz w:val="24"/>
          <w:szCs w:val="24"/>
        </w:rPr>
        <w:t xml:space="preserve"> 60, за пределами пожарного отсека – не менее </w:t>
      </w:r>
      <w:r w:rsidR="008C2C46" w:rsidRPr="0014159B">
        <w:rPr>
          <w:color w:val="000000" w:themeColor="text1"/>
          <w:sz w:val="24"/>
          <w:szCs w:val="24"/>
          <w:lang w:val="en-US"/>
        </w:rPr>
        <w:t>REI</w:t>
      </w:r>
      <w:r w:rsidR="008C2C46" w:rsidRPr="0014159B">
        <w:rPr>
          <w:color w:val="000000" w:themeColor="text1"/>
          <w:sz w:val="24"/>
          <w:szCs w:val="24"/>
        </w:rPr>
        <w:t xml:space="preserve"> 120. </w:t>
      </w:r>
    </w:p>
    <w:p w14:paraId="35E9B114"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.8.6.7. В помещении встроенной трансформаторной подстанции должны предусматриваться сухие трансформаторы и не маслонаполненное  электрооборудование.</w:t>
      </w:r>
    </w:p>
    <w:p w14:paraId="613B273A"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.8.6.8. Эвакуационным освещением должны быть оборудованы: коридоры, холлы, вест</w:t>
      </w:r>
      <w:r w:rsidR="008C2C46" w:rsidRPr="0014159B">
        <w:rPr>
          <w:color w:val="000000" w:themeColor="text1"/>
          <w:sz w:val="24"/>
          <w:szCs w:val="24"/>
        </w:rPr>
        <w:t>и</w:t>
      </w:r>
      <w:r w:rsidR="008C2C46" w:rsidRPr="0014159B">
        <w:rPr>
          <w:color w:val="000000" w:themeColor="text1"/>
          <w:sz w:val="24"/>
          <w:szCs w:val="24"/>
        </w:rPr>
        <w:t xml:space="preserve">бюли, эвакуационные   лестничные   клетки. </w:t>
      </w:r>
    </w:p>
    <w:p w14:paraId="355CC98B" w14:textId="77777777" w:rsidR="008C2C46" w:rsidRPr="0014159B" w:rsidRDefault="00F379D5" w:rsidP="00B34FB3">
      <w:pPr>
        <w:ind w:firstLine="567"/>
        <w:jc w:val="both"/>
        <w:rPr>
          <w:color w:val="000000" w:themeColor="text1"/>
          <w:sz w:val="24"/>
          <w:szCs w:val="24"/>
        </w:rPr>
      </w:pPr>
      <w:r>
        <w:rPr>
          <w:color w:val="000000" w:themeColor="text1"/>
          <w:sz w:val="24"/>
          <w:szCs w:val="24"/>
        </w:rPr>
        <w:t>12</w:t>
      </w:r>
      <w:r w:rsidR="008C2C46" w:rsidRPr="0014159B">
        <w:rPr>
          <w:color w:val="000000" w:themeColor="text1"/>
          <w:sz w:val="24"/>
          <w:szCs w:val="24"/>
        </w:rPr>
        <w:t xml:space="preserve">.8.6.9. Аварийным  освещением </w:t>
      </w:r>
      <w:r w:rsidR="0026543B" w:rsidRPr="0026543B">
        <w:rPr>
          <w:color w:val="000000" w:themeColor="text1"/>
          <w:sz w:val="24"/>
          <w:szCs w:val="24"/>
        </w:rPr>
        <w:t>должны быть оборудованы:</w:t>
      </w:r>
      <w:r w:rsidR="008C2C46" w:rsidRPr="0014159B">
        <w:rPr>
          <w:color w:val="000000" w:themeColor="text1"/>
          <w:sz w:val="24"/>
          <w:szCs w:val="24"/>
        </w:rPr>
        <w:t xml:space="preserve"> насосная станция  автоматич</w:t>
      </w:r>
      <w:r w:rsidR="008C2C46" w:rsidRPr="0014159B">
        <w:rPr>
          <w:color w:val="000000" w:themeColor="text1"/>
          <w:sz w:val="24"/>
          <w:szCs w:val="24"/>
        </w:rPr>
        <w:t>е</w:t>
      </w:r>
      <w:r w:rsidR="008C2C46" w:rsidRPr="0014159B">
        <w:rPr>
          <w:color w:val="000000" w:themeColor="text1"/>
          <w:sz w:val="24"/>
          <w:szCs w:val="24"/>
        </w:rPr>
        <w:t>ского пожаротушения</w:t>
      </w:r>
      <w:r w:rsidR="0026543B">
        <w:rPr>
          <w:color w:val="000000" w:themeColor="text1"/>
          <w:sz w:val="24"/>
          <w:szCs w:val="24"/>
        </w:rPr>
        <w:t>,</w:t>
      </w:r>
      <w:r w:rsidR="0026543B" w:rsidRPr="0014159B">
        <w:rPr>
          <w:color w:val="000000" w:themeColor="text1"/>
          <w:sz w:val="24"/>
          <w:szCs w:val="24"/>
        </w:rPr>
        <w:t xml:space="preserve"> </w:t>
      </w:r>
      <w:r w:rsidR="008C2C46" w:rsidRPr="0014159B">
        <w:rPr>
          <w:color w:val="000000" w:themeColor="text1"/>
          <w:sz w:val="24"/>
          <w:szCs w:val="24"/>
        </w:rPr>
        <w:t xml:space="preserve">помещения ЦПУ СПЗ, </w:t>
      </w:r>
      <w:proofErr w:type="spellStart"/>
      <w:r w:rsidR="008C2C46" w:rsidRPr="0014159B">
        <w:rPr>
          <w:color w:val="000000" w:themeColor="text1"/>
          <w:sz w:val="24"/>
          <w:szCs w:val="24"/>
        </w:rPr>
        <w:t>электрощитовые</w:t>
      </w:r>
      <w:proofErr w:type="spellEnd"/>
      <w:r w:rsidR="008C2C46" w:rsidRPr="0014159B">
        <w:rPr>
          <w:color w:val="000000" w:themeColor="text1"/>
          <w:sz w:val="24"/>
          <w:szCs w:val="24"/>
        </w:rPr>
        <w:t xml:space="preserve">, </w:t>
      </w:r>
      <w:proofErr w:type="spellStart"/>
      <w:r w:rsidR="008C2C46" w:rsidRPr="0014159B">
        <w:rPr>
          <w:color w:val="000000" w:themeColor="text1"/>
          <w:sz w:val="24"/>
          <w:szCs w:val="24"/>
        </w:rPr>
        <w:t>венткамеры</w:t>
      </w:r>
      <w:proofErr w:type="spellEnd"/>
      <w:r w:rsidR="008C2C46" w:rsidRPr="0014159B">
        <w:rPr>
          <w:color w:val="000000" w:themeColor="text1"/>
          <w:sz w:val="24"/>
          <w:szCs w:val="24"/>
        </w:rPr>
        <w:t xml:space="preserve"> систем   </w:t>
      </w:r>
      <w:proofErr w:type="spellStart"/>
      <w:r w:rsidR="008C2C46" w:rsidRPr="0014159B">
        <w:rPr>
          <w:color w:val="000000" w:themeColor="text1"/>
          <w:sz w:val="24"/>
          <w:szCs w:val="24"/>
        </w:rPr>
        <w:t>противоды</w:t>
      </w:r>
      <w:r w:rsidR="008C2C46" w:rsidRPr="0014159B">
        <w:rPr>
          <w:color w:val="000000" w:themeColor="text1"/>
          <w:sz w:val="24"/>
          <w:szCs w:val="24"/>
        </w:rPr>
        <w:t>м</w:t>
      </w:r>
      <w:r w:rsidR="008C2C46" w:rsidRPr="0014159B">
        <w:rPr>
          <w:color w:val="000000" w:themeColor="text1"/>
          <w:sz w:val="24"/>
          <w:szCs w:val="24"/>
        </w:rPr>
        <w:t>ной</w:t>
      </w:r>
      <w:proofErr w:type="spellEnd"/>
      <w:r w:rsidR="008C2C46" w:rsidRPr="0014159B">
        <w:rPr>
          <w:color w:val="000000" w:themeColor="text1"/>
          <w:sz w:val="24"/>
          <w:szCs w:val="24"/>
        </w:rPr>
        <w:t xml:space="preserve"> защиты, а  также проходы к этим помещениям. </w:t>
      </w:r>
    </w:p>
    <w:p w14:paraId="43AC9B6F" w14:textId="77777777" w:rsidR="008C2C46" w:rsidRPr="006D4A5C" w:rsidRDefault="00F379D5" w:rsidP="00B34FB3">
      <w:pPr>
        <w:ind w:firstLine="567"/>
        <w:jc w:val="both"/>
        <w:rPr>
          <w:color w:val="000000" w:themeColor="text1"/>
          <w:sz w:val="24"/>
          <w:szCs w:val="24"/>
        </w:rPr>
      </w:pPr>
      <w:r w:rsidRPr="00F159F2">
        <w:rPr>
          <w:color w:val="000000" w:themeColor="text1"/>
          <w:sz w:val="24"/>
          <w:szCs w:val="24"/>
        </w:rPr>
        <w:t>12</w:t>
      </w:r>
      <w:r w:rsidR="008C2C46" w:rsidRPr="006D4A5C">
        <w:rPr>
          <w:color w:val="000000" w:themeColor="text1"/>
          <w:sz w:val="24"/>
          <w:szCs w:val="24"/>
        </w:rPr>
        <w:t xml:space="preserve">.8.6.10. К сети эвакуационного освещения необходимо подключить следующие световые указатели: </w:t>
      </w:r>
    </w:p>
    <w:p w14:paraId="4FD3C52B" w14:textId="77777777" w:rsidR="008C2C46" w:rsidRPr="006D4A5C" w:rsidRDefault="008C2C46" w:rsidP="00B34FB3">
      <w:pPr>
        <w:ind w:left="1134"/>
        <w:jc w:val="both"/>
        <w:rPr>
          <w:color w:val="000000" w:themeColor="text1"/>
          <w:sz w:val="24"/>
          <w:szCs w:val="24"/>
        </w:rPr>
      </w:pPr>
      <w:r w:rsidRPr="006D4A5C">
        <w:rPr>
          <w:color w:val="000000" w:themeColor="text1"/>
          <w:sz w:val="24"/>
          <w:szCs w:val="24"/>
        </w:rPr>
        <w:t>- эвакуационных выходов на каждом этаже;</w:t>
      </w:r>
    </w:p>
    <w:p w14:paraId="0A3FE648" w14:textId="77777777" w:rsidR="008C2C46" w:rsidRPr="006D4A5C" w:rsidRDefault="008C2C46" w:rsidP="00B34FB3">
      <w:pPr>
        <w:ind w:left="1134"/>
        <w:jc w:val="both"/>
        <w:rPr>
          <w:color w:val="000000" w:themeColor="text1"/>
          <w:sz w:val="24"/>
          <w:szCs w:val="24"/>
        </w:rPr>
      </w:pPr>
      <w:r w:rsidRPr="006D4A5C">
        <w:rPr>
          <w:color w:val="000000" w:themeColor="text1"/>
          <w:sz w:val="24"/>
          <w:szCs w:val="24"/>
        </w:rPr>
        <w:t>- места подключения пожарной автотехники к внутреннему противопожарному</w:t>
      </w:r>
      <w:r w:rsidR="0026543B" w:rsidRPr="006D4A5C">
        <w:rPr>
          <w:color w:val="000000" w:themeColor="text1"/>
          <w:sz w:val="24"/>
          <w:szCs w:val="24"/>
        </w:rPr>
        <w:t xml:space="preserve"> </w:t>
      </w:r>
      <w:r w:rsidRPr="009D2E98">
        <w:rPr>
          <w:color w:val="000000" w:themeColor="text1"/>
          <w:sz w:val="24"/>
          <w:szCs w:val="24"/>
        </w:rPr>
        <w:t>водопр</w:t>
      </w:r>
      <w:r w:rsidRPr="00BB42C8">
        <w:rPr>
          <w:color w:val="000000" w:themeColor="text1"/>
          <w:sz w:val="24"/>
          <w:szCs w:val="24"/>
        </w:rPr>
        <w:t>о</w:t>
      </w:r>
      <w:r w:rsidRPr="00F159F2">
        <w:rPr>
          <w:color w:val="000000" w:themeColor="text1"/>
          <w:sz w:val="24"/>
          <w:szCs w:val="24"/>
        </w:rPr>
        <w:t xml:space="preserve">воду и </w:t>
      </w:r>
      <w:proofErr w:type="spellStart"/>
      <w:r w:rsidRPr="00F159F2">
        <w:rPr>
          <w:color w:val="000000" w:themeColor="text1"/>
          <w:sz w:val="24"/>
          <w:szCs w:val="24"/>
        </w:rPr>
        <w:t>спринклерной</w:t>
      </w:r>
      <w:proofErr w:type="spellEnd"/>
      <w:r w:rsidRPr="00F159F2">
        <w:rPr>
          <w:color w:val="000000" w:themeColor="text1"/>
          <w:sz w:val="24"/>
          <w:szCs w:val="24"/>
        </w:rPr>
        <w:t xml:space="preserve"> системе пожаротушения объекта;</w:t>
      </w:r>
    </w:p>
    <w:p w14:paraId="5071FB99" w14:textId="77777777" w:rsidR="008C2C46" w:rsidRPr="006D4A5C" w:rsidRDefault="008C2C46" w:rsidP="00B34FB3">
      <w:pPr>
        <w:ind w:left="1134"/>
        <w:jc w:val="both"/>
        <w:rPr>
          <w:color w:val="000000" w:themeColor="text1"/>
          <w:sz w:val="24"/>
          <w:szCs w:val="24"/>
        </w:rPr>
      </w:pPr>
      <w:r w:rsidRPr="006D4A5C">
        <w:rPr>
          <w:color w:val="000000" w:themeColor="text1"/>
          <w:sz w:val="24"/>
          <w:szCs w:val="24"/>
        </w:rPr>
        <w:t>- пожарных гидрантов, установленных на городском кольцевом водопроводе, на</w:t>
      </w:r>
      <w:r w:rsidR="0026543B" w:rsidRPr="006D4A5C">
        <w:rPr>
          <w:color w:val="000000" w:themeColor="text1"/>
          <w:sz w:val="24"/>
          <w:szCs w:val="24"/>
        </w:rPr>
        <w:t xml:space="preserve"> </w:t>
      </w:r>
      <w:r w:rsidRPr="006D4A5C">
        <w:rPr>
          <w:color w:val="000000" w:themeColor="text1"/>
          <w:sz w:val="24"/>
          <w:szCs w:val="24"/>
        </w:rPr>
        <w:t>рассто</w:t>
      </w:r>
      <w:r w:rsidRPr="00BB42C8">
        <w:rPr>
          <w:color w:val="000000" w:themeColor="text1"/>
          <w:sz w:val="24"/>
          <w:szCs w:val="24"/>
        </w:rPr>
        <w:t>я</w:t>
      </w:r>
      <w:r w:rsidRPr="00F159F2">
        <w:rPr>
          <w:color w:val="000000" w:themeColor="text1"/>
          <w:sz w:val="24"/>
          <w:szCs w:val="24"/>
        </w:rPr>
        <w:t>нии не более 150 метров.</w:t>
      </w:r>
    </w:p>
    <w:p w14:paraId="3FCDF333" w14:textId="77777777" w:rsidR="008C2C46" w:rsidRDefault="008C2C46" w:rsidP="00B34FB3">
      <w:pPr>
        <w:ind w:firstLine="567"/>
        <w:jc w:val="both"/>
        <w:rPr>
          <w:color w:val="000000" w:themeColor="text1"/>
          <w:sz w:val="24"/>
          <w:szCs w:val="24"/>
        </w:rPr>
      </w:pPr>
      <w:r w:rsidRPr="006D4A5C">
        <w:rPr>
          <w:color w:val="000000" w:themeColor="text1"/>
          <w:sz w:val="24"/>
          <w:szCs w:val="24"/>
        </w:rPr>
        <w:t>Включение свето</w:t>
      </w:r>
      <w:r w:rsidR="0026543B" w:rsidRPr="006D4A5C">
        <w:rPr>
          <w:color w:val="000000" w:themeColor="text1"/>
          <w:sz w:val="24"/>
          <w:szCs w:val="24"/>
        </w:rPr>
        <w:t xml:space="preserve">вых </w:t>
      </w:r>
      <w:r w:rsidRPr="006D4A5C">
        <w:rPr>
          <w:color w:val="000000" w:themeColor="text1"/>
          <w:sz w:val="24"/>
          <w:szCs w:val="24"/>
        </w:rPr>
        <w:t xml:space="preserve">указателей должно проектироваться </w:t>
      </w:r>
      <w:proofErr w:type="gramStart"/>
      <w:r w:rsidRPr="006D4A5C">
        <w:rPr>
          <w:color w:val="000000" w:themeColor="text1"/>
          <w:sz w:val="24"/>
          <w:szCs w:val="24"/>
        </w:rPr>
        <w:t>автоматическим</w:t>
      </w:r>
      <w:proofErr w:type="gramEnd"/>
      <w:r w:rsidRPr="006D4A5C">
        <w:rPr>
          <w:color w:val="000000" w:themeColor="text1"/>
          <w:sz w:val="24"/>
          <w:szCs w:val="24"/>
        </w:rPr>
        <w:t>, при срабатывании систем пожарной автоматик</w:t>
      </w:r>
      <w:r w:rsidR="0026543B" w:rsidRPr="006D4A5C">
        <w:rPr>
          <w:color w:val="000000" w:themeColor="text1"/>
          <w:sz w:val="24"/>
          <w:szCs w:val="24"/>
        </w:rPr>
        <w:t>и.</w:t>
      </w:r>
    </w:p>
    <w:p w14:paraId="02E8C1D4" w14:textId="77777777" w:rsidR="00A0423C" w:rsidRDefault="00A0423C" w:rsidP="00B34FB3">
      <w:pPr>
        <w:ind w:firstLine="567"/>
        <w:jc w:val="both"/>
        <w:rPr>
          <w:color w:val="000000" w:themeColor="text1"/>
          <w:sz w:val="24"/>
          <w:szCs w:val="24"/>
        </w:rPr>
      </w:pPr>
    </w:p>
    <w:p w14:paraId="5C396DFC" w14:textId="028C2ADD" w:rsidR="00E232E0" w:rsidRPr="00455430" w:rsidRDefault="00E232E0" w:rsidP="00B34FB3">
      <w:pPr>
        <w:ind w:firstLine="567"/>
        <w:jc w:val="both"/>
        <w:rPr>
          <w:b/>
          <w:sz w:val="24"/>
          <w:szCs w:val="24"/>
        </w:rPr>
      </w:pPr>
      <w:r w:rsidRPr="00455430">
        <w:rPr>
          <w:b/>
          <w:sz w:val="24"/>
          <w:szCs w:val="24"/>
        </w:rPr>
        <w:t>12.9. Структурированная система мониторинга и управления инженерными системами зданий и сооружений (СМИС)</w:t>
      </w:r>
    </w:p>
    <w:p w14:paraId="23B905C7" w14:textId="77777777" w:rsidR="00E232E0" w:rsidRPr="00455430" w:rsidRDefault="00E232E0" w:rsidP="00E232E0">
      <w:pPr>
        <w:ind w:firstLine="567"/>
        <w:jc w:val="both"/>
        <w:rPr>
          <w:b/>
          <w:bCs/>
          <w:sz w:val="24"/>
          <w:szCs w:val="24"/>
        </w:rPr>
      </w:pPr>
      <w:r w:rsidRPr="00455430">
        <w:rPr>
          <w:bCs/>
          <w:sz w:val="24"/>
          <w:szCs w:val="24"/>
        </w:rPr>
        <w:t>Перечень подсистем, их назначение и основные характеристики, требования к числу уровней иерархии и степени централизации системы.</w:t>
      </w:r>
    </w:p>
    <w:p w14:paraId="0C1F78F1" w14:textId="4BE22F5F" w:rsidR="00E232E0" w:rsidRPr="00455430" w:rsidRDefault="00455430" w:rsidP="00E232E0">
      <w:pPr>
        <w:ind w:firstLine="567"/>
        <w:jc w:val="both"/>
        <w:rPr>
          <w:sz w:val="24"/>
          <w:szCs w:val="24"/>
        </w:rPr>
      </w:pPr>
      <w:r>
        <w:rPr>
          <w:sz w:val="24"/>
          <w:szCs w:val="24"/>
        </w:rPr>
        <w:t>12.9.1.</w:t>
      </w:r>
      <w:r w:rsidR="00E232E0" w:rsidRPr="00455430">
        <w:rPr>
          <w:sz w:val="24"/>
          <w:szCs w:val="24"/>
        </w:rPr>
        <w:t>В структуру СМИС МКЗ должны быть включены подсистемы:</w:t>
      </w:r>
    </w:p>
    <w:p w14:paraId="2E6F5A44" w14:textId="24103823" w:rsidR="00E232E0" w:rsidRPr="00455430" w:rsidRDefault="00455430" w:rsidP="00455430">
      <w:pPr>
        <w:ind w:firstLine="567"/>
        <w:jc w:val="both"/>
        <w:rPr>
          <w:sz w:val="24"/>
          <w:szCs w:val="24"/>
        </w:rPr>
      </w:pPr>
      <w:r>
        <w:rPr>
          <w:sz w:val="24"/>
          <w:szCs w:val="24"/>
        </w:rPr>
        <w:t>-</w:t>
      </w:r>
      <w:r w:rsidR="00E232E0" w:rsidRPr="00455430">
        <w:rPr>
          <w:sz w:val="24"/>
          <w:szCs w:val="24"/>
        </w:rPr>
        <w:t>подсистема сбора данных и передачи сообщений СМИС МКЗ (ССП СМИС МКЗ) – осущест</w:t>
      </w:r>
      <w:r w:rsidR="00E232E0" w:rsidRPr="00455430">
        <w:rPr>
          <w:sz w:val="24"/>
          <w:szCs w:val="24"/>
        </w:rPr>
        <w:t>в</w:t>
      </w:r>
      <w:r w:rsidR="00E232E0" w:rsidRPr="00455430">
        <w:rPr>
          <w:sz w:val="24"/>
          <w:szCs w:val="24"/>
        </w:rPr>
        <w:t>ляет мониторинг подсистем СМИС, инженерных систем объекта, а также информирование дежу</w:t>
      </w:r>
      <w:r w:rsidR="00E232E0" w:rsidRPr="00455430">
        <w:rPr>
          <w:sz w:val="24"/>
          <w:szCs w:val="24"/>
        </w:rPr>
        <w:t>р</w:t>
      </w:r>
      <w:r w:rsidR="00E232E0" w:rsidRPr="00455430">
        <w:rPr>
          <w:sz w:val="24"/>
          <w:szCs w:val="24"/>
        </w:rPr>
        <w:t>ных ДДС МКЗ, дежурных ЕСОДУ г. Москвы о возникновении предаварийных, аварийных, чрезв</w:t>
      </w:r>
      <w:r w:rsidR="00E232E0" w:rsidRPr="00455430">
        <w:rPr>
          <w:sz w:val="24"/>
          <w:szCs w:val="24"/>
        </w:rPr>
        <w:t>ы</w:t>
      </w:r>
      <w:r w:rsidR="00E232E0" w:rsidRPr="00455430">
        <w:rPr>
          <w:sz w:val="24"/>
          <w:szCs w:val="24"/>
        </w:rPr>
        <w:t>чайных ситуаций (ЧС), пожаров;</w:t>
      </w:r>
    </w:p>
    <w:p w14:paraId="00E6BCB2" w14:textId="1D466265" w:rsidR="00E232E0" w:rsidRPr="00455430" w:rsidRDefault="00455430" w:rsidP="00455430">
      <w:pPr>
        <w:ind w:firstLine="567"/>
        <w:jc w:val="both"/>
        <w:rPr>
          <w:sz w:val="24"/>
          <w:szCs w:val="24"/>
        </w:rPr>
      </w:pPr>
      <w:r>
        <w:rPr>
          <w:sz w:val="24"/>
          <w:szCs w:val="24"/>
        </w:rPr>
        <w:t>-</w:t>
      </w:r>
      <w:r w:rsidR="00E232E0" w:rsidRPr="00455430">
        <w:rPr>
          <w:sz w:val="24"/>
          <w:szCs w:val="24"/>
        </w:rPr>
        <w:t>мониторинга инженерных (несущих) конструкций МКЗ (СМИК МКЗ) – осуществляет автом</w:t>
      </w:r>
      <w:r w:rsidR="00E232E0" w:rsidRPr="00455430">
        <w:rPr>
          <w:sz w:val="24"/>
          <w:szCs w:val="24"/>
        </w:rPr>
        <w:t>а</w:t>
      </w:r>
      <w:r w:rsidR="00E232E0" w:rsidRPr="00455430">
        <w:rPr>
          <w:sz w:val="24"/>
          <w:szCs w:val="24"/>
        </w:rPr>
        <w:t>тический в режиме реального времени мониторинг изменения состояния инженерных (несущих) конструкций МКЗ и обеспечивает проведение периодического мониторинга состояния инженерных (несущих) конструкций МКЗ;</w:t>
      </w:r>
    </w:p>
    <w:p w14:paraId="2EE1B1E9" w14:textId="303981B4" w:rsidR="00E232E0" w:rsidRPr="00455430" w:rsidRDefault="00455430" w:rsidP="00455430">
      <w:pPr>
        <w:ind w:firstLine="567"/>
        <w:jc w:val="both"/>
        <w:rPr>
          <w:sz w:val="24"/>
          <w:szCs w:val="24"/>
        </w:rPr>
      </w:pPr>
      <w:r>
        <w:rPr>
          <w:sz w:val="24"/>
          <w:szCs w:val="24"/>
        </w:rPr>
        <w:t>-</w:t>
      </w:r>
      <w:r w:rsidR="00E232E0" w:rsidRPr="00455430">
        <w:rPr>
          <w:sz w:val="24"/>
          <w:szCs w:val="24"/>
        </w:rPr>
        <w:t>подсистема связи и управления в кризисных ситуациях - обеспечивает управление подразд</w:t>
      </w:r>
      <w:r w:rsidR="00E232E0" w:rsidRPr="00455430">
        <w:rPr>
          <w:sz w:val="24"/>
          <w:szCs w:val="24"/>
        </w:rPr>
        <w:t>е</w:t>
      </w:r>
      <w:r w:rsidR="00E232E0" w:rsidRPr="00455430">
        <w:rPr>
          <w:sz w:val="24"/>
          <w:szCs w:val="24"/>
        </w:rPr>
        <w:t>лениями ликвидации последствий аварий, пожаров, ЧС, в том числе вызванных террористическими актами, и включает:</w:t>
      </w:r>
    </w:p>
    <w:p w14:paraId="237308CC" w14:textId="07D29EBA" w:rsidR="00E232E0" w:rsidRPr="00455430" w:rsidRDefault="00455430" w:rsidP="00455430">
      <w:pPr>
        <w:tabs>
          <w:tab w:val="num" w:pos="1380"/>
        </w:tabs>
        <w:ind w:firstLine="567"/>
        <w:jc w:val="both"/>
        <w:rPr>
          <w:sz w:val="24"/>
          <w:szCs w:val="24"/>
        </w:rPr>
      </w:pPr>
      <w:r>
        <w:rPr>
          <w:sz w:val="24"/>
          <w:szCs w:val="24"/>
        </w:rPr>
        <w:t xml:space="preserve">а. </w:t>
      </w:r>
      <w:r w:rsidR="00E232E0" w:rsidRPr="00455430">
        <w:rPr>
          <w:sz w:val="24"/>
          <w:szCs w:val="24"/>
        </w:rPr>
        <w:t>система оперативной, чрезвычайной телефонной связи;</w:t>
      </w:r>
    </w:p>
    <w:p w14:paraId="0F252E3A" w14:textId="361FEBB6" w:rsidR="00E232E0" w:rsidRPr="00455430" w:rsidRDefault="00455430" w:rsidP="00455430">
      <w:pPr>
        <w:tabs>
          <w:tab w:val="num" w:pos="1380"/>
        </w:tabs>
        <w:ind w:firstLine="567"/>
        <w:jc w:val="both"/>
        <w:rPr>
          <w:sz w:val="24"/>
          <w:szCs w:val="24"/>
        </w:rPr>
      </w:pPr>
      <w:proofErr w:type="gramStart"/>
      <w:r>
        <w:rPr>
          <w:sz w:val="24"/>
          <w:szCs w:val="24"/>
        </w:rPr>
        <w:t>б</w:t>
      </w:r>
      <w:proofErr w:type="gramEnd"/>
      <w:r>
        <w:rPr>
          <w:sz w:val="24"/>
          <w:szCs w:val="24"/>
        </w:rPr>
        <w:t xml:space="preserve">. </w:t>
      </w:r>
      <w:r w:rsidR="00E232E0" w:rsidRPr="00455430">
        <w:rPr>
          <w:sz w:val="24"/>
          <w:szCs w:val="24"/>
        </w:rPr>
        <w:t>система оперативной радиосвязи городских служб безопасности и экстренных служб.</w:t>
      </w:r>
    </w:p>
    <w:p w14:paraId="206B1411" w14:textId="77777777" w:rsidR="00E232E0" w:rsidRPr="00455430" w:rsidRDefault="00E232E0" w:rsidP="00455430">
      <w:pPr>
        <w:ind w:firstLine="567"/>
        <w:jc w:val="both"/>
        <w:rPr>
          <w:sz w:val="24"/>
          <w:szCs w:val="24"/>
        </w:rPr>
      </w:pPr>
      <w:r w:rsidRPr="00455430">
        <w:rPr>
          <w:sz w:val="24"/>
          <w:szCs w:val="24"/>
        </w:rPr>
        <w:t>СМИК МКЗ должна являться функциональной подсистемой структурированной системы м</w:t>
      </w:r>
      <w:r w:rsidRPr="00455430">
        <w:rPr>
          <w:sz w:val="24"/>
          <w:szCs w:val="24"/>
        </w:rPr>
        <w:t>о</w:t>
      </w:r>
      <w:r w:rsidRPr="00455430">
        <w:rPr>
          <w:sz w:val="24"/>
          <w:szCs w:val="24"/>
        </w:rPr>
        <w:t>ниторинга и управления инженерными системами зданий и сооружений (СМИС) МКЗ.</w:t>
      </w:r>
    </w:p>
    <w:p w14:paraId="46ED99B8" w14:textId="77777777" w:rsidR="00E232E0" w:rsidRPr="00455430" w:rsidRDefault="00E232E0" w:rsidP="00455430">
      <w:pPr>
        <w:ind w:firstLine="567"/>
        <w:jc w:val="both"/>
        <w:rPr>
          <w:sz w:val="24"/>
          <w:szCs w:val="24"/>
        </w:rPr>
      </w:pPr>
      <w:r w:rsidRPr="00455430">
        <w:rPr>
          <w:sz w:val="24"/>
          <w:szCs w:val="24"/>
        </w:rPr>
        <w:t>СМИК МКЗ должна быть разделена на две функциональные подсистемы:</w:t>
      </w:r>
    </w:p>
    <w:p w14:paraId="242EF941" w14:textId="01A26A0E" w:rsidR="00E232E0" w:rsidRPr="00455430" w:rsidRDefault="00455430" w:rsidP="00455430">
      <w:pPr>
        <w:ind w:firstLine="567"/>
        <w:jc w:val="both"/>
        <w:rPr>
          <w:sz w:val="24"/>
          <w:szCs w:val="24"/>
        </w:rPr>
      </w:pPr>
      <w:r>
        <w:rPr>
          <w:sz w:val="24"/>
          <w:szCs w:val="24"/>
        </w:rPr>
        <w:t xml:space="preserve">а. </w:t>
      </w:r>
      <w:r w:rsidR="00E232E0" w:rsidRPr="00455430">
        <w:rPr>
          <w:sz w:val="24"/>
          <w:szCs w:val="24"/>
        </w:rPr>
        <w:t>автоматическая сигнальная подсистема мониторинга;</w:t>
      </w:r>
    </w:p>
    <w:p w14:paraId="391D06D5" w14:textId="05E15253" w:rsidR="00E232E0" w:rsidRPr="00455430" w:rsidRDefault="00E232E0" w:rsidP="00455430">
      <w:pPr>
        <w:ind w:firstLine="567"/>
        <w:jc w:val="both"/>
        <w:rPr>
          <w:sz w:val="24"/>
          <w:szCs w:val="24"/>
        </w:rPr>
      </w:pPr>
      <w:r w:rsidRPr="00455430">
        <w:rPr>
          <w:sz w:val="24"/>
          <w:szCs w:val="24"/>
        </w:rPr>
        <w:t>автоматизированная подсистема периодического (внеочередного) мониторинга.</w:t>
      </w:r>
    </w:p>
    <w:p w14:paraId="299BF983" w14:textId="4ECB52C2" w:rsidR="00E232E0" w:rsidRPr="00455430" w:rsidRDefault="00455430" w:rsidP="00455430">
      <w:pPr>
        <w:ind w:firstLine="567"/>
        <w:jc w:val="both"/>
        <w:rPr>
          <w:sz w:val="24"/>
          <w:szCs w:val="24"/>
        </w:rPr>
      </w:pPr>
      <w:proofErr w:type="gramStart"/>
      <w:r>
        <w:rPr>
          <w:sz w:val="24"/>
          <w:szCs w:val="24"/>
        </w:rPr>
        <w:t>б</w:t>
      </w:r>
      <w:proofErr w:type="gramEnd"/>
      <w:r>
        <w:rPr>
          <w:sz w:val="24"/>
          <w:szCs w:val="24"/>
        </w:rPr>
        <w:t xml:space="preserve">. </w:t>
      </w:r>
      <w:r w:rsidR="00E232E0" w:rsidRPr="00455430">
        <w:rPr>
          <w:sz w:val="24"/>
          <w:szCs w:val="24"/>
        </w:rPr>
        <w:t>Автоматическая сигнальная подсистема мониторинга должна выполнять следующие фун</w:t>
      </w:r>
      <w:r w:rsidR="00E232E0" w:rsidRPr="00455430">
        <w:rPr>
          <w:sz w:val="24"/>
          <w:szCs w:val="24"/>
        </w:rPr>
        <w:t>к</w:t>
      </w:r>
      <w:r w:rsidR="00E232E0" w:rsidRPr="00455430">
        <w:rPr>
          <w:sz w:val="24"/>
          <w:szCs w:val="24"/>
        </w:rPr>
        <w:t>ции:</w:t>
      </w:r>
    </w:p>
    <w:p w14:paraId="5FBFF227" w14:textId="301FEB02" w:rsidR="00E232E0" w:rsidRPr="00455430" w:rsidRDefault="00455430" w:rsidP="00455430">
      <w:pPr>
        <w:ind w:firstLine="567"/>
        <w:jc w:val="both"/>
        <w:rPr>
          <w:sz w:val="24"/>
          <w:szCs w:val="24"/>
        </w:rPr>
      </w:pPr>
      <w:r>
        <w:rPr>
          <w:sz w:val="24"/>
          <w:szCs w:val="24"/>
        </w:rPr>
        <w:t>-</w:t>
      </w:r>
      <w:r w:rsidR="00E232E0" w:rsidRPr="00455430">
        <w:rPr>
          <w:sz w:val="24"/>
          <w:szCs w:val="24"/>
        </w:rPr>
        <w:t>автоматический, в режиме реального времени мониторинг интегральных характеристик и</w:t>
      </w:r>
      <w:r w:rsidR="00E232E0" w:rsidRPr="00455430">
        <w:rPr>
          <w:sz w:val="24"/>
          <w:szCs w:val="24"/>
        </w:rPr>
        <w:t>н</w:t>
      </w:r>
      <w:r w:rsidR="00E232E0" w:rsidRPr="00455430">
        <w:rPr>
          <w:sz w:val="24"/>
          <w:szCs w:val="24"/>
        </w:rPr>
        <w:t>женерных (несущих) конструкций МКЗ;</w:t>
      </w:r>
    </w:p>
    <w:p w14:paraId="61B99AA8" w14:textId="53876FB0" w:rsidR="00E232E0" w:rsidRPr="00455430" w:rsidRDefault="00455430" w:rsidP="00455430">
      <w:pPr>
        <w:ind w:firstLine="567"/>
        <w:jc w:val="both"/>
        <w:rPr>
          <w:sz w:val="24"/>
          <w:szCs w:val="24"/>
        </w:rPr>
      </w:pPr>
      <w:r>
        <w:rPr>
          <w:sz w:val="24"/>
          <w:szCs w:val="24"/>
        </w:rPr>
        <w:t>-</w:t>
      </w:r>
      <w:r w:rsidR="00E232E0" w:rsidRPr="00455430">
        <w:rPr>
          <w:sz w:val="24"/>
          <w:szCs w:val="24"/>
        </w:rPr>
        <w:t>обеспечение автоматического, в режиме реального времени информирования персонала д</w:t>
      </w:r>
      <w:r w:rsidR="00E232E0" w:rsidRPr="00455430">
        <w:rPr>
          <w:sz w:val="24"/>
          <w:szCs w:val="24"/>
        </w:rPr>
        <w:t>е</w:t>
      </w:r>
      <w:r w:rsidR="00E232E0" w:rsidRPr="00455430">
        <w:rPr>
          <w:sz w:val="24"/>
          <w:szCs w:val="24"/>
        </w:rPr>
        <w:t>журно-диспетчерской службы объекта и ЕСОДУ г. Москвы о критическом изменении состояния инженерных (несущих) конструкций МКЗ.</w:t>
      </w:r>
    </w:p>
    <w:p w14:paraId="286F0CBA" w14:textId="77777777" w:rsidR="00E232E0" w:rsidRPr="00455430" w:rsidRDefault="00E232E0" w:rsidP="00455430">
      <w:pPr>
        <w:ind w:firstLine="567"/>
        <w:jc w:val="both"/>
        <w:rPr>
          <w:sz w:val="24"/>
          <w:szCs w:val="24"/>
        </w:rPr>
      </w:pPr>
      <w:r w:rsidRPr="00455430">
        <w:rPr>
          <w:sz w:val="24"/>
          <w:szCs w:val="24"/>
        </w:rPr>
        <w:t>Автоматизированная подсистема периодического мониторинга должна начинать функцион</w:t>
      </w:r>
      <w:r w:rsidRPr="00455430">
        <w:rPr>
          <w:sz w:val="24"/>
          <w:szCs w:val="24"/>
        </w:rPr>
        <w:t>и</w:t>
      </w:r>
      <w:r w:rsidRPr="00455430">
        <w:rPr>
          <w:sz w:val="24"/>
          <w:szCs w:val="24"/>
        </w:rPr>
        <w:t>ровать по сообщениям (инцидент, авария) от сигнальной подсистемы мониторинга или в соотве</w:t>
      </w:r>
      <w:r w:rsidRPr="00455430">
        <w:rPr>
          <w:sz w:val="24"/>
          <w:szCs w:val="24"/>
        </w:rPr>
        <w:t>т</w:t>
      </w:r>
      <w:r w:rsidRPr="00455430">
        <w:rPr>
          <w:sz w:val="24"/>
          <w:szCs w:val="24"/>
        </w:rPr>
        <w:t>ствии с регламентом и выполнять следующие функции:</w:t>
      </w:r>
    </w:p>
    <w:p w14:paraId="47481269" w14:textId="0DD4831D" w:rsidR="00E232E0" w:rsidRPr="00455430" w:rsidRDefault="00455430" w:rsidP="00455430">
      <w:pPr>
        <w:ind w:firstLine="567"/>
        <w:jc w:val="both"/>
        <w:rPr>
          <w:sz w:val="24"/>
          <w:szCs w:val="24"/>
        </w:rPr>
      </w:pPr>
      <w:r>
        <w:rPr>
          <w:sz w:val="24"/>
          <w:szCs w:val="24"/>
        </w:rPr>
        <w:t>-</w:t>
      </w:r>
      <w:r w:rsidR="00E232E0" w:rsidRPr="00455430">
        <w:rPr>
          <w:sz w:val="24"/>
          <w:szCs w:val="24"/>
        </w:rPr>
        <w:t>обеспечение оценки технического состояния инженерных (несущих) конструкций МКЗ и в</w:t>
      </w:r>
      <w:r w:rsidR="00E232E0" w:rsidRPr="00455430">
        <w:rPr>
          <w:sz w:val="24"/>
          <w:szCs w:val="24"/>
        </w:rPr>
        <w:t>ы</w:t>
      </w:r>
      <w:r w:rsidR="00E232E0" w:rsidRPr="00455430">
        <w:rPr>
          <w:sz w:val="24"/>
          <w:szCs w:val="24"/>
        </w:rPr>
        <w:t>дачи рекомендаций по их безопасной эксплуатации (усилению, восстановлению);</w:t>
      </w:r>
    </w:p>
    <w:p w14:paraId="32F733FE" w14:textId="2CB6B0A6" w:rsidR="00E232E0" w:rsidRPr="00455430" w:rsidRDefault="00455430" w:rsidP="00455430">
      <w:pPr>
        <w:ind w:firstLine="567"/>
        <w:jc w:val="both"/>
        <w:rPr>
          <w:sz w:val="24"/>
          <w:szCs w:val="24"/>
        </w:rPr>
      </w:pPr>
      <w:r>
        <w:rPr>
          <w:sz w:val="24"/>
          <w:szCs w:val="24"/>
        </w:rPr>
        <w:t>-</w:t>
      </w:r>
      <w:r w:rsidR="00E232E0" w:rsidRPr="00455430">
        <w:rPr>
          <w:sz w:val="24"/>
          <w:szCs w:val="24"/>
        </w:rPr>
        <w:t>обеспечение контроля и корректировки (при необходимости) функционирования сигнальной подсистемы.</w:t>
      </w:r>
    </w:p>
    <w:p w14:paraId="509255B0" w14:textId="3F402A2D" w:rsidR="00E232E0" w:rsidRPr="00455430" w:rsidRDefault="00455430" w:rsidP="00455430">
      <w:pPr>
        <w:ind w:firstLine="567"/>
        <w:jc w:val="both"/>
        <w:rPr>
          <w:sz w:val="24"/>
          <w:szCs w:val="24"/>
        </w:rPr>
      </w:pPr>
      <w:r>
        <w:rPr>
          <w:sz w:val="24"/>
          <w:szCs w:val="24"/>
        </w:rPr>
        <w:t>12.9.2.</w:t>
      </w:r>
      <w:r w:rsidR="00E232E0" w:rsidRPr="00455430">
        <w:rPr>
          <w:sz w:val="24"/>
          <w:szCs w:val="24"/>
        </w:rPr>
        <w:t xml:space="preserve"> </w:t>
      </w:r>
      <w:r>
        <w:rPr>
          <w:sz w:val="24"/>
          <w:szCs w:val="24"/>
        </w:rPr>
        <w:t>.</w:t>
      </w:r>
      <w:r w:rsidR="00E232E0" w:rsidRPr="00455430">
        <w:rPr>
          <w:sz w:val="24"/>
          <w:szCs w:val="24"/>
        </w:rPr>
        <w:t>Должен обеспечиваться мониторинг со стороны ССП СМИС ниже перечисленных и</w:t>
      </w:r>
      <w:r w:rsidR="00E232E0" w:rsidRPr="00455430">
        <w:rPr>
          <w:sz w:val="24"/>
          <w:szCs w:val="24"/>
        </w:rPr>
        <w:t>н</w:t>
      </w:r>
      <w:r w:rsidR="00E232E0" w:rsidRPr="00455430">
        <w:rPr>
          <w:sz w:val="24"/>
          <w:szCs w:val="24"/>
        </w:rPr>
        <w:t>женерных систем (подсистем) МКЗ:</w:t>
      </w:r>
    </w:p>
    <w:p w14:paraId="18EE268B" w14:textId="46B61DE6" w:rsidR="00E232E0" w:rsidRPr="00455430" w:rsidRDefault="00E232E0" w:rsidP="00C242BC">
      <w:pPr>
        <w:pStyle w:val="a6"/>
        <w:numPr>
          <w:ilvl w:val="0"/>
          <w:numId w:val="24"/>
        </w:numPr>
        <w:jc w:val="both"/>
      </w:pPr>
      <w:r w:rsidRPr="00455430">
        <w:t>система электроснабжения;</w:t>
      </w:r>
    </w:p>
    <w:p w14:paraId="034961AA" w14:textId="3FCA15E1" w:rsidR="00E232E0" w:rsidRPr="00455430" w:rsidRDefault="00E232E0" w:rsidP="00C242BC">
      <w:pPr>
        <w:pStyle w:val="a6"/>
        <w:numPr>
          <w:ilvl w:val="0"/>
          <w:numId w:val="24"/>
        </w:numPr>
        <w:jc w:val="both"/>
      </w:pPr>
      <w:r w:rsidRPr="00455430">
        <w:t>система общего электроснабжения;</w:t>
      </w:r>
    </w:p>
    <w:p w14:paraId="31346EF5" w14:textId="185CEBAD" w:rsidR="00E232E0" w:rsidRPr="00455430" w:rsidRDefault="00E232E0" w:rsidP="00C242BC">
      <w:pPr>
        <w:pStyle w:val="a6"/>
        <w:numPr>
          <w:ilvl w:val="0"/>
          <w:numId w:val="24"/>
        </w:numPr>
        <w:jc w:val="both"/>
      </w:pPr>
      <w:r w:rsidRPr="00455430">
        <w:t>система бесперебойного электроснабжения;</w:t>
      </w:r>
    </w:p>
    <w:p w14:paraId="43916953" w14:textId="77777777" w:rsidR="00E232E0" w:rsidRPr="00455430" w:rsidRDefault="00E232E0" w:rsidP="00C242BC">
      <w:pPr>
        <w:pStyle w:val="a6"/>
        <w:numPr>
          <w:ilvl w:val="0"/>
          <w:numId w:val="24"/>
        </w:numPr>
        <w:jc w:val="both"/>
      </w:pPr>
      <w:r w:rsidRPr="00455430">
        <w:t>система электроосвещения;</w:t>
      </w:r>
    </w:p>
    <w:p w14:paraId="3C826819" w14:textId="77777777" w:rsidR="00E232E0" w:rsidRPr="00455430" w:rsidRDefault="00E232E0" w:rsidP="00C242BC">
      <w:pPr>
        <w:pStyle w:val="a6"/>
        <w:numPr>
          <w:ilvl w:val="0"/>
          <w:numId w:val="24"/>
        </w:numPr>
        <w:jc w:val="both"/>
      </w:pPr>
      <w:r w:rsidRPr="00455430">
        <w:t>система аварийного электроосвещения;</w:t>
      </w:r>
    </w:p>
    <w:p w14:paraId="71E063D7" w14:textId="77777777" w:rsidR="00E232E0" w:rsidRPr="00455430" w:rsidRDefault="00E232E0" w:rsidP="00C242BC">
      <w:pPr>
        <w:pStyle w:val="a6"/>
        <w:numPr>
          <w:ilvl w:val="0"/>
          <w:numId w:val="24"/>
        </w:numPr>
        <w:jc w:val="both"/>
      </w:pPr>
      <w:r w:rsidRPr="00455430">
        <w:t>система эвакуационного электроосвещения;</w:t>
      </w:r>
    </w:p>
    <w:p w14:paraId="48632A5D" w14:textId="77777777" w:rsidR="00E232E0" w:rsidRPr="00455430" w:rsidRDefault="00E232E0" w:rsidP="00C242BC">
      <w:pPr>
        <w:pStyle w:val="a6"/>
        <w:numPr>
          <w:ilvl w:val="0"/>
          <w:numId w:val="24"/>
        </w:numPr>
        <w:jc w:val="both"/>
      </w:pPr>
      <w:r w:rsidRPr="00455430">
        <w:t>система теплоснабжения;</w:t>
      </w:r>
    </w:p>
    <w:p w14:paraId="1F5D03FC" w14:textId="77777777" w:rsidR="00E232E0" w:rsidRPr="00455430" w:rsidRDefault="00E232E0" w:rsidP="00C242BC">
      <w:pPr>
        <w:pStyle w:val="a6"/>
        <w:numPr>
          <w:ilvl w:val="0"/>
          <w:numId w:val="24"/>
        </w:numPr>
        <w:jc w:val="both"/>
      </w:pPr>
      <w:r w:rsidRPr="00455430">
        <w:t xml:space="preserve">система </w:t>
      </w:r>
      <w:proofErr w:type="spellStart"/>
      <w:r w:rsidRPr="00455430">
        <w:t>общеобменной</w:t>
      </w:r>
      <w:proofErr w:type="spellEnd"/>
      <w:r w:rsidRPr="00455430">
        <w:t xml:space="preserve"> вентиляции;</w:t>
      </w:r>
    </w:p>
    <w:p w14:paraId="4E6E97FD" w14:textId="77777777" w:rsidR="00E232E0" w:rsidRPr="00455430" w:rsidRDefault="00E232E0" w:rsidP="00C242BC">
      <w:pPr>
        <w:pStyle w:val="a6"/>
        <w:numPr>
          <w:ilvl w:val="0"/>
          <w:numId w:val="24"/>
        </w:numPr>
        <w:jc w:val="both"/>
      </w:pPr>
      <w:r w:rsidRPr="00455430">
        <w:t>система водоснабжения;</w:t>
      </w:r>
    </w:p>
    <w:p w14:paraId="03C99CA8" w14:textId="77777777" w:rsidR="00E232E0" w:rsidRPr="00455430" w:rsidRDefault="00E232E0" w:rsidP="00C242BC">
      <w:pPr>
        <w:pStyle w:val="a6"/>
        <w:numPr>
          <w:ilvl w:val="0"/>
          <w:numId w:val="24"/>
        </w:numPr>
        <w:jc w:val="both"/>
      </w:pPr>
      <w:r w:rsidRPr="00455430">
        <w:t>система водоотведения;</w:t>
      </w:r>
    </w:p>
    <w:p w14:paraId="688B810A" w14:textId="77777777" w:rsidR="00E232E0" w:rsidRPr="00455430" w:rsidRDefault="00E232E0" w:rsidP="00C242BC">
      <w:pPr>
        <w:pStyle w:val="a6"/>
        <w:numPr>
          <w:ilvl w:val="0"/>
          <w:numId w:val="24"/>
        </w:numPr>
        <w:jc w:val="both"/>
      </w:pPr>
      <w:r w:rsidRPr="00455430">
        <w:t>система вертикального транспорта;</w:t>
      </w:r>
    </w:p>
    <w:p w14:paraId="4AE25CAF" w14:textId="77777777" w:rsidR="00E232E0" w:rsidRPr="00455430" w:rsidRDefault="00E232E0" w:rsidP="00C242BC">
      <w:pPr>
        <w:pStyle w:val="a6"/>
        <w:numPr>
          <w:ilvl w:val="0"/>
          <w:numId w:val="24"/>
        </w:numPr>
        <w:jc w:val="both"/>
      </w:pPr>
      <w:r w:rsidRPr="00455430">
        <w:t>система контроля окиси углерода (</w:t>
      </w:r>
      <w:proofErr w:type="gramStart"/>
      <w:r w:rsidRPr="00455430">
        <w:t>СО</w:t>
      </w:r>
      <w:proofErr w:type="gramEnd"/>
      <w:r w:rsidRPr="00455430">
        <w:t>);</w:t>
      </w:r>
    </w:p>
    <w:p w14:paraId="690A8FAC" w14:textId="77777777" w:rsidR="00E232E0" w:rsidRPr="00455430" w:rsidRDefault="00E232E0" w:rsidP="00C242BC">
      <w:pPr>
        <w:pStyle w:val="a6"/>
        <w:numPr>
          <w:ilvl w:val="0"/>
          <w:numId w:val="24"/>
        </w:numPr>
        <w:jc w:val="both"/>
      </w:pPr>
      <w:r w:rsidRPr="00455430">
        <w:t>система автоматизации и диспетчеризация инженерных систем.</w:t>
      </w:r>
    </w:p>
    <w:p w14:paraId="55369B1D" w14:textId="37CC0E1A" w:rsidR="00E232E0" w:rsidRPr="00455430" w:rsidRDefault="00E232E0" w:rsidP="00C242BC">
      <w:pPr>
        <w:pStyle w:val="a6"/>
        <w:numPr>
          <w:ilvl w:val="0"/>
          <w:numId w:val="24"/>
        </w:numPr>
        <w:jc w:val="both"/>
      </w:pPr>
      <w:r w:rsidRPr="00455430">
        <w:t>системы безопасности – осуществляется мониторинг систем через контроллеры:</w:t>
      </w:r>
    </w:p>
    <w:p w14:paraId="2AE99B60" w14:textId="77777777" w:rsidR="00E232E0" w:rsidRPr="00455430" w:rsidRDefault="00E232E0" w:rsidP="00C242BC">
      <w:pPr>
        <w:pStyle w:val="a6"/>
        <w:numPr>
          <w:ilvl w:val="0"/>
          <w:numId w:val="24"/>
        </w:numPr>
        <w:jc w:val="both"/>
      </w:pPr>
      <w:r w:rsidRPr="00455430">
        <w:t>система охранно-тревожной сигнализации (СОТС);</w:t>
      </w:r>
    </w:p>
    <w:p w14:paraId="5EFA84AB" w14:textId="77777777" w:rsidR="00E232E0" w:rsidRPr="00455430" w:rsidRDefault="00E232E0" w:rsidP="00C242BC">
      <w:pPr>
        <w:pStyle w:val="a6"/>
        <w:numPr>
          <w:ilvl w:val="0"/>
          <w:numId w:val="24"/>
        </w:numPr>
        <w:jc w:val="both"/>
      </w:pPr>
      <w:r w:rsidRPr="00455430">
        <w:t>система контроля и управления доступом;</w:t>
      </w:r>
    </w:p>
    <w:p w14:paraId="4BC0894F" w14:textId="77777777" w:rsidR="00E232E0" w:rsidRPr="00455430" w:rsidRDefault="00E232E0" w:rsidP="00C242BC">
      <w:pPr>
        <w:pStyle w:val="a6"/>
        <w:numPr>
          <w:ilvl w:val="0"/>
          <w:numId w:val="24"/>
        </w:numPr>
        <w:jc w:val="both"/>
      </w:pPr>
      <w:r w:rsidRPr="00455430">
        <w:t>система телевизионного наблюдения (СТН).</w:t>
      </w:r>
    </w:p>
    <w:p w14:paraId="346078D6" w14:textId="77777777" w:rsidR="00E232E0" w:rsidRPr="00455430" w:rsidRDefault="00E232E0" w:rsidP="00455430">
      <w:pPr>
        <w:tabs>
          <w:tab w:val="num" w:pos="142"/>
        </w:tabs>
        <w:ind w:firstLine="567"/>
        <w:jc w:val="both"/>
        <w:rPr>
          <w:sz w:val="24"/>
          <w:szCs w:val="24"/>
        </w:rPr>
      </w:pPr>
      <w:r w:rsidRPr="00455430">
        <w:rPr>
          <w:sz w:val="24"/>
          <w:szCs w:val="24"/>
        </w:rPr>
        <w:t>системы противопожарной защиты (СПЗ) – осуществляется мониторинг систем через ко</w:t>
      </w:r>
      <w:r w:rsidRPr="00455430">
        <w:rPr>
          <w:sz w:val="24"/>
          <w:szCs w:val="24"/>
        </w:rPr>
        <w:t>н</w:t>
      </w:r>
      <w:r w:rsidRPr="00455430">
        <w:rPr>
          <w:sz w:val="24"/>
          <w:szCs w:val="24"/>
        </w:rPr>
        <w:t>троллеры СПЗ:</w:t>
      </w:r>
    </w:p>
    <w:p w14:paraId="74087B1D" w14:textId="77777777" w:rsidR="00E232E0" w:rsidRPr="00455430" w:rsidRDefault="00E232E0" w:rsidP="00C242BC">
      <w:pPr>
        <w:pStyle w:val="a6"/>
        <w:numPr>
          <w:ilvl w:val="0"/>
          <w:numId w:val="25"/>
        </w:numPr>
        <w:jc w:val="both"/>
      </w:pPr>
      <w:r w:rsidRPr="00455430">
        <w:t>автоматическая система пожарной сигнализации;</w:t>
      </w:r>
    </w:p>
    <w:p w14:paraId="0467EB6B" w14:textId="77777777" w:rsidR="00E232E0" w:rsidRPr="00455430" w:rsidRDefault="00E232E0" w:rsidP="00C242BC">
      <w:pPr>
        <w:pStyle w:val="a6"/>
        <w:numPr>
          <w:ilvl w:val="0"/>
          <w:numId w:val="25"/>
        </w:numPr>
        <w:jc w:val="both"/>
      </w:pPr>
      <w:r w:rsidRPr="00455430">
        <w:t>система оповещения и управления эвакуацией людей о пожаре (СОУЭ);</w:t>
      </w:r>
    </w:p>
    <w:p w14:paraId="21BF204B" w14:textId="77777777" w:rsidR="00E232E0" w:rsidRPr="00455430" w:rsidRDefault="00E232E0" w:rsidP="00C242BC">
      <w:pPr>
        <w:pStyle w:val="a6"/>
        <w:numPr>
          <w:ilvl w:val="0"/>
          <w:numId w:val="25"/>
        </w:numPr>
        <w:jc w:val="both"/>
      </w:pPr>
      <w:r w:rsidRPr="00455430">
        <w:t>система водяного пожаротушения и противопожарный водопровод;</w:t>
      </w:r>
    </w:p>
    <w:p w14:paraId="3C46AE78" w14:textId="77777777" w:rsidR="00E232E0" w:rsidRPr="00455430" w:rsidRDefault="00E232E0" w:rsidP="00C242BC">
      <w:pPr>
        <w:pStyle w:val="a6"/>
        <w:numPr>
          <w:ilvl w:val="0"/>
          <w:numId w:val="25"/>
        </w:numPr>
        <w:jc w:val="both"/>
      </w:pPr>
      <w:r w:rsidRPr="00455430">
        <w:t xml:space="preserve">система </w:t>
      </w:r>
      <w:proofErr w:type="spellStart"/>
      <w:r w:rsidRPr="00455430">
        <w:t>противодымной</w:t>
      </w:r>
      <w:proofErr w:type="spellEnd"/>
      <w:r w:rsidRPr="00455430">
        <w:t xml:space="preserve"> защиты (</w:t>
      </w:r>
      <w:proofErr w:type="spellStart"/>
      <w:r w:rsidRPr="00455430">
        <w:t>дымоудаление</w:t>
      </w:r>
      <w:proofErr w:type="spellEnd"/>
      <w:r w:rsidRPr="00455430">
        <w:t>, подпор воздуха);</w:t>
      </w:r>
    </w:p>
    <w:p w14:paraId="7EA00788" w14:textId="77777777" w:rsidR="00E232E0" w:rsidRPr="00455430" w:rsidRDefault="00E232E0" w:rsidP="00C242BC">
      <w:pPr>
        <w:pStyle w:val="a6"/>
        <w:numPr>
          <w:ilvl w:val="0"/>
          <w:numId w:val="25"/>
        </w:numPr>
        <w:jc w:val="both"/>
      </w:pPr>
      <w:r w:rsidRPr="00455430">
        <w:t>системы связи – осуществляется мониторинг через локальные пульты, контроллеры, блоки релейных выходов, удаленные модули ввода-вывода:</w:t>
      </w:r>
    </w:p>
    <w:p w14:paraId="5C4DF9B8" w14:textId="77777777" w:rsidR="00E232E0" w:rsidRPr="00455430" w:rsidRDefault="00E232E0" w:rsidP="00C242BC">
      <w:pPr>
        <w:pStyle w:val="a6"/>
        <w:numPr>
          <w:ilvl w:val="0"/>
          <w:numId w:val="25"/>
        </w:numPr>
        <w:jc w:val="both"/>
      </w:pPr>
      <w:r w:rsidRPr="00455430">
        <w:t>система коллективного приема телевизионных программ (СКПТ);</w:t>
      </w:r>
    </w:p>
    <w:p w14:paraId="3671F7DD" w14:textId="77777777" w:rsidR="00E232E0" w:rsidRPr="00455430" w:rsidRDefault="00E232E0" w:rsidP="00C242BC">
      <w:pPr>
        <w:pStyle w:val="a6"/>
        <w:numPr>
          <w:ilvl w:val="0"/>
          <w:numId w:val="25"/>
        </w:numPr>
        <w:jc w:val="both"/>
      </w:pPr>
      <w:r w:rsidRPr="00455430">
        <w:t>система радиотрансляции;</w:t>
      </w:r>
    </w:p>
    <w:p w14:paraId="4D3EA1F7" w14:textId="77777777" w:rsidR="00E232E0" w:rsidRPr="00455430" w:rsidRDefault="00E232E0" w:rsidP="00C242BC">
      <w:pPr>
        <w:pStyle w:val="a6"/>
        <w:numPr>
          <w:ilvl w:val="0"/>
          <w:numId w:val="25"/>
        </w:numPr>
        <w:jc w:val="both"/>
      </w:pPr>
      <w:r w:rsidRPr="00455430">
        <w:t>система телефонной связи (АТС).</w:t>
      </w:r>
    </w:p>
    <w:p w14:paraId="76D861E9" w14:textId="77777777" w:rsidR="00E232E0" w:rsidRPr="00455430" w:rsidRDefault="00E232E0" w:rsidP="00C242BC">
      <w:pPr>
        <w:pStyle w:val="a6"/>
        <w:numPr>
          <w:ilvl w:val="0"/>
          <w:numId w:val="25"/>
        </w:numPr>
        <w:jc w:val="both"/>
      </w:pPr>
      <w:r w:rsidRPr="00455430">
        <w:t>подсистема мониторинга инженерных (несущих) конструкций (СМИК):</w:t>
      </w:r>
    </w:p>
    <w:p w14:paraId="66311809" w14:textId="77777777" w:rsidR="00E232E0" w:rsidRPr="00455430" w:rsidRDefault="00E232E0" w:rsidP="00C242BC">
      <w:pPr>
        <w:pStyle w:val="a6"/>
        <w:numPr>
          <w:ilvl w:val="0"/>
          <w:numId w:val="25"/>
        </w:numPr>
        <w:jc w:val="both"/>
      </w:pPr>
      <w:r w:rsidRPr="00455430">
        <w:t>конструкции здания.</w:t>
      </w:r>
    </w:p>
    <w:p w14:paraId="3F407919" w14:textId="77777777" w:rsidR="00E232E0" w:rsidRPr="00455430" w:rsidRDefault="00E232E0" w:rsidP="00B34FB3">
      <w:pPr>
        <w:ind w:firstLine="567"/>
        <w:jc w:val="both"/>
        <w:rPr>
          <w:sz w:val="24"/>
          <w:szCs w:val="24"/>
        </w:rPr>
      </w:pPr>
    </w:p>
    <w:p w14:paraId="52AFEDE0" w14:textId="2D9FDBF9" w:rsidR="00A97C8B" w:rsidRPr="0014159B" w:rsidRDefault="00A97C8B" w:rsidP="00B34FB3">
      <w:pPr>
        <w:pStyle w:val="Style33"/>
        <w:widowControl/>
        <w:tabs>
          <w:tab w:val="left" w:pos="274"/>
        </w:tabs>
        <w:spacing w:line="240" w:lineRule="auto"/>
        <w:ind w:firstLine="0"/>
        <w:rPr>
          <w:rFonts w:ascii="Times New Roman" w:hAnsi="Times New Roman" w:cs="Times New Roman"/>
          <w:b/>
          <w:vanish/>
          <w:color w:val="000000" w:themeColor="text1"/>
        </w:rPr>
      </w:pPr>
    </w:p>
    <w:p w14:paraId="424597C5" w14:textId="77777777" w:rsidR="008C2C46" w:rsidRPr="0014159B" w:rsidRDefault="008C2C46" w:rsidP="00C242BC">
      <w:pPr>
        <w:pStyle w:val="a6"/>
        <w:widowControl/>
        <w:numPr>
          <w:ilvl w:val="0"/>
          <w:numId w:val="22"/>
        </w:numPr>
        <w:autoSpaceDE/>
        <w:autoSpaceDN/>
        <w:adjustRightInd/>
        <w:ind w:right="704"/>
        <w:jc w:val="both"/>
        <w:rPr>
          <w:b/>
          <w:vanish/>
          <w:color w:val="000000" w:themeColor="text1"/>
        </w:rPr>
      </w:pPr>
    </w:p>
    <w:p w14:paraId="02DC41E7" w14:textId="77777777" w:rsidR="008C2C46" w:rsidRPr="0014159B" w:rsidRDefault="008C2C46" w:rsidP="00C242BC">
      <w:pPr>
        <w:pStyle w:val="a6"/>
        <w:widowControl/>
        <w:numPr>
          <w:ilvl w:val="0"/>
          <w:numId w:val="17"/>
        </w:numPr>
        <w:autoSpaceDE/>
        <w:autoSpaceDN/>
        <w:adjustRightInd/>
        <w:ind w:right="704"/>
        <w:jc w:val="both"/>
        <w:rPr>
          <w:b/>
          <w:vanish/>
          <w:color w:val="000000" w:themeColor="text1"/>
        </w:rPr>
      </w:pPr>
    </w:p>
    <w:p w14:paraId="56D8EC85" w14:textId="77777777" w:rsidR="008C2C46" w:rsidRPr="0014159B" w:rsidRDefault="008C2C46" w:rsidP="00C242BC">
      <w:pPr>
        <w:pStyle w:val="a6"/>
        <w:widowControl/>
        <w:numPr>
          <w:ilvl w:val="0"/>
          <w:numId w:val="17"/>
        </w:numPr>
        <w:autoSpaceDE/>
        <w:autoSpaceDN/>
        <w:adjustRightInd/>
        <w:ind w:right="704"/>
        <w:jc w:val="both"/>
        <w:rPr>
          <w:b/>
          <w:vanish/>
          <w:color w:val="000000" w:themeColor="text1"/>
        </w:rPr>
      </w:pPr>
    </w:p>
    <w:p w14:paraId="5AF68D99" w14:textId="77777777" w:rsidR="008C2C46" w:rsidRPr="0014159B" w:rsidRDefault="008C2C46" w:rsidP="00B34FB3">
      <w:pPr>
        <w:jc w:val="both"/>
        <w:outlineLvl w:val="0"/>
        <w:rPr>
          <w:color w:val="000000" w:themeColor="text1"/>
          <w:sz w:val="24"/>
          <w:szCs w:val="24"/>
        </w:rPr>
      </w:pPr>
    </w:p>
    <w:p w14:paraId="3FA30AE9" w14:textId="7D88ACAA" w:rsidR="008C2C46" w:rsidRPr="00A21C31" w:rsidRDefault="00F379D5" w:rsidP="00B34FB3">
      <w:pPr>
        <w:pStyle w:val="21"/>
        <w:tabs>
          <w:tab w:val="left" w:pos="1134"/>
        </w:tabs>
        <w:spacing w:after="0" w:line="240" w:lineRule="auto"/>
        <w:ind w:left="567" w:right="704"/>
        <w:jc w:val="both"/>
        <w:rPr>
          <w:b/>
          <w:color w:val="000000" w:themeColor="text1"/>
          <w:sz w:val="24"/>
          <w:szCs w:val="24"/>
          <w:u w:val="single"/>
        </w:rPr>
      </w:pPr>
      <w:r w:rsidRPr="00A21C31">
        <w:rPr>
          <w:b/>
          <w:caps/>
          <w:color w:val="000000" w:themeColor="text1"/>
          <w:sz w:val="24"/>
          <w:szCs w:val="24"/>
        </w:rPr>
        <w:t>13</w:t>
      </w:r>
      <w:r w:rsidR="008C2C46" w:rsidRPr="00A21C31">
        <w:rPr>
          <w:b/>
          <w:caps/>
          <w:color w:val="000000" w:themeColor="text1"/>
          <w:sz w:val="24"/>
          <w:szCs w:val="24"/>
          <w:u w:val="single"/>
        </w:rPr>
        <w:t xml:space="preserve">. </w:t>
      </w:r>
      <w:proofErr w:type="spellStart"/>
      <w:r w:rsidR="00A3436C" w:rsidRPr="00A21C31">
        <w:rPr>
          <w:b/>
          <w:color w:val="000000" w:themeColor="text1"/>
          <w:sz w:val="24"/>
          <w:szCs w:val="24"/>
          <w:u w:val="single"/>
        </w:rPr>
        <w:t>Му</w:t>
      </w:r>
      <w:r w:rsidR="00507086" w:rsidRPr="00A21C31">
        <w:rPr>
          <w:b/>
          <w:color w:val="000000" w:themeColor="text1"/>
          <w:sz w:val="24"/>
          <w:szCs w:val="24"/>
          <w:u w:val="single"/>
        </w:rPr>
        <w:t>со</w:t>
      </w:r>
      <w:r w:rsidR="00A3436C" w:rsidRPr="00A21C31">
        <w:rPr>
          <w:b/>
          <w:color w:val="000000" w:themeColor="text1"/>
          <w:sz w:val="24"/>
          <w:szCs w:val="24"/>
          <w:u w:val="single"/>
        </w:rPr>
        <w:t>роудаление</w:t>
      </w:r>
      <w:proofErr w:type="spellEnd"/>
      <w:r w:rsidR="008C2C46" w:rsidRPr="00A21C31">
        <w:rPr>
          <w:b/>
          <w:color w:val="000000" w:themeColor="text1"/>
          <w:sz w:val="24"/>
          <w:szCs w:val="24"/>
          <w:u w:val="single"/>
        </w:rPr>
        <w:t>.</w:t>
      </w:r>
    </w:p>
    <w:p w14:paraId="6CE66ECC" w14:textId="77777777" w:rsidR="008C2C46" w:rsidRPr="00A21C31" w:rsidRDefault="008C2C46" w:rsidP="00C242BC">
      <w:pPr>
        <w:pStyle w:val="a6"/>
        <w:widowControl/>
        <w:numPr>
          <w:ilvl w:val="0"/>
          <w:numId w:val="22"/>
        </w:numPr>
        <w:autoSpaceDE/>
        <w:autoSpaceDN/>
        <w:adjustRightInd/>
        <w:ind w:right="704"/>
        <w:jc w:val="both"/>
        <w:rPr>
          <w:b/>
          <w:vanish/>
          <w:color w:val="000000" w:themeColor="text1"/>
        </w:rPr>
      </w:pPr>
    </w:p>
    <w:p w14:paraId="5F35865D" w14:textId="77777777" w:rsidR="008C2C46" w:rsidRPr="00A21C31" w:rsidRDefault="008C2C46" w:rsidP="00C242BC">
      <w:pPr>
        <w:pStyle w:val="a6"/>
        <w:widowControl/>
        <w:numPr>
          <w:ilvl w:val="0"/>
          <w:numId w:val="17"/>
        </w:numPr>
        <w:autoSpaceDE/>
        <w:autoSpaceDN/>
        <w:adjustRightInd/>
        <w:ind w:right="704"/>
        <w:jc w:val="both"/>
        <w:rPr>
          <w:b/>
          <w:vanish/>
          <w:color w:val="000000" w:themeColor="text1"/>
        </w:rPr>
      </w:pPr>
    </w:p>
    <w:p w14:paraId="23707A2C" w14:textId="36609724" w:rsidR="008C2C46" w:rsidRPr="00A21C31" w:rsidRDefault="00F379D5" w:rsidP="00B34FB3">
      <w:pPr>
        <w:widowControl/>
        <w:autoSpaceDE/>
        <w:autoSpaceDN/>
        <w:adjustRightInd/>
        <w:ind w:right="704" w:firstLine="567"/>
        <w:jc w:val="both"/>
        <w:rPr>
          <w:color w:val="000000" w:themeColor="text1"/>
          <w:sz w:val="24"/>
          <w:szCs w:val="24"/>
        </w:rPr>
      </w:pPr>
      <w:r w:rsidRPr="00A21C31">
        <w:rPr>
          <w:color w:val="000000" w:themeColor="text1"/>
          <w:sz w:val="24"/>
          <w:szCs w:val="24"/>
        </w:rPr>
        <w:t>13</w:t>
      </w:r>
      <w:r w:rsidR="008C2C46" w:rsidRPr="00A21C31">
        <w:rPr>
          <w:color w:val="000000" w:themeColor="text1"/>
          <w:sz w:val="24"/>
          <w:szCs w:val="24"/>
        </w:rPr>
        <w:t>.1</w:t>
      </w:r>
      <w:r w:rsidR="00A0423C">
        <w:rPr>
          <w:color w:val="000000" w:themeColor="text1"/>
          <w:sz w:val="24"/>
          <w:szCs w:val="24"/>
        </w:rPr>
        <w:t>.</w:t>
      </w:r>
      <w:r w:rsidR="008C2C46" w:rsidRPr="00A21C31">
        <w:rPr>
          <w:color w:val="000000" w:themeColor="text1"/>
          <w:sz w:val="24"/>
          <w:szCs w:val="24"/>
        </w:rPr>
        <w:t xml:space="preserve"> Проектные решения должны соответствовать требованиям:</w:t>
      </w:r>
    </w:p>
    <w:p w14:paraId="2D0BC267" w14:textId="77777777" w:rsidR="008C2C46" w:rsidRPr="00A21C31" w:rsidRDefault="008C2C46" w:rsidP="00C242BC">
      <w:pPr>
        <w:widowControl/>
        <w:numPr>
          <w:ilvl w:val="0"/>
          <w:numId w:val="8"/>
        </w:numPr>
        <w:tabs>
          <w:tab w:val="left" w:pos="709"/>
        </w:tabs>
        <w:autoSpaceDE/>
        <w:autoSpaceDN/>
        <w:adjustRightInd/>
        <w:ind w:left="1418" w:hanging="284"/>
        <w:jc w:val="both"/>
        <w:rPr>
          <w:color w:val="000000" w:themeColor="text1"/>
          <w:sz w:val="24"/>
          <w:szCs w:val="24"/>
        </w:rPr>
      </w:pPr>
      <w:r w:rsidRPr="00A21C31">
        <w:rPr>
          <w:color w:val="000000" w:themeColor="text1"/>
          <w:sz w:val="24"/>
          <w:szCs w:val="24"/>
        </w:rPr>
        <w:t>СНиП 31-01-2003 «ЗДАНИЯ ЖИЛЫЕ МНОГОКВАРТИРНЫЕ»;</w:t>
      </w:r>
    </w:p>
    <w:p w14:paraId="372DA9C8" w14:textId="77777777" w:rsidR="008C2C46" w:rsidRPr="00A21C31" w:rsidRDefault="008C2C46" w:rsidP="00C242BC">
      <w:pPr>
        <w:widowControl/>
        <w:numPr>
          <w:ilvl w:val="0"/>
          <w:numId w:val="8"/>
        </w:numPr>
        <w:tabs>
          <w:tab w:val="left" w:pos="709"/>
        </w:tabs>
        <w:autoSpaceDE/>
        <w:autoSpaceDN/>
        <w:adjustRightInd/>
        <w:ind w:left="1418" w:hanging="284"/>
        <w:jc w:val="both"/>
        <w:rPr>
          <w:color w:val="000000" w:themeColor="text1"/>
          <w:sz w:val="24"/>
          <w:szCs w:val="24"/>
        </w:rPr>
      </w:pPr>
      <w:r w:rsidRPr="00A21C31">
        <w:rPr>
          <w:color w:val="000000" w:themeColor="text1"/>
          <w:sz w:val="24"/>
          <w:szCs w:val="24"/>
        </w:rPr>
        <w:t>Федерального закона РФ №123-ФЗ;</w:t>
      </w:r>
    </w:p>
    <w:p w14:paraId="6DD7389E" w14:textId="77777777" w:rsidR="008C2C46" w:rsidRPr="00A21C31" w:rsidRDefault="008C2C46" w:rsidP="00C242BC">
      <w:pPr>
        <w:widowControl/>
        <w:numPr>
          <w:ilvl w:val="0"/>
          <w:numId w:val="8"/>
        </w:numPr>
        <w:tabs>
          <w:tab w:val="left" w:pos="709"/>
          <w:tab w:val="num" w:pos="1080"/>
        </w:tabs>
        <w:autoSpaceDE/>
        <w:autoSpaceDN/>
        <w:adjustRightInd/>
        <w:ind w:left="1418" w:hanging="284"/>
        <w:jc w:val="both"/>
        <w:rPr>
          <w:color w:val="000000" w:themeColor="text1"/>
          <w:sz w:val="24"/>
          <w:szCs w:val="24"/>
        </w:rPr>
      </w:pPr>
      <w:r w:rsidRPr="00A21C31">
        <w:rPr>
          <w:color w:val="000000" w:themeColor="text1"/>
          <w:sz w:val="24"/>
          <w:szCs w:val="24"/>
        </w:rPr>
        <w:t>СНиП 2.12.1002-00 «</w:t>
      </w:r>
      <w:proofErr w:type="spellStart"/>
      <w:r w:rsidRPr="00A21C31">
        <w:rPr>
          <w:color w:val="000000" w:themeColor="text1"/>
          <w:sz w:val="24"/>
          <w:szCs w:val="24"/>
        </w:rPr>
        <w:t>Санитарно</w:t>
      </w:r>
      <w:proofErr w:type="spellEnd"/>
      <w:r w:rsidRPr="00A21C31">
        <w:rPr>
          <w:color w:val="000000" w:themeColor="text1"/>
          <w:sz w:val="24"/>
          <w:szCs w:val="24"/>
        </w:rPr>
        <w:t xml:space="preserve"> эпидемиологические требования к жилым зданиям и помещениям»;</w:t>
      </w:r>
    </w:p>
    <w:p w14:paraId="74A3F2DE" w14:textId="77777777" w:rsidR="008C2C46" w:rsidRPr="00A21C31" w:rsidRDefault="008C2C46" w:rsidP="00C242BC">
      <w:pPr>
        <w:widowControl/>
        <w:numPr>
          <w:ilvl w:val="0"/>
          <w:numId w:val="8"/>
        </w:numPr>
        <w:tabs>
          <w:tab w:val="left" w:pos="709"/>
          <w:tab w:val="num" w:pos="1080"/>
        </w:tabs>
        <w:autoSpaceDE/>
        <w:autoSpaceDN/>
        <w:adjustRightInd/>
        <w:ind w:left="1418" w:hanging="284"/>
        <w:jc w:val="both"/>
        <w:rPr>
          <w:color w:val="000000" w:themeColor="text1"/>
          <w:sz w:val="24"/>
          <w:szCs w:val="24"/>
        </w:rPr>
      </w:pPr>
      <w:r w:rsidRPr="00A21C31">
        <w:rPr>
          <w:color w:val="000000" w:themeColor="text1"/>
          <w:sz w:val="24"/>
          <w:szCs w:val="24"/>
        </w:rPr>
        <w:t>СНиП 2.04.09-84 «Пожарная автоматика зданий и сооружений»;</w:t>
      </w:r>
    </w:p>
    <w:p w14:paraId="50A91706" w14:textId="77777777" w:rsidR="008C2C46" w:rsidRPr="00A21C31" w:rsidRDefault="008C2C46" w:rsidP="00C242BC">
      <w:pPr>
        <w:widowControl/>
        <w:numPr>
          <w:ilvl w:val="0"/>
          <w:numId w:val="8"/>
        </w:numPr>
        <w:tabs>
          <w:tab w:val="left" w:pos="709"/>
          <w:tab w:val="num" w:pos="1080"/>
        </w:tabs>
        <w:autoSpaceDE/>
        <w:autoSpaceDN/>
        <w:adjustRightInd/>
        <w:ind w:left="1418" w:hanging="284"/>
        <w:jc w:val="both"/>
        <w:rPr>
          <w:color w:val="000000" w:themeColor="text1"/>
          <w:sz w:val="24"/>
          <w:szCs w:val="24"/>
        </w:rPr>
      </w:pPr>
      <w:r w:rsidRPr="00A21C31">
        <w:rPr>
          <w:color w:val="000000" w:themeColor="text1"/>
          <w:sz w:val="24"/>
          <w:szCs w:val="24"/>
        </w:rPr>
        <w:t>СП 31-108-2002 «Мусоропроводы жилых и общественных зданий и сооружений»;</w:t>
      </w:r>
    </w:p>
    <w:p w14:paraId="01E51C12" w14:textId="77777777" w:rsidR="008C2C46" w:rsidRPr="00A21C31" w:rsidRDefault="008C2C46" w:rsidP="00C242BC">
      <w:pPr>
        <w:widowControl/>
        <w:numPr>
          <w:ilvl w:val="0"/>
          <w:numId w:val="8"/>
        </w:numPr>
        <w:tabs>
          <w:tab w:val="left" w:pos="709"/>
        </w:tabs>
        <w:autoSpaceDE/>
        <w:autoSpaceDN/>
        <w:adjustRightInd/>
        <w:ind w:left="1418" w:hanging="284"/>
        <w:jc w:val="both"/>
        <w:rPr>
          <w:color w:val="000000" w:themeColor="text1"/>
          <w:sz w:val="24"/>
          <w:szCs w:val="24"/>
        </w:rPr>
      </w:pPr>
      <w:r w:rsidRPr="00A21C31">
        <w:rPr>
          <w:color w:val="000000" w:themeColor="text1"/>
          <w:sz w:val="24"/>
          <w:szCs w:val="24"/>
        </w:rPr>
        <w:t>СП 4.13130.2009;</w:t>
      </w:r>
    </w:p>
    <w:p w14:paraId="4D729EAD" w14:textId="77777777" w:rsidR="008C2C46" w:rsidRPr="00A21C31" w:rsidRDefault="008C2C46" w:rsidP="00C242BC">
      <w:pPr>
        <w:widowControl/>
        <w:numPr>
          <w:ilvl w:val="0"/>
          <w:numId w:val="8"/>
        </w:numPr>
        <w:tabs>
          <w:tab w:val="left" w:pos="709"/>
        </w:tabs>
        <w:autoSpaceDE/>
        <w:autoSpaceDN/>
        <w:adjustRightInd/>
        <w:ind w:left="1418" w:hanging="284"/>
        <w:jc w:val="both"/>
        <w:rPr>
          <w:color w:val="000000" w:themeColor="text1"/>
          <w:sz w:val="24"/>
          <w:szCs w:val="24"/>
        </w:rPr>
      </w:pPr>
      <w:r w:rsidRPr="00A21C31">
        <w:rPr>
          <w:color w:val="000000" w:themeColor="text1"/>
          <w:sz w:val="24"/>
          <w:szCs w:val="24"/>
        </w:rPr>
        <w:t>НПБ 88-2001* «Установки пожаротушения и сигнализации»;</w:t>
      </w:r>
    </w:p>
    <w:p w14:paraId="413E3F46" w14:textId="77777777" w:rsidR="008C2C46" w:rsidRPr="00A21C31" w:rsidRDefault="008C2C46" w:rsidP="00C242BC">
      <w:pPr>
        <w:widowControl/>
        <w:numPr>
          <w:ilvl w:val="0"/>
          <w:numId w:val="8"/>
        </w:numPr>
        <w:tabs>
          <w:tab w:val="left" w:pos="709"/>
        </w:tabs>
        <w:autoSpaceDE/>
        <w:autoSpaceDN/>
        <w:adjustRightInd/>
        <w:ind w:left="1418" w:hanging="284"/>
        <w:jc w:val="both"/>
        <w:rPr>
          <w:color w:val="000000" w:themeColor="text1"/>
          <w:sz w:val="24"/>
          <w:szCs w:val="24"/>
        </w:rPr>
      </w:pPr>
      <w:r w:rsidRPr="00A21C31">
        <w:rPr>
          <w:color w:val="000000" w:themeColor="text1"/>
          <w:sz w:val="24"/>
          <w:szCs w:val="24"/>
        </w:rPr>
        <w:t>СП 5.13130.2009.</w:t>
      </w:r>
    </w:p>
    <w:p w14:paraId="0C0E248B"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Проектные, конструктивные и технологические решения согласовать с Застройщиком.</w:t>
      </w:r>
    </w:p>
    <w:p w14:paraId="159CA03F"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Ствол мусоропровода предусмотреть из </w:t>
      </w:r>
      <w:r w:rsidR="00F453EE" w:rsidRPr="00A21C31">
        <w:rPr>
          <w:color w:val="000000" w:themeColor="text1"/>
          <w:sz w:val="24"/>
          <w:szCs w:val="24"/>
        </w:rPr>
        <w:t>нержавеющей трубы</w:t>
      </w:r>
      <w:r w:rsidRPr="00A21C31">
        <w:rPr>
          <w:color w:val="000000" w:themeColor="text1"/>
          <w:sz w:val="24"/>
          <w:szCs w:val="24"/>
        </w:rPr>
        <w:t>, загрузочные клапаны пред</w:t>
      </w:r>
      <w:r w:rsidRPr="00A21C31">
        <w:rPr>
          <w:color w:val="000000" w:themeColor="text1"/>
          <w:sz w:val="24"/>
          <w:szCs w:val="24"/>
        </w:rPr>
        <w:t>у</w:t>
      </w:r>
      <w:r w:rsidRPr="00A21C31">
        <w:rPr>
          <w:color w:val="000000" w:themeColor="text1"/>
          <w:sz w:val="24"/>
          <w:szCs w:val="24"/>
        </w:rPr>
        <w:t>смотреть из нержавеющей стали, толщину определить расчетом и в соответствии с п. 6.1.3. СП 31-108-2002.</w:t>
      </w:r>
    </w:p>
    <w:p w14:paraId="34BC49C2" w14:textId="77777777" w:rsidR="00F453EE" w:rsidRPr="00A21C31" w:rsidRDefault="00F453EE" w:rsidP="00B34FB3">
      <w:pPr>
        <w:widowControl/>
        <w:autoSpaceDE/>
        <w:autoSpaceDN/>
        <w:adjustRightInd/>
        <w:ind w:right="19" w:firstLine="567"/>
        <w:jc w:val="both"/>
        <w:rPr>
          <w:color w:val="000000" w:themeColor="text1"/>
          <w:sz w:val="24"/>
        </w:rPr>
      </w:pPr>
      <w:r w:rsidRPr="00A21C31">
        <w:rPr>
          <w:color w:val="000000" w:themeColor="text1"/>
          <w:sz w:val="24"/>
          <w:szCs w:val="24"/>
        </w:rPr>
        <w:t xml:space="preserve">Огородить ствол перегородкой из ГКЛВ в два слоя (отделка перегородки согласно </w:t>
      </w:r>
      <w:proofErr w:type="gramStart"/>
      <w:r w:rsidRPr="00A21C31">
        <w:rPr>
          <w:color w:val="000000" w:themeColor="text1"/>
          <w:sz w:val="24"/>
          <w:szCs w:val="24"/>
        </w:rPr>
        <w:t>дизайн-проекту</w:t>
      </w:r>
      <w:proofErr w:type="gramEnd"/>
      <w:r w:rsidRPr="00A21C31">
        <w:rPr>
          <w:color w:val="000000" w:themeColor="text1"/>
          <w:sz w:val="24"/>
          <w:szCs w:val="24"/>
        </w:rPr>
        <w:t>), оставив доступным только загрузочный клапан. Пазухи засыпать керамзитом</w:t>
      </w:r>
      <w:r w:rsidR="00CA2B3E" w:rsidRPr="00A21C31">
        <w:rPr>
          <w:color w:val="000000" w:themeColor="text1"/>
          <w:sz w:val="24"/>
          <w:szCs w:val="24"/>
        </w:rPr>
        <w:t>. Обеспечить наличие тамбура перед помещением мусоропровода</w:t>
      </w:r>
      <w:r w:rsidRPr="00A21C31">
        <w:rPr>
          <w:color w:val="000000" w:themeColor="text1"/>
          <w:sz w:val="24"/>
          <w:szCs w:val="24"/>
        </w:rPr>
        <w:t>.</w:t>
      </w:r>
    </w:p>
    <w:p w14:paraId="36666C25" w14:textId="77777777" w:rsidR="00F453EE" w:rsidRPr="00A21C31" w:rsidRDefault="00F453EE"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Предусмотреть в помещении мусороприемной камеры </w:t>
      </w:r>
      <w:r w:rsidR="00944AB3" w:rsidRPr="00A21C31">
        <w:rPr>
          <w:color w:val="000000" w:themeColor="text1"/>
          <w:sz w:val="24"/>
          <w:szCs w:val="24"/>
        </w:rPr>
        <w:t xml:space="preserve">на жилых этажах </w:t>
      </w:r>
      <w:r w:rsidRPr="00A21C31">
        <w:rPr>
          <w:color w:val="000000" w:themeColor="text1"/>
          <w:sz w:val="24"/>
          <w:szCs w:val="24"/>
        </w:rPr>
        <w:t>устройство трапа.</w:t>
      </w:r>
    </w:p>
    <w:p w14:paraId="124FAB06"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Диаметр ствола и толщину нержавеющей стали </w:t>
      </w:r>
      <w:r w:rsidR="00944AB3" w:rsidRPr="00A21C31">
        <w:rPr>
          <w:color w:val="000000" w:themeColor="text1"/>
          <w:sz w:val="24"/>
          <w:szCs w:val="24"/>
        </w:rPr>
        <w:t xml:space="preserve">ствола и </w:t>
      </w:r>
      <w:r w:rsidRPr="00A21C31">
        <w:rPr>
          <w:color w:val="000000" w:themeColor="text1"/>
          <w:sz w:val="24"/>
          <w:szCs w:val="24"/>
        </w:rPr>
        <w:t>загрузочного клапана определить расчетом.</w:t>
      </w:r>
    </w:p>
    <w:p w14:paraId="1560C805"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Внутренние размеры ковша загрузочного клапана (по диагонали) должны исключить загрузку в отвал предметов более 0,9 внутреннего диаметра ствола.</w:t>
      </w:r>
    </w:p>
    <w:p w14:paraId="3CE61C31"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Обеспечить водонепроницаемость ствола мусоропровода.</w:t>
      </w:r>
    </w:p>
    <w:p w14:paraId="62D45C5D"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Определить перечень работ, на которые необходимо составление актов освидетельствования скрытых работ.</w:t>
      </w:r>
    </w:p>
    <w:p w14:paraId="07E85074"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Определить требования к испытаниям мусоропровода.</w:t>
      </w:r>
    </w:p>
    <w:p w14:paraId="76631E7F"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Внутренняя поверхность ствола должна быть гладкой, т.е. исключать передвижение грызунов и насекомых, не иметь уступов на стыках элементов ствола.</w:t>
      </w:r>
    </w:p>
    <w:p w14:paraId="5395DC5B"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Угол наклона направляющего патрубка не должна превышать 20º к оси ствола мусоропровода.</w:t>
      </w:r>
    </w:p>
    <w:p w14:paraId="37337064" w14:textId="68C6B59F"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При возгорании в </w:t>
      </w:r>
      <w:proofErr w:type="spellStart"/>
      <w:r w:rsidRPr="00A21C31">
        <w:rPr>
          <w:color w:val="000000" w:themeColor="text1"/>
          <w:sz w:val="24"/>
          <w:szCs w:val="24"/>
        </w:rPr>
        <w:t>мусоросборной</w:t>
      </w:r>
      <w:proofErr w:type="spellEnd"/>
      <w:r w:rsidRPr="00A21C31">
        <w:rPr>
          <w:color w:val="000000" w:themeColor="text1"/>
          <w:sz w:val="24"/>
          <w:szCs w:val="24"/>
        </w:rPr>
        <w:t xml:space="preserve"> камере предусмотреть автоматической перекрытие (отсеч</w:t>
      </w:r>
      <w:r w:rsidRPr="00A21C31">
        <w:rPr>
          <w:color w:val="000000" w:themeColor="text1"/>
          <w:sz w:val="24"/>
          <w:szCs w:val="24"/>
        </w:rPr>
        <w:t>е</w:t>
      </w:r>
      <w:r w:rsidRPr="00A21C31">
        <w:rPr>
          <w:color w:val="000000" w:themeColor="text1"/>
          <w:sz w:val="24"/>
          <w:szCs w:val="24"/>
        </w:rPr>
        <w:t>ние) нижней части ствола с одновременной подачей воды в очаг возгорания.</w:t>
      </w:r>
    </w:p>
    <w:p w14:paraId="4B6B844B"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В случае возгорания в стволе мусоропровода на верхних этажах должна обеспечиваться авт</w:t>
      </w:r>
      <w:r w:rsidRPr="00A21C31">
        <w:rPr>
          <w:color w:val="000000" w:themeColor="text1"/>
          <w:sz w:val="24"/>
          <w:szCs w:val="24"/>
        </w:rPr>
        <w:t>о</w:t>
      </w:r>
      <w:r w:rsidRPr="00A21C31">
        <w:rPr>
          <w:color w:val="000000" w:themeColor="text1"/>
          <w:sz w:val="24"/>
          <w:szCs w:val="24"/>
        </w:rPr>
        <w:t>матическая подача воды в ствол.</w:t>
      </w:r>
    </w:p>
    <w:p w14:paraId="76BF1486"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В ствол должны быть установлены датчики, дающие сигнал о возгорании в диспетчерский пункт.</w:t>
      </w:r>
    </w:p>
    <w:p w14:paraId="1B834C5F"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Устройство промывки очистки и дезинфекции ствола должен быть в </w:t>
      </w:r>
      <w:proofErr w:type="spellStart"/>
      <w:r w:rsidRPr="00A21C31">
        <w:rPr>
          <w:color w:val="000000" w:themeColor="text1"/>
          <w:sz w:val="24"/>
          <w:szCs w:val="24"/>
        </w:rPr>
        <w:t>пожаро</w:t>
      </w:r>
      <w:proofErr w:type="spellEnd"/>
      <w:r w:rsidRPr="00A21C31">
        <w:rPr>
          <w:color w:val="000000" w:themeColor="text1"/>
          <w:sz w:val="24"/>
          <w:szCs w:val="24"/>
        </w:rPr>
        <w:t>-взрывобезопасном исполнении и содержать:</w:t>
      </w:r>
    </w:p>
    <w:p w14:paraId="17159D60"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узлы прочистки с приводом перемещения;</w:t>
      </w:r>
    </w:p>
    <w:p w14:paraId="33431C94"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 xml:space="preserve">узлы </w:t>
      </w:r>
      <w:proofErr w:type="spellStart"/>
      <w:r w:rsidRPr="00A21C31">
        <w:rPr>
          <w:color w:val="000000" w:themeColor="text1"/>
          <w:sz w:val="24"/>
          <w:szCs w:val="24"/>
        </w:rPr>
        <w:t>водоподачи</w:t>
      </w:r>
      <w:proofErr w:type="spellEnd"/>
      <w:r w:rsidRPr="00A21C31">
        <w:rPr>
          <w:color w:val="000000" w:themeColor="text1"/>
          <w:sz w:val="24"/>
          <w:szCs w:val="24"/>
        </w:rPr>
        <w:t>;</w:t>
      </w:r>
    </w:p>
    <w:p w14:paraId="30AC3627"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устройство автоматического смешивания дезинфицирующего средства с водой и п</w:t>
      </w:r>
      <w:r w:rsidRPr="00A21C31">
        <w:rPr>
          <w:color w:val="000000" w:themeColor="text1"/>
          <w:sz w:val="24"/>
          <w:szCs w:val="24"/>
        </w:rPr>
        <w:t>о</w:t>
      </w:r>
      <w:r w:rsidRPr="00A21C31">
        <w:rPr>
          <w:color w:val="000000" w:themeColor="text1"/>
          <w:sz w:val="24"/>
          <w:szCs w:val="24"/>
        </w:rPr>
        <w:t>дачи в ствол;</w:t>
      </w:r>
    </w:p>
    <w:p w14:paraId="59A64E95"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устройство автоматического пожаротушения;</w:t>
      </w:r>
    </w:p>
    <w:p w14:paraId="5C2190DB"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корпус с герметизированной дверью и замком.</w:t>
      </w:r>
    </w:p>
    <w:p w14:paraId="0EBEFC86" w14:textId="77777777" w:rsidR="008C2C46" w:rsidRPr="00A21C31" w:rsidRDefault="008C2C46" w:rsidP="00B34FB3">
      <w:pPr>
        <w:tabs>
          <w:tab w:val="left" w:pos="851"/>
        </w:tabs>
        <w:ind w:firstLine="567"/>
        <w:jc w:val="both"/>
        <w:rPr>
          <w:color w:val="000000" w:themeColor="text1"/>
          <w:sz w:val="24"/>
          <w:szCs w:val="24"/>
        </w:rPr>
      </w:pPr>
      <w:r w:rsidRPr="00A21C31">
        <w:rPr>
          <w:color w:val="000000" w:themeColor="text1"/>
          <w:sz w:val="24"/>
          <w:szCs w:val="24"/>
        </w:rPr>
        <w:t>При этом должно быть предусмотрено:</w:t>
      </w:r>
    </w:p>
    <w:p w14:paraId="4FEA67C9"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автоматическое отключение привода при достижении верхнего и нижнего положения щеточного узла в стволе мусоропровода;</w:t>
      </w:r>
    </w:p>
    <w:p w14:paraId="6E9C7251"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автоматическое отключение привода при перегрузке с подачей светового и звукового сигнала;</w:t>
      </w:r>
    </w:p>
    <w:p w14:paraId="02DA87A3" w14:textId="77777777" w:rsidR="008C2C46" w:rsidRPr="00A21C31" w:rsidRDefault="008C2C46" w:rsidP="00C242BC">
      <w:pPr>
        <w:widowControl/>
        <w:numPr>
          <w:ilvl w:val="0"/>
          <w:numId w:val="9"/>
        </w:numPr>
        <w:tabs>
          <w:tab w:val="left" w:pos="1418"/>
        </w:tabs>
        <w:autoSpaceDE/>
        <w:autoSpaceDN/>
        <w:adjustRightInd/>
        <w:ind w:left="1418" w:hanging="284"/>
        <w:jc w:val="both"/>
        <w:rPr>
          <w:color w:val="000000" w:themeColor="text1"/>
          <w:sz w:val="24"/>
          <w:szCs w:val="24"/>
        </w:rPr>
      </w:pPr>
      <w:r w:rsidRPr="00A21C31">
        <w:rPr>
          <w:color w:val="000000" w:themeColor="text1"/>
          <w:sz w:val="24"/>
          <w:szCs w:val="24"/>
        </w:rPr>
        <w:t>защиту от попадания дезинфицирующего раствора в систему водоснабжения.</w:t>
      </w:r>
    </w:p>
    <w:p w14:paraId="14923596"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Канат привода очистного устройства предусмотреть </w:t>
      </w:r>
      <w:proofErr w:type="gramStart"/>
      <w:r w:rsidRPr="00A21C31">
        <w:rPr>
          <w:color w:val="000000" w:themeColor="text1"/>
          <w:sz w:val="24"/>
          <w:szCs w:val="24"/>
        </w:rPr>
        <w:t>оцинкованным</w:t>
      </w:r>
      <w:proofErr w:type="gramEnd"/>
      <w:r w:rsidRPr="00A21C31">
        <w:rPr>
          <w:color w:val="000000" w:themeColor="text1"/>
          <w:sz w:val="24"/>
          <w:szCs w:val="24"/>
        </w:rPr>
        <w:t xml:space="preserve"> на всю длину. Диаметр определить расчетом.</w:t>
      </w:r>
    </w:p>
    <w:p w14:paraId="0D014CAE" w14:textId="4769D7C9" w:rsidR="00EC4196" w:rsidRPr="00946B19" w:rsidRDefault="008C2C46">
      <w:pPr>
        <w:widowControl/>
        <w:autoSpaceDE/>
        <w:autoSpaceDN/>
        <w:adjustRightInd/>
        <w:spacing w:after="240"/>
        <w:ind w:right="19" w:firstLine="567"/>
        <w:jc w:val="both"/>
        <w:rPr>
          <w:color w:val="000000" w:themeColor="text1"/>
          <w:sz w:val="24"/>
          <w:szCs w:val="24"/>
        </w:rPr>
      </w:pPr>
      <w:r w:rsidRPr="00A21C31">
        <w:rPr>
          <w:color w:val="000000" w:themeColor="text1"/>
          <w:sz w:val="24"/>
          <w:szCs w:val="24"/>
        </w:rPr>
        <w:t>Предусмотреть ствол с пределом огнестойкости EI 45.</w:t>
      </w:r>
    </w:p>
    <w:p w14:paraId="5138386B" w14:textId="77777777" w:rsidR="008C2C46" w:rsidRPr="00A21C31" w:rsidRDefault="00585767" w:rsidP="00B34FB3">
      <w:pPr>
        <w:pStyle w:val="21"/>
        <w:spacing w:after="0" w:line="240" w:lineRule="auto"/>
        <w:ind w:right="704" w:firstLine="567"/>
        <w:jc w:val="both"/>
        <w:rPr>
          <w:b/>
          <w:bCs/>
          <w:caps/>
          <w:color w:val="000000" w:themeColor="text1"/>
          <w:sz w:val="24"/>
          <w:szCs w:val="24"/>
        </w:rPr>
      </w:pPr>
      <w:r w:rsidRPr="00A21C31">
        <w:rPr>
          <w:b/>
          <w:bCs/>
          <w:caps/>
          <w:color w:val="000000" w:themeColor="text1"/>
          <w:sz w:val="24"/>
          <w:szCs w:val="24"/>
        </w:rPr>
        <w:t>14</w:t>
      </w:r>
      <w:r w:rsidR="008C2C46" w:rsidRPr="00A21C31">
        <w:rPr>
          <w:b/>
          <w:bCs/>
          <w:caps/>
          <w:color w:val="000000" w:themeColor="text1"/>
          <w:sz w:val="24"/>
          <w:szCs w:val="24"/>
        </w:rPr>
        <w:t xml:space="preserve">. </w:t>
      </w:r>
      <w:r w:rsidR="008C2C46" w:rsidRPr="00A21C31">
        <w:rPr>
          <w:b/>
          <w:bCs/>
          <w:color w:val="000000" w:themeColor="text1"/>
          <w:sz w:val="24"/>
          <w:szCs w:val="24"/>
          <w:u w:val="single"/>
        </w:rPr>
        <w:t xml:space="preserve">Охранно-защитная </w:t>
      </w:r>
      <w:proofErr w:type="spellStart"/>
      <w:r w:rsidR="008C2C46" w:rsidRPr="00A21C31">
        <w:rPr>
          <w:b/>
          <w:bCs/>
          <w:color w:val="000000" w:themeColor="text1"/>
          <w:sz w:val="24"/>
          <w:szCs w:val="24"/>
          <w:u w:val="single"/>
        </w:rPr>
        <w:t>дератизационная</w:t>
      </w:r>
      <w:proofErr w:type="spellEnd"/>
      <w:r w:rsidR="008C2C46" w:rsidRPr="00A21C31">
        <w:rPr>
          <w:b/>
          <w:bCs/>
          <w:color w:val="000000" w:themeColor="text1"/>
          <w:sz w:val="24"/>
          <w:szCs w:val="24"/>
          <w:u w:val="single"/>
        </w:rPr>
        <w:t xml:space="preserve"> система</w:t>
      </w:r>
    </w:p>
    <w:p w14:paraId="74D9311E" w14:textId="77777777" w:rsidR="00944AB3" w:rsidRPr="00A21C31" w:rsidRDefault="00944AB3" w:rsidP="00C242BC">
      <w:pPr>
        <w:pStyle w:val="a6"/>
        <w:widowControl/>
        <w:numPr>
          <w:ilvl w:val="0"/>
          <w:numId w:val="22"/>
        </w:numPr>
        <w:tabs>
          <w:tab w:val="left" w:pos="567"/>
        </w:tabs>
        <w:autoSpaceDE/>
        <w:autoSpaceDN/>
        <w:adjustRightInd/>
        <w:ind w:right="19"/>
        <w:jc w:val="both"/>
        <w:rPr>
          <w:vanish/>
          <w:color w:val="000000" w:themeColor="text1"/>
        </w:rPr>
      </w:pPr>
    </w:p>
    <w:p w14:paraId="4B3E3A58" w14:textId="77777777" w:rsidR="00944AB3" w:rsidRPr="00A21C31" w:rsidRDefault="00944AB3" w:rsidP="00C242BC">
      <w:pPr>
        <w:pStyle w:val="a6"/>
        <w:widowControl/>
        <w:numPr>
          <w:ilvl w:val="0"/>
          <w:numId w:val="17"/>
        </w:numPr>
        <w:autoSpaceDE/>
        <w:autoSpaceDN/>
        <w:adjustRightInd/>
        <w:ind w:right="19"/>
        <w:jc w:val="both"/>
        <w:rPr>
          <w:vanish/>
          <w:color w:val="000000" w:themeColor="text1"/>
        </w:rPr>
      </w:pPr>
    </w:p>
    <w:p w14:paraId="2D5111EB" w14:textId="77777777" w:rsidR="00944AB3" w:rsidRPr="00A21C31" w:rsidRDefault="00944AB3" w:rsidP="00C242BC">
      <w:pPr>
        <w:pStyle w:val="a6"/>
        <w:widowControl/>
        <w:numPr>
          <w:ilvl w:val="0"/>
          <w:numId w:val="17"/>
        </w:numPr>
        <w:autoSpaceDE/>
        <w:autoSpaceDN/>
        <w:adjustRightInd/>
        <w:ind w:right="19"/>
        <w:jc w:val="both"/>
        <w:rPr>
          <w:vanish/>
          <w:color w:val="000000" w:themeColor="text1"/>
        </w:rPr>
      </w:pPr>
    </w:p>
    <w:p w14:paraId="1A2936F2" w14:textId="77777777" w:rsidR="00F8118D" w:rsidRPr="00A21C31" w:rsidRDefault="00944AB3"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1</w:t>
      </w:r>
      <w:r w:rsidR="00585767" w:rsidRPr="00A21C31">
        <w:rPr>
          <w:color w:val="000000" w:themeColor="text1"/>
          <w:sz w:val="24"/>
          <w:szCs w:val="24"/>
        </w:rPr>
        <w:t>4</w:t>
      </w:r>
      <w:r w:rsidR="008C2C46" w:rsidRPr="00A21C31">
        <w:rPr>
          <w:color w:val="000000" w:themeColor="text1"/>
          <w:sz w:val="24"/>
          <w:szCs w:val="24"/>
        </w:rPr>
        <w:t xml:space="preserve">.1 Охранно-защитная </w:t>
      </w:r>
      <w:proofErr w:type="spellStart"/>
      <w:r w:rsidR="008C2C46" w:rsidRPr="00A21C31">
        <w:rPr>
          <w:color w:val="000000" w:themeColor="text1"/>
          <w:sz w:val="24"/>
          <w:szCs w:val="24"/>
        </w:rPr>
        <w:t>дератизационная</w:t>
      </w:r>
      <w:proofErr w:type="spellEnd"/>
      <w:r w:rsidR="008C2C46" w:rsidRPr="00A21C31">
        <w:rPr>
          <w:color w:val="000000" w:themeColor="text1"/>
          <w:sz w:val="24"/>
          <w:szCs w:val="24"/>
        </w:rPr>
        <w:t xml:space="preserve"> система (ОЗДС) обеспечивает защиту здания от гр</w:t>
      </w:r>
      <w:r w:rsidR="008C2C46" w:rsidRPr="00A21C31">
        <w:rPr>
          <w:color w:val="000000" w:themeColor="text1"/>
          <w:sz w:val="24"/>
          <w:szCs w:val="24"/>
        </w:rPr>
        <w:t>ы</w:t>
      </w:r>
      <w:r w:rsidR="008C2C46" w:rsidRPr="00A21C31">
        <w:rPr>
          <w:color w:val="000000" w:themeColor="text1"/>
          <w:sz w:val="24"/>
          <w:szCs w:val="24"/>
        </w:rPr>
        <w:t>зунов</w:t>
      </w:r>
      <w:r w:rsidR="00F8118D" w:rsidRPr="00A21C31">
        <w:rPr>
          <w:color w:val="000000" w:themeColor="text1"/>
          <w:sz w:val="24"/>
          <w:szCs w:val="24"/>
        </w:rPr>
        <w:t>, с установкой защитной системы на предполагаемом пути миграции грызунов, пути к поте</w:t>
      </w:r>
      <w:r w:rsidR="00F8118D" w:rsidRPr="00A21C31">
        <w:rPr>
          <w:color w:val="000000" w:themeColor="text1"/>
          <w:sz w:val="24"/>
          <w:szCs w:val="24"/>
        </w:rPr>
        <w:t>н</w:t>
      </w:r>
      <w:r w:rsidR="00F8118D" w:rsidRPr="00A21C31">
        <w:rPr>
          <w:color w:val="000000" w:themeColor="text1"/>
          <w:sz w:val="24"/>
          <w:szCs w:val="24"/>
        </w:rPr>
        <w:t>циальным местам кормления, гнездования, на пути потенциального проникновения извне в защ</w:t>
      </w:r>
      <w:r w:rsidR="00F8118D" w:rsidRPr="00A21C31">
        <w:rPr>
          <w:color w:val="000000" w:themeColor="text1"/>
          <w:sz w:val="24"/>
          <w:szCs w:val="24"/>
        </w:rPr>
        <w:t>и</w:t>
      </w:r>
      <w:r w:rsidR="00F8118D" w:rsidRPr="00A21C31">
        <w:rPr>
          <w:color w:val="000000" w:themeColor="text1"/>
          <w:sz w:val="24"/>
          <w:szCs w:val="24"/>
        </w:rPr>
        <w:t>щаемое помещение.</w:t>
      </w:r>
    </w:p>
    <w:p w14:paraId="3A2D9BD6" w14:textId="77777777" w:rsidR="00F8118D" w:rsidRPr="00A21C31" w:rsidRDefault="00F8118D"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1</w:t>
      </w:r>
      <w:r w:rsidR="00585767" w:rsidRPr="00A21C31">
        <w:rPr>
          <w:color w:val="000000" w:themeColor="text1"/>
          <w:sz w:val="24"/>
          <w:szCs w:val="24"/>
        </w:rPr>
        <w:t>4</w:t>
      </w:r>
      <w:r w:rsidRPr="00A21C31">
        <w:rPr>
          <w:color w:val="000000" w:themeColor="text1"/>
          <w:sz w:val="24"/>
          <w:szCs w:val="24"/>
        </w:rPr>
        <w:t>.2. Систему ОЗДС сформировать на базе аппаратно-программного комплекса «ОЗДУ-М»</w:t>
      </w:r>
      <w:proofErr w:type="gramStart"/>
      <w:r w:rsidRPr="00A21C31">
        <w:rPr>
          <w:color w:val="000000" w:themeColor="text1"/>
          <w:sz w:val="24"/>
          <w:szCs w:val="24"/>
        </w:rPr>
        <w:t xml:space="preserve"> ,</w:t>
      </w:r>
      <w:proofErr w:type="gramEnd"/>
      <w:r w:rsidRPr="00A21C31">
        <w:rPr>
          <w:color w:val="000000" w:themeColor="text1"/>
          <w:sz w:val="24"/>
          <w:szCs w:val="24"/>
        </w:rPr>
        <w:t xml:space="preserve"> который имеет блочную компоновку и комплектуется с учетом особенностей конкретного защищ</w:t>
      </w:r>
      <w:r w:rsidRPr="00A21C31">
        <w:rPr>
          <w:color w:val="000000" w:themeColor="text1"/>
          <w:sz w:val="24"/>
          <w:szCs w:val="24"/>
        </w:rPr>
        <w:t>а</w:t>
      </w:r>
      <w:r w:rsidRPr="00A21C31">
        <w:rPr>
          <w:color w:val="000000" w:themeColor="text1"/>
          <w:sz w:val="24"/>
          <w:szCs w:val="24"/>
        </w:rPr>
        <w:t xml:space="preserve">емого объекта. В состав аппаратно-программного комплекса «Охранно-защитное </w:t>
      </w:r>
      <w:proofErr w:type="spellStart"/>
      <w:r w:rsidRPr="00A21C31">
        <w:rPr>
          <w:color w:val="000000" w:themeColor="text1"/>
          <w:sz w:val="24"/>
          <w:szCs w:val="24"/>
        </w:rPr>
        <w:t>дератизационное</w:t>
      </w:r>
      <w:proofErr w:type="spellEnd"/>
      <w:r w:rsidRPr="00A21C31">
        <w:rPr>
          <w:color w:val="000000" w:themeColor="text1"/>
          <w:sz w:val="24"/>
          <w:szCs w:val="24"/>
        </w:rPr>
        <w:t xml:space="preserve"> устройство М Д-333» входит (состав и количество блоков определить проектом):</w:t>
      </w:r>
    </w:p>
    <w:p w14:paraId="02C023E2" w14:textId="77777777" w:rsidR="00F8118D" w:rsidRPr="00A21C31" w:rsidRDefault="00F8118D" w:rsidP="00B34FB3">
      <w:pPr>
        <w:pStyle w:val="HTML"/>
        <w:tabs>
          <w:tab w:val="left" w:pos="1440"/>
        </w:tabs>
        <w:ind w:left="1134"/>
        <w:jc w:val="both"/>
        <w:rPr>
          <w:rFonts w:ascii="Times New Roman" w:hAnsi="Times New Roman"/>
          <w:color w:val="000000" w:themeColor="text1"/>
          <w:sz w:val="24"/>
          <w:szCs w:val="24"/>
        </w:rPr>
      </w:pPr>
      <w:r w:rsidRPr="00A21C31">
        <w:rPr>
          <w:rFonts w:ascii="Times New Roman" w:hAnsi="Times New Roman"/>
          <w:color w:val="000000" w:themeColor="text1"/>
          <w:sz w:val="24"/>
          <w:szCs w:val="24"/>
        </w:rPr>
        <w:t>- Базовый блок  «М</w:t>
      </w:r>
      <w:proofErr w:type="gramStart"/>
      <w:r w:rsidRPr="00A21C31">
        <w:rPr>
          <w:rFonts w:ascii="Times New Roman" w:hAnsi="Times New Roman"/>
          <w:color w:val="000000" w:themeColor="text1"/>
          <w:sz w:val="24"/>
          <w:szCs w:val="24"/>
        </w:rPr>
        <w:t>1</w:t>
      </w:r>
      <w:proofErr w:type="gramEnd"/>
      <w:r w:rsidRPr="00A21C31">
        <w:rPr>
          <w:rFonts w:ascii="Times New Roman" w:hAnsi="Times New Roman"/>
          <w:color w:val="000000" w:themeColor="text1"/>
          <w:sz w:val="24"/>
          <w:szCs w:val="24"/>
        </w:rPr>
        <w:t xml:space="preserve"> Д-333»; </w:t>
      </w:r>
    </w:p>
    <w:p w14:paraId="202D3EFD" w14:textId="77777777" w:rsidR="00F8118D" w:rsidRPr="00A21C31" w:rsidRDefault="00F8118D" w:rsidP="00B34FB3">
      <w:pPr>
        <w:pStyle w:val="HTML"/>
        <w:tabs>
          <w:tab w:val="left" w:pos="1440"/>
        </w:tabs>
        <w:ind w:left="1134"/>
        <w:jc w:val="both"/>
        <w:rPr>
          <w:rFonts w:ascii="Times New Roman" w:hAnsi="Times New Roman"/>
          <w:color w:val="000000" w:themeColor="text1"/>
          <w:sz w:val="24"/>
          <w:szCs w:val="24"/>
        </w:rPr>
      </w:pPr>
      <w:r w:rsidRPr="00A21C31">
        <w:rPr>
          <w:rFonts w:ascii="Times New Roman" w:hAnsi="Times New Roman"/>
          <w:color w:val="000000" w:themeColor="text1"/>
          <w:sz w:val="24"/>
          <w:szCs w:val="24"/>
        </w:rPr>
        <w:t>- Блоки усиления  «М</w:t>
      </w:r>
      <w:proofErr w:type="gramStart"/>
      <w:r w:rsidRPr="00A21C31">
        <w:rPr>
          <w:rFonts w:ascii="Times New Roman" w:hAnsi="Times New Roman"/>
          <w:color w:val="000000" w:themeColor="text1"/>
          <w:sz w:val="24"/>
          <w:szCs w:val="24"/>
        </w:rPr>
        <w:t>2</w:t>
      </w:r>
      <w:proofErr w:type="gramEnd"/>
      <w:r w:rsidRPr="00A21C31">
        <w:rPr>
          <w:rFonts w:ascii="Times New Roman" w:hAnsi="Times New Roman"/>
          <w:color w:val="000000" w:themeColor="text1"/>
          <w:sz w:val="24"/>
          <w:szCs w:val="24"/>
        </w:rPr>
        <w:t xml:space="preserve"> Д-333»;</w:t>
      </w:r>
    </w:p>
    <w:p w14:paraId="02D637FF" w14:textId="77777777" w:rsidR="00F8118D" w:rsidRPr="00A21C31" w:rsidRDefault="00F8118D" w:rsidP="00B34FB3">
      <w:pPr>
        <w:pStyle w:val="HTML"/>
        <w:tabs>
          <w:tab w:val="left" w:pos="1440"/>
        </w:tabs>
        <w:ind w:left="1134"/>
        <w:jc w:val="both"/>
        <w:rPr>
          <w:rFonts w:ascii="Times New Roman" w:hAnsi="Times New Roman"/>
          <w:color w:val="000000" w:themeColor="text1"/>
          <w:sz w:val="24"/>
          <w:szCs w:val="24"/>
        </w:rPr>
      </w:pPr>
      <w:r w:rsidRPr="00A21C31">
        <w:rPr>
          <w:rFonts w:ascii="Times New Roman" w:hAnsi="Times New Roman"/>
          <w:color w:val="000000" w:themeColor="text1"/>
          <w:sz w:val="24"/>
          <w:szCs w:val="24"/>
        </w:rPr>
        <w:t>- Барьеры  «М3 Д-333»;</w:t>
      </w:r>
    </w:p>
    <w:p w14:paraId="6F2EF213" w14:textId="77777777" w:rsidR="00F8118D" w:rsidRPr="00A21C31" w:rsidRDefault="00F8118D" w:rsidP="00B34FB3">
      <w:pPr>
        <w:pStyle w:val="HTML"/>
        <w:tabs>
          <w:tab w:val="left" w:pos="1440"/>
        </w:tabs>
        <w:ind w:left="1134"/>
        <w:jc w:val="both"/>
        <w:rPr>
          <w:rFonts w:ascii="Times New Roman" w:hAnsi="Times New Roman"/>
          <w:color w:val="000000" w:themeColor="text1"/>
          <w:sz w:val="24"/>
          <w:szCs w:val="24"/>
        </w:rPr>
      </w:pPr>
      <w:r w:rsidRPr="00A21C31">
        <w:rPr>
          <w:rFonts w:ascii="Times New Roman" w:hAnsi="Times New Roman"/>
          <w:color w:val="000000" w:themeColor="text1"/>
          <w:sz w:val="24"/>
          <w:szCs w:val="24"/>
        </w:rPr>
        <w:t>- Кабели для соединения блоков «М</w:t>
      </w:r>
      <w:proofErr w:type="gramStart"/>
      <w:r w:rsidRPr="00A21C31">
        <w:rPr>
          <w:rFonts w:ascii="Times New Roman" w:hAnsi="Times New Roman"/>
          <w:color w:val="000000" w:themeColor="text1"/>
          <w:sz w:val="24"/>
          <w:szCs w:val="24"/>
        </w:rPr>
        <w:t>1</w:t>
      </w:r>
      <w:proofErr w:type="gramEnd"/>
      <w:r w:rsidRPr="00A21C31">
        <w:rPr>
          <w:rFonts w:ascii="Times New Roman" w:hAnsi="Times New Roman"/>
          <w:color w:val="000000" w:themeColor="text1"/>
          <w:sz w:val="24"/>
          <w:szCs w:val="24"/>
        </w:rPr>
        <w:t xml:space="preserve"> Д-333» и «М2 Д-333»;</w:t>
      </w:r>
    </w:p>
    <w:p w14:paraId="7709A4D5" w14:textId="77777777" w:rsidR="00F8118D" w:rsidRPr="00A21C31" w:rsidRDefault="00F8118D" w:rsidP="00B34FB3">
      <w:pPr>
        <w:widowControl/>
        <w:autoSpaceDE/>
        <w:autoSpaceDN/>
        <w:adjustRightInd/>
        <w:ind w:left="1134" w:right="19"/>
        <w:jc w:val="both"/>
        <w:rPr>
          <w:color w:val="000000" w:themeColor="text1"/>
          <w:sz w:val="24"/>
          <w:szCs w:val="24"/>
        </w:rPr>
      </w:pPr>
      <w:r w:rsidRPr="00A21C31">
        <w:rPr>
          <w:color w:val="000000" w:themeColor="text1"/>
          <w:sz w:val="24"/>
          <w:szCs w:val="24"/>
        </w:rPr>
        <w:t>- Кабели для соединения блоков «М</w:t>
      </w:r>
      <w:proofErr w:type="gramStart"/>
      <w:r w:rsidRPr="00A21C31">
        <w:rPr>
          <w:color w:val="000000" w:themeColor="text1"/>
          <w:sz w:val="24"/>
          <w:szCs w:val="24"/>
        </w:rPr>
        <w:t>2</w:t>
      </w:r>
      <w:proofErr w:type="gramEnd"/>
      <w:r w:rsidRPr="00A21C31">
        <w:rPr>
          <w:color w:val="000000" w:themeColor="text1"/>
          <w:sz w:val="24"/>
          <w:szCs w:val="24"/>
        </w:rPr>
        <w:t xml:space="preserve"> Д-333» и «М3 Д-333».</w:t>
      </w:r>
    </w:p>
    <w:p w14:paraId="48057FBB" w14:textId="77777777" w:rsidR="008C2C46" w:rsidRPr="00A21C31" w:rsidRDefault="008C2C46"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 xml:space="preserve"> </w:t>
      </w:r>
      <w:r w:rsidR="00944AB3" w:rsidRPr="00A21C31">
        <w:rPr>
          <w:color w:val="000000" w:themeColor="text1"/>
          <w:sz w:val="24"/>
          <w:szCs w:val="24"/>
        </w:rPr>
        <w:t>1</w:t>
      </w:r>
      <w:r w:rsidR="00585767" w:rsidRPr="00A21C31">
        <w:rPr>
          <w:color w:val="000000" w:themeColor="text1"/>
          <w:sz w:val="24"/>
          <w:szCs w:val="24"/>
        </w:rPr>
        <w:t>4</w:t>
      </w:r>
      <w:r w:rsidRPr="00A21C31">
        <w:rPr>
          <w:color w:val="000000" w:themeColor="text1"/>
          <w:sz w:val="24"/>
          <w:szCs w:val="24"/>
        </w:rPr>
        <w:t>.</w:t>
      </w:r>
      <w:r w:rsidR="00F8118D" w:rsidRPr="00A21C31">
        <w:rPr>
          <w:color w:val="000000" w:themeColor="text1"/>
          <w:sz w:val="24"/>
          <w:szCs w:val="24"/>
        </w:rPr>
        <w:t>3</w:t>
      </w:r>
      <w:r w:rsidRPr="00A21C31">
        <w:rPr>
          <w:color w:val="000000" w:themeColor="text1"/>
          <w:sz w:val="24"/>
          <w:szCs w:val="24"/>
        </w:rPr>
        <w:t xml:space="preserve">. Включение и отключение ОЗДС осуществляется с </w:t>
      </w:r>
      <w:r w:rsidR="00FC2B7C" w:rsidRPr="00A21C31">
        <w:rPr>
          <w:color w:val="000000" w:themeColor="text1"/>
          <w:sz w:val="24"/>
          <w:szCs w:val="24"/>
        </w:rPr>
        <w:t>базового блока «М1 Д-333»</w:t>
      </w:r>
      <w:r w:rsidRPr="00A21C31">
        <w:rPr>
          <w:color w:val="000000" w:themeColor="text1"/>
          <w:sz w:val="24"/>
          <w:szCs w:val="24"/>
        </w:rPr>
        <w:t xml:space="preserve"> (</w:t>
      </w:r>
      <w:r w:rsidR="00FC2B7C" w:rsidRPr="00A21C31">
        <w:rPr>
          <w:color w:val="000000" w:themeColor="text1"/>
          <w:sz w:val="24"/>
          <w:szCs w:val="24"/>
        </w:rPr>
        <w:t>ББ</w:t>
      </w:r>
      <w:r w:rsidRPr="00A21C31">
        <w:rPr>
          <w:color w:val="000000" w:themeColor="text1"/>
          <w:sz w:val="24"/>
          <w:szCs w:val="24"/>
        </w:rPr>
        <w:t xml:space="preserve">), установленного в </w:t>
      </w:r>
      <w:proofErr w:type="spellStart"/>
      <w:r w:rsidRPr="00A21C31">
        <w:rPr>
          <w:color w:val="000000" w:themeColor="text1"/>
          <w:sz w:val="24"/>
          <w:szCs w:val="24"/>
        </w:rPr>
        <w:t>электрощитовой</w:t>
      </w:r>
      <w:proofErr w:type="spellEnd"/>
      <w:r w:rsidR="00FC2B7C" w:rsidRPr="00A21C31">
        <w:rPr>
          <w:color w:val="000000" w:themeColor="text1"/>
          <w:sz w:val="24"/>
          <w:szCs w:val="24"/>
        </w:rPr>
        <w:t xml:space="preserve">, для подключения базовых </w:t>
      </w:r>
      <w:r w:rsidR="00F8118D" w:rsidRPr="00A21C31">
        <w:rPr>
          <w:color w:val="000000" w:themeColor="text1"/>
          <w:sz w:val="24"/>
          <w:szCs w:val="24"/>
        </w:rPr>
        <w:t>блоков</w:t>
      </w:r>
      <w:r w:rsidR="00FC2B7C" w:rsidRPr="00A21C31">
        <w:rPr>
          <w:color w:val="000000" w:themeColor="text1"/>
          <w:sz w:val="24"/>
          <w:szCs w:val="24"/>
        </w:rPr>
        <w:t xml:space="preserve"> предусмотреть установку электрических розеток 220</w:t>
      </w:r>
      <w:proofErr w:type="gramStart"/>
      <w:r w:rsidR="00FC2B7C" w:rsidRPr="00A21C31">
        <w:rPr>
          <w:color w:val="000000" w:themeColor="text1"/>
          <w:sz w:val="24"/>
          <w:szCs w:val="24"/>
        </w:rPr>
        <w:t xml:space="preserve"> В</w:t>
      </w:r>
      <w:proofErr w:type="gramEnd"/>
      <w:r w:rsidR="00FC2B7C" w:rsidRPr="00A21C31">
        <w:rPr>
          <w:color w:val="000000" w:themeColor="text1"/>
          <w:sz w:val="24"/>
          <w:szCs w:val="24"/>
        </w:rPr>
        <w:t>, 50 Гц</w:t>
      </w:r>
      <w:r w:rsidRPr="00A21C31">
        <w:rPr>
          <w:color w:val="000000" w:themeColor="text1"/>
          <w:sz w:val="24"/>
          <w:szCs w:val="24"/>
        </w:rPr>
        <w:t>. Индикация коммутационного положения «вкл.»/«выкл.» ОЗДС, а также его аварийного отключения (перегорания предохранителя, исчезновение напряжения пит</w:t>
      </w:r>
      <w:r w:rsidRPr="00A21C31">
        <w:rPr>
          <w:color w:val="000000" w:themeColor="text1"/>
          <w:sz w:val="24"/>
          <w:szCs w:val="24"/>
        </w:rPr>
        <w:t>а</w:t>
      </w:r>
      <w:r w:rsidRPr="00A21C31">
        <w:rPr>
          <w:color w:val="000000" w:themeColor="text1"/>
          <w:sz w:val="24"/>
          <w:szCs w:val="24"/>
        </w:rPr>
        <w:t xml:space="preserve">ющей сети) осуществляется </w:t>
      </w:r>
      <w:r w:rsidR="00FC2B7C" w:rsidRPr="00A21C31">
        <w:rPr>
          <w:color w:val="000000" w:themeColor="text1"/>
          <w:sz w:val="24"/>
          <w:szCs w:val="24"/>
        </w:rPr>
        <w:t>в ББ</w:t>
      </w:r>
      <w:r w:rsidRPr="00A21C31">
        <w:rPr>
          <w:color w:val="000000" w:themeColor="text1"/>
          <w:sz w:val="24"/>
          <w:szCs w:val="24"/>
        </w:rPr>
        <w:t xml:space="preserve"> и может быть передана на пульт диспетчера, при подключении ц</w:t>
      </w:r>
      <w:r w:rsidRPr="00A21C31">
        <w:rPr>
          <w:color w:val="000000" w:themeColor="text1"/>
          <w:sz w:val="24"/>
          <w:szCs w:val="24"/>
        </w:rPr>
        <w:t>е</w:t>
      </w:r>
      <w:r w:rsidRPr="00A21C31">
        <w:rPr>
          <w:color w:val="000000" w:themeColor="text1"/>
          <w:sz w:val="24"/>
          <w:szCs w:val="24"/>
        </w:rPr>
        <w:t xml:space="preserve">пей дистанционной сигнализации ОДС к «сухому» контакту </w:t>
      </w:r>
      <w:r w:rsidR="00FC2B7C" w:rsidRPr="00A21C31">
        <w:rPr>
          <w:color w:val="000000" w:themeColor="text1"/>
          <w:sz w:val="24"/>
          <w:szCs w:val="24"/>
        </w:rPr>
        <w:t>ББ</w:t>
      </w:r>
      <w:r w:rsidRPr="00A21C31">
        <w:rPr>
          <w:color w:val="000000" w:themeColor="text1"/>
          <w:sz w:val="24"/>
          <w:szCs w:val="24"/>
        </w:rPr>
        <w:t>.</w:t>
      </w:r>
    </w:p>
    <w:p w14:paraId="1602089F" w14:textId="77777777" w:rsidR="00F8118D" w:rsidRPr="00A21C31" w:rsidRDefault="00F8118D"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1</w:t>
      </w:r>
      <w:r w:rsidR="00585767" w:rsidRPr="00A21C31">
        <w:rPr>
          <w:color w:val="000000" w:themeColor="text1"/>
          <w:sz w:val="24"/>
          <w:szCs w:val="24"/>
        </w:rPr>
        <w:t>4</w:t>
      </w:r>
      <w:r w:rsidRPr="00A21C31">
        <w:rPr>
          <w:color w:val="000000" w:themeColor="text1"/>
          <w:sz w:val="24"/>
          <w:szCs w:val="24"/>
        </w:rPr>
        <w:t>.4. Защитный эффект обеспечивается за счет подачи высоковольтных импульсов от ББ, ч</w:t>
      </w:r>
      <w:r w:rsidRPr="00A21C31">
        <w:rPr>
          <w:color w:val="000000" w:themeColor="text1"/>
          <w:sz w:val="24"/>
          <w:szCs w:val="24"/>
        </w:rPr>
        <w:t>е</w:t>
      </w:r>
      <w:r w:rsidRPr="00A21C31">
        <w:rPr>
          <w:color w:val="000000" w:themeColor="text1"/>
          <w:sz w:val="24"/>
          <w:szCs w:val="24"/>
        </w:rPr>
        <w:t>рез блоки усиления (БУ) «М</w:t>
      </w:r>
      <w:proofErr w:type="gramStart"/>
      <w:r w:rsidRPr="00A21C31">
        <w:rPr>
          <w:color w:val="000000" w:themeColor="text1"/>
          <w:sz w:val="24"/>
          <w:szCs w:val="24"/>
        </w:rPr>
        <w:t>2</w:t>
      </w:r>
      <w:proofErr w:type="gramEnd"/>
      <w:r w:rsidRPr="00A21C31">
        <w:rPr>
          <w:color w:val="000000" w:themeColor="text1"/>
          <w:sz w:val="24"/>
          <w:szCs w:val="24"/>
        </w:rPr>
        <w:t xml:space="preserve"> Д-333» к барьеру  «М3 Д-333». Барьер  «М3 Д-333» - представляет собой резиновую ленту с интегрированным медным высоковольтным проводником, который по</w:t>
      </w:r>
      <w:r w:rsidRPr="00A21C31">
        <w:rPr>
          <w:color w:val="000000" w:themeColor="text1"/>
          <w:sz w:val="24"/>
          <w:szCs w:val="24"/>
        </w:rPr>
        <w:t>д</w:t>
      </w:r>
      <w:r w:rsidRPr="00A21C31">
        <w:rPr>
          <w:color w:val="000000" w:themeColor="text1"/>
          <w:sz w:val="24"/>
          <w:szCs w:val="24"/>
        </w:rPr>
        <w:t>ключается к блоку усиления.</w:t>
      </w:r>
    </w:p>
    <w:p w14:paraId="67116D83" w14:textId="77777777" w:rsidR="008C2C46" w:rsidRDefault="008C2C46" w:rsidP="00B34FB3">
      <w:pPr>
        <w:pStyle w:val="HTML"/>
        <w:tabs>
          <w:tab w:val="clear" w:pos="916"/>
          <w:tab w:val="clear" w:pos="1832"/>
          <w:tab w:val="left" w:pos="1440"/>
        </w:tabs>
        <w:ind w:firstLine="900"/>
        <w:jc w:val="both"/>
        <w:rPr>
          <w:rFonts w:ascii="Times New Roman" w:hAnsi="Times New Roman"/>
          <w:color w:val="000000" w:themeColor="text1"/>
          <w:sz w:val="24"/>
          <w:szCs w:val="24"/>
        </w:rPr>
      </w:pPr>
    </w:p>
    <w:p w14:paraId="05E765C4" w14:textId="77777777" w:rsidR="00EC4196" w:rsidRPr="00A21C31" w:rsidRDefault="00EC4196" w:rsidP="00B34FB3">
      <w:pPr>
        <w:pStyle w:val="HTML"/>
        <w:tabs>
          <w:tab w:val="clear" w:pos="916"/>
          <w:tab w:val="clear" w:pos="1832"/>
          <w:tab w:val="left" w:pos="1440"/>
        </w:tabs>
        <w:ind w:firstLine="900"/>
        <w:jc w:val="both"/>
        <w:rPr>
          <w:rFonts w:ascii="Times New Roman" w:hAnsi="Times New Roman"/>
          <w:color w:val="000000" w:themeColor="text1"/>
          <w:sz w:val="24"/>
          <w:szCs w:val="24"/>
        </w:rPr>
      </w:pPr>
    </w:p>
    <w:p w14:paraId="22A32BCF" w14:textId="77777777" w:rsidR="008C2C46" w:rsidRPr="00A21C31" w:rsidRDefault="00585767" w:rsidP="00B34FB3">
      <w:pPr>
        <w:pStyle w:val="21"/>
        <w:tabs>
          <w:tab w:val="left" w:pos="1134"/>
        </w:tabs>
        <w:spacing w:after="0" w:line="240" w:lineRule="auto"/>
        <w:ind w:left="567" w:right="704"/>
        <w:jc w:val="both"/>
        <w:rPr>
          <w:b/>
          <w:bCs/>
          <w:color w:val="000000" w:themeColor="text1"/>
          <w:sz w:val="28"/>
          <w:szCs w:val="28"/>
        </w:rPr>
      </w:pPr>
      <w:r w:rsidRPr="00A21C31">
        <w:rPr>
          <w:b/>
          <w:bCs/>
          <w:caps/>
          <w:color w:val="000000" w:themeColor="text1"/>
          <w:sz w:val="24"/>
          <w:szCs w:val="24"/>
        </w:rPr>
        <w:t>15</w:t>
      </w:r>
      <w:r w:rsidR="008C2C46" w:rsidRPr="00A21C31">
        <w:rPr>
          <w:b/>
          <w:bCs/>
          <w:color w:val="000000" w:themeColor="text1"/>
          <w:sz w:val="24"/>
          <w:szCs w:val="24"/>
        </w:rPr>
        <w:t xml:space="preserve">. </w:t>
      </w:r>
      <w:r w:rsidR="00991354" w:rsidRPr="00A21C31">
        <w:rPr>
          <w:b/>
          <w:bCs/>
          <w:color w:val="000000" w:themeColor="text1"/>
          <w:sz w:val="24"/>
          <w:szCs w:val="24"/>
        </w:rPr>
        <w:t xml:space="preserve"> </w:t>
      </w:r>
      <w:r w:rsidR="00A3436C" w:rsidRPr="00A21C31">
        <w:rPr>
          <w:b/>
          <w:bCs/>
          <w:color w:val="000000" w:themeColor="text1"/>
          <w:sz w:val="24"/>
          <w:szCs w:val="24"/>
          <w:u w:val="single"/>
        </w:rPr>
        <w:t>Гаражные ворота</w:t>
      </w:r>
      <w:r w:rsidR="008C2C46" w:rsidRPr="00A21C31">
        <w:rPr>
          <w:b/>
          <w:bCs/>
          <w:color w:val="000000" w:themeColor="text1"/>
          <w:sz w:val="28"/>
          <w:szCs w:val="28"/>
          <w:u w:val="single"/>
        </w:rPr>
        <w:t>.</w:t>
      </w:r>
    </w:p>
    <w:p w14:paraId="68D46948" w14:textId="77777777" w:rsidR="00585767" w:rsidRPr="00A21C31" w:rsidRDefault="00585767" w:rsidP="00B34FB3">
      <w:pPr>
        <w:pStyle w:val="a6"/>
        <w:widowControl/>
        <w:autoSpaceDE/>
        <w:autoSpaceDN/>
        <w:adjustRightInd/>
        <w:ind w:left="480"/>
        <w:jc w:val="both"/>
        <w:rPr>
          <w:b/>
          <w:vanish/>
          <w:color w:val="000000" w:themeColor="text1"/>
        </w:rPr>
      </w:pPr>
    </w:p>
    <w:p w14:paraId="37D7DB21" w14:textId="77777777" w:rsidR="00585767" w:rsidRPr="00A21C31" w:rsidRDefault="00585767" w:rsidP="00C242BC">
      <w:pPr>
        <w:pStyle w:val="a6"/>
        <w:widowControl/>
        <w:numPr>
          <w:ilvl w:val="0"/>
          <w:numId w:val="17"/>
        </w:numPr>
        <w:autoSpaceDE/>
        <w:autoSpaceDN/>
        <w:adjustRightInd/>
        <w:ind w:right="19"/>
        <w:jc w:val="both"/>
        <w:rPr>
          <w:b/>
          <w:vanish/>
          <w:color w:val="000000" w:themeColor="text1"/>
        </w:rPr>
      </w:pPr>
    </w:p>
    <w:p w14:paraId="6EFE5102" w14:textId="77777777" w:rsidR="008C2C46" w:rsidRPr="00A21C31" w:rsidRDefault="00585767" w:rsidP="00B34FB3">
      <w:pPr>
        <w:widowControl/>
        <w:autoSpaceDE/>
        <w:autoSpaceDN/>
        <w:adjustRightInd/>
        <w:ind w:right="19" w:firstLine="567"/>
        <w:jc w:val="both"/>
        <w:rPr>
          <w:color w:val="000000" w:themeColor="text1"/>
          <w:sz w:val="24"/>
          <w:szCs w:val="24"/>
        </w:rPr>
      </w:pPr>
      <w:r w:rsidRPr="00A21C31">
        <w:rPr>
          <w:color w:val="000000" w:themeColor="text1"/>
          <w:sz w:val="24"/>
          <w:szCs w:val="24"/>
        </w:rPr>
        <w:t>15</w:t>
      </w:r>
      <w:r w:rsidR="008C2C46" w:rsidRPr="00A21C31">
        <w:rPr>
          <w:color w:val="000000" w:themeColor="text1"/>
          <w:sz w:val="24"/>
          <w:szCs w:val="24"/>
        </w:rPr>
        <w:t>.1 Въездные гаражные ворота</w:t>
      </w:r>
    </w:p>
    <w:p w14:paraId="2D76B9A1" w14:textId="77777777" w:rsidR="008C2C46" w:rsidRPr="00A21C31" w:rsidRDefault="008C2C46" w:rsidP="00C242BC">
      <w:pPr>
        <w:pStyle w:val="a6"/>
        <w:numPr>
          <w:ilvl w:val="0"/>
          <w:numId w:val="7"/>
        </w:numPr>
        <w:tabs>
          <w:tab w:val="left" w:pos="709"/>
          <w:tab w:val="left" w:pos="851"/>
        </w:tabs>
        <w:jc w:val="both"/>
        <w:rPr>
          <w:vanish/>
          <w:color w:val="000000" w:themeColor="text1"/>
        </w:rPr>
      </w:pPr>
    </w:p>
    <w:p w14:paraId="3EBC31BA" w14:textId="77777777" w:rsidR="008C2C46" w:rsidRPr="00A21C31" w:rsidRDefault="008C2C46" w:rsidP="00C242BC">
      <w:pPr>
        <w:pStyle w:val="a6"/>
        <w:numPr>
          <w:ilvl w:val="1"/>
          <w:numId w:val="7"/>
        </w:numPr>
        <w:tabs>
          <w:tab w:val="left" w:pos="709"/>
          <w:tab w:val="left" w:pos="851"/>
        </w:tabs>
        <w:jc w:val="both"/>
        <w:rPr>
          <w:vanish/>
          <w:color w:val="000000" w:themeColor="text1"/>
        </w:rPr>
      </w:pPr>
    </w:p>
    <w:p w14:paraId="54CC770C" w14:textId="77777777" w:rsidR="008C2C46" w:rsidRPr="00A21C31" w:rsidRDefault="008C2C46" w:rsidP="00B34FB3">
      <w:pPr>
        <w:tabs>
          <w:tab w:val="left" w:pos="709"/>
          <w:tab w:val="left" w:pos="851"/>
        </w:tabs>
        <w:ind w:firstLine="567"/>
        <w:jc w:val="both"/>
        <w:rPr>
          <w:color w:val="000000" w:themeColor="text1"/>
          <w:sz w:val="24"/>
          <w:szCs w:val="24"/>
        </w:rPr>
      </w:pPr>
      <w:r w:rsidRPr="00A21C31">
        <w:rPr>
          <w:color w:val="000000" w:themeColor="text1"/>
          <w:sz w:val="24"/>
          <w:szCs w:val="24"/>
        </w:rPr>
        <w:t xml:space="preserve">Предусмотреть использование автоматических секционных ворот промышленного назначения </w:t>
      </w:r>
      <w:r w:rsidR="007E0AEB" w:rsidRPr="00A21C31">
        <w:rPr>
          <w:color w:val="000000" w:themeColor="text1"/>
          <w:sz w:val="24"/>
          <w:szCs w:val="24"/>
        </w:rPr>
        <w:t>(</w:t>
      </w:r>
      <w:r w:rsidRPr="00A21C31">
        <w:rPr>
          <w:color w:val="000000" w:themeColor="text1"/>
          <w:sz w:val="24"/>
          <w:szCs w:val="24"/>
        </w:rPr>
        <w:t xml:space="preserve">по </w:t>
      </w:r>
      <w:r w:rsidR="0020548D" w:rsidRPr="00A21C31">
        <w:rPr>
          <w:color w:val="000000" w:themeColor="text1"/>
          <w:sz w:val="24"/>
          <w:szCs w:val="24"/>
        </w:rPr>
        <w:t>согласованию с Застройщиком</w:t>
      </w:r>
      <w:r w:rsidR="007E0AEB" w:rsidRPr="00A21C31">
        <w:rPr>
          <w:color w:val="000000" w:themeColor="text1"/>
          <w:sz w:val="24"/>
          <w:szCs w:val="24"/>
        </w:rPr>
        <w:t>)</w:t>
      </w:r>
      <w:r w:rsidRPr="00A21C31">
        <w:rPr>
          <w:color w:val="000000" w:themeColor="text1"/>
          <w:sz w:val="24"/>
          <w:szCs w:val="24"/>
        </w:rPr>
        <w:t>. Все ворота должны быть оборудованы электрическими прив</w:t>
      </w:r>
      <w:r w:rsidRPr="00A21C31">
        <w:rPr>
          <w:color w:val="000000" w:themeColor="text1"/>
          <w:sz w:val="24"/>
          <w:szCs w:val="24"/>
        </w:rPr>
        <w:t>о</w:t>
      </w:r>
      <w:r w:rsidRPr="00A21C31">
        <w:rPr>
          <w:color w:val="000000" w:themeColor="text1"/>
          <w:sz w:val="24"/>
          <w:szCs w:val="24"/>
        </w:rPr>
        <w:t>дами и системами управления с возможностью подключения систем контроля доступа, систем бе</w:t>
      </w:r>
      <w:r w:rsidRPr="00A21C31">
        <w:rPr>
          <w:color w:val="000000" w:themeColor="text1"/>
          <w:sz w:val="24"/>
          <w:szCs w:val="24"/>
        </w:rPr>
        <w:t>з</w:t>
      </w:r>
      <w:r w:rsidRPr="00A21C31">
        <w:rPr>
          <w:color w:val="000000" w:themeColor="text1"/>
          <w:sz w:val="24"/>
          <w:szCs w:val="24"/>
        </w:rPr>
        <w:t>опасности и устройств радиоуправления.</w:t>
      </w:r>
    </w:p>
    <w:p w14:paraId="42FFF654" w14:textId="77777777" w:rsidR="008C2C46" w:rsidRPr="00A21C31" w:rsidRDefault="008C2C46" w:rsidP="00B34FB3">
      <w:pPr>
        <w:tabs>
          <w:tab w:val="left" w:pos="709"/>
          <w:tab w:val="left" w:pos="851"/>
        </w:tabs>
        <w:ind w:firstLine="567"/>
        <w:jc w:val="both"/>
        <w:rPr>
          <w:color w:val="000000" w:themeColor="text1"/>
          <w:sz w:val="24"/>
          <w:szCs w:val="24"/>
        </w:rPr>
      </w:pPr>
      <w:r w:rsidRPr="00A21C31">
        <w:rPr>
          <w:color w:val="000000" w:themeColor="text1"/>
          <w:sz w:val="24"/>
          <w:szCs w:val="24"/>
        </w:rPr>
        <w:t>Цвет и тип ворот уточняются в соответствии с рабочей документацией на основании фасадных решений</w:t>
      </w:r>
      <w:r w:rsidR="007E0AEB" w:rsidRPr="00A21C31">
        <w:rPr>
          <w:color w:val="000000" w:themeColor="text1"/>
          <w:sz w:val="24"/>
          <w:szCs w:val="24"/>
        </w:rPr>
        <w:t xml:space="preserve"> и согласовываются с Застройщиком</w:t>
      </w:r>
      <w:r w:rsidRPr="00A21C31">
        <w:rPr>
          <w:color w:val="000000" w:themeColor="text1"/>
          <w:sz w:val="24"/>
          <w:szCs w:val="24"/>
        </w:rPr>
        <w:t>.</w:t>
      </w:r>
    </w:p>
    <w:p w14:paraId="7099CEBA" w14:textId="77777777" w:rsidR="008C2C46" w:rsidRPr="00A21C31" w:rsidRDefault="008C2C46" w:rsidP="00B34FB3">
      <w:pPr>
        <w:tabs>
          <w:tab w:val="left" w:pos="709"/>
          <w:tab w:val="left" w:pos="851"/>
        </w:tabs>
        <w:ind w:firstLine="567"/>
        <w:jc w:val="both"/>
        <w:rPr>
          <w:color w:val="000000" w:themeColor="text1"/>
          <w:sz w:val="24"/>
          <w:szCs w:val="24"/>
        </w:rPr>
      </w:pPr>
      <w:r w:rsidRPr="00A21C31">
        <w:rPr>
          <w:color w:val="000000" w:themeColor="text1"/>
          <w:sz w:val="24"/>
          <w:szCs w:val="24"/>
        </w:rPr>
        <w:t>Предусмотреть в воротах калитку.</w:t>
      </w:r>
    </w:p>
    <w:p w14:paraId="579CAA15" w14:textId="77777777" w:rsidR="008C2C46" w:rsidRPr="00A21C31" w:rsidRDefault="008C2C46" w:rsidP="00B34FB3">
      <w:pPr>
        <w:tabs>
          <w:tab w:val="left" w:pos="709"/>
          <w:tab w:val="left" w:pos="851"/>
        </w:tabs>
        <w:ind w:firstLine="567"/>
        <w:jc w:val="both"/>
        <w:rPr>
          <w:color w:val="000000" w:themeColor="text1"/>
          <w:sz w:val="24"/>
          <w:szCs w:val="24"/>
        </w:rPr>
      </w:pPr>
      <w:r w:rsidRPr="00A21C31">
        <w:rPr>
          <w:color w:val="000000" w:themeColor="text1"/>
          <w:sz w:val="24"/>
          <w:szCs w:val="24"/>
        </w:rPr>
        <w:t>Высота проема въездных ворот от уровня чистого пола не менее 2400 мм.</w:t>
      </w:r>
    </w:p>
    <w:p w14:paraId="3035D2DA" w14:textId="77777777" w:rsidR="008C2C46" w:rsidRPr="00A21C31" w:rsidRDefault="008C2C46" w:rsidP="00B34FB3">
      <w:pPr>
        <w:tabs>
          <w:tab w:val="left" w:pos="709"/>
          <w:tab w:val="left" w:pos="851"/>
        </w:tabs>
        <w:ind w:firstLine="567"/>
        <w:jc w:val="both"/>
        <w:rPr>
          <w:color w:val="000000" w:themeColor="text1"/>
          <w:sz w:val="24"/>
          <w:szCs w:val="24"/>
        </w:rPr>
      </w:pPr>
      <w:r w:rsidRPr="00A21C31">
        <w:rPr>
          <w:color w:val="000000" w:themeColor="text1"/>
          <w:sz w:val="24"/>
          <w:szCs w:val="24"/>
        </w:rPr>
        <w:t>При высоте проема  2400 мм, высота этажа в зоне монтажа ворот должна быть не менее 2810 мм.</w:t>
      </w:r>
    </w:p>
    <w:p w14:paraId="1BE6CC44" w14:textId="77777777" w:rsidR="008C2C46" w:rsidRPr="00DA041C" w:rsidRDefault="008C2C46" w:rsidP="00B34FB3">
      <w:pPr>
        <w:ind w:left="300" w:firstLine="360"/>
        <w:jc w:val="both"/>
        <w:rPr>
          <w:color w:val="000000" w:themeColor="text1"/>
          <w:sz w:val="24"/>
          <w:szCs w:val="24"/>
        </w:rPr>
      </w:pPr>
      <w:r w:rsidRPr="00DA041C">
        <w:rPr>
          <w:noProof/>
          <w:color w:val="000000" w:themeColor="text1"/>
          <w:sz w:val="24"/>
          <w:szCs w:val="24"/>
        </w:rPr>
        <w:drawing>
          <wp:inline distT="0" distB="0" distL="0" distR="0" wp14:anchorId="5F83AED4" wp14:editId="59D6D5D4">
            <wp:extent cx="4667250" cy="421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667250" cy="4210050"/>
                    </a:xfrm>
                    <a:prstGeom prst="rect">
                      <a:avLst/>
                    </a:prstGeom>
                    <a:noFill/>
                    <a:ln w="9525">
                      <a:noFill/>
                      <a:miter lim="800000"/>
                      <a:headEnd/>
                      <a:tailEnd/>
                    </a:ln>
                  </pic:spPr>
                </pic:pic>
              </a:graphicData>
            </a:graphic>
          </wp:inline>
        </w:drawing>
      </w:r>
    </w:p>
    <w:p w14:paraId="003702BB" w14:textId="77777777" w:rsidR="008C2C46" w:rsidRPr="00DA041C" w:rsidRDefault="008C2C46" w:rsidP="00B34FB3">
      <w:pPr>
        <w:tabs>
          <w:tab w:val="left" w:pos="709"/>
          <w:tab w:val="left" w:pos="851"/>
        </w:tabs>
        <w:ind w:firstLine="567"/>
        <w:jc w:val="both"/>
        <w:rPr>
          <w:color w:val="000000" w:themeColor="text1"/>
          <w:sz w:val="24"/>
          <w:szCs w:val="24"/>
        </w:rPr>
      </w:pPr>
      <w:r w:rsidRPr="00DA041C">
        <w:rPr>
          <w:color w:val="000000" w:themeColor="text1"/>
          <w:sz w:val="24"/>
          <w:szCs w:val="24"/>
        </w:rPr>
        <w:t xml:space="preserve">Необходимо предусмотреть боковые откосы шириной 150мм и с противоположной стороны (со стороны крепления привода) 350 мм. </w:t>
      </w:r>
    </w:p>
    <w:p w14:paraId="597071FC" w14:textId="77777777" w:rsidR="008C2C46" w:rsidRPr="00DA041C" w:rsidRDefault="008C2C46" w:rsidP="00B34FB3">
      <w:pPr>
        <w:ind w:left="300" w:firstLine="360"/>
        <w:jc w:val="both"/>
        <w:rPr>
          <w:color w:val="000000" w:themeColor="text1"/>
          <w:sz w:val="24"/>
          <w:szCs w:val="24"/>
        </w:rPr>
      </w:pPr>
      <w:r w:rsidRPr="00DA041C">
        <w:rPr>
          <w:noProof/>
          <w:color w:val="000000" w:themeColor="text1"/>
          <w:sz w:val="24"/>
          <w:szCs w:val="24"/>
        </w:rPr>
        <w:drawing>
          <wp:inline distT="0" distB="0" distL="0" distR="0" wp14:anchorId="21D6058D" wp14:editId="2A9FBC67">
            <wp:extent cx="3648075" cy="3286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648075" cy="3286125"/>
                    </a:xfrm>
                    <a:prstGeom prst="rect">
                      <a:avLst/>
                    </a:prstGeom>
                    <a:noFill/>
                    <a:ln w="9525">
                      <a:noFill/>
                      <a:miter lim="800000"/>
                      <a:headEnd/>
                      <a:tailEnd/>
                    </a:ln>
                  </pic:spPr>
                </pic:pic>
              </a:graphicData>
            </a:graphic>
          </wp:inline>
        </w:drawing>
      </w:r>
    </w:p>
    <w:p w14:paraId="49D1B746" w14:textId="77777777" w:rsidR="008C2C46" w:rsidRPr="00DA041C" w:rsidRDefault="008C2C46" w:rsidP="00B34FB3">
      <w:pPr>
        <w:ind w:left="300" w:firstLine="360"/>
        <w:jc w:val="both"/>
        <w:rPr>
          <w:color w:val="000000" w:themeColor="text1"/>
          <w:sz w:val="24"/>
          <w:szCs w:val="24"/>
        </w:rPr>
      </w:pPr>
      <w:r w:rsidRPr="00DA041C">
        <w:rPr>
          <w:noProof/>
          <w:color w:val="000000" w:themeColor="text1"/>
          <w:sz w:val="24"/>
          <w:szCs w:val="24"/>
        </w:rPr>
        <w:drawing>
          <wp:inline distT="0" distB="0" distL="0" distR="0" wp14:anchorId="4D0B8E83" wp14:editId="4F67224A">
            <wp:extent cx="3629025" cy="3286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629025" cy="3286125"/>
                    </a:xfrm>
                    <a:prstGeom prst="rect">
                      <a:avLst/>
                    </a:prstGeom>
                    <a:noFill/>
                    <a:ln w="9525">
                      <a:noFill/>
                      <a:miter lim="800000"/>
                      <a:headEnd/>
                      <a:tailEnd/>
                    </a:ln>
                  </pic:spPr>
                </pic:pic>
              </a:graphicData>
            </a:graphic>
          </wp:inline>
        </w:drawing>
      </w:r>
    </w:p>
    <w:p w14:paraId="0D70E1C8" w14:textId="77777777" w:rsidR="008C2C46" w:rsidRPr="00DA041C" w:rsidRDefault="008C2C46" w:rsidP="00B34FB3">
      <w:pPr>
        <w:tabs>
          <w:tab w:val="left" w:pos="709"/>
          <w:tab w:val="left" w:pos="851"/>
        </w:tabs>
        <w:ind w:firstLine="567"/>
        <w:jc w:val="both"/>
        <w:rPr>
          <w:color w:val="000000" w:themeColor="text1"/>
          <w:sz w:val="24"/>
          <w:szCs w:val="24"/>
        </w:rPr>
      </w:pPr>
      <w:r w:rsidRPr="00DA041C">
        <w:rPr>
          <w:color w:val="000000" w:themeColor="text1"/>
          <w:sz w:val="24"/>
          <w:szCs w:val="24"/>
        </w:rPr>
        <w:t>Высота перемычки над проемом должна быть: не менее 410 мм.</w:t>
      </w:r>
    </w:p>
    <w:p w14:paraId="3E9277F8" w14:textId="77777777" w:rsidR="008C2C46" w:rsidRPr="00DA041C" w:rsidRDefault="008C2C46" w:rsidP="00B34FB3">
      <w:pPr>
        <w:tabs>
          <w:tab w:val="left" w:pos="709"/>
          <w:tab w:val="left" w:pos="851"/>
        </w:tabs>
        <w:ind w:firstLine="567"/>
        <w:jc w:val="both"/>
        <w:rPr>
          <w:color w:val="000000" w:themeColor="text1"/>
          <w:sz w:val="24"/>
          <w:szCs w:val="24"/>
        </w:rPr>
      </w:pPr>
      <w:r w:rsidRPr="00DA041C">
        <w:rPr>
          <w:color w:val="000000" w:themeColor="text1"/>
          <w:sz w:val="24"/>
          <w:szCs w:val="24"/>
        </w:rPr>
        <w:t xml:space="preserve">При необходимости предусмотреть </w:t>
      </w:r>
      <w:proofErr w:type="spellStart"/>
      <w:r w:rsidRPr="00DA041C">
        <w:rPr>
          <w:color w:val="000000" w:themeColor="text1"/>
          <w:sz w:val="24"/>
          <w:szCs w:val="24"/>
        </w:rPr>
        <w:t>металлокаркас</w:t>
      </w:r>
      <w:proofErr w:type="spellEnd"/>
      <w:r w:rsidRPr="00DA041C">
        <w:rPr>
          <w:color w:val="000000" w:themeColor="text1"/>
          <w:sz w:val="24"/>
          <w:szCs w:val="24"/>
        </w:rPr>
        <w:t xml:space="preserve"> для установки ворот</w:t>
      </w:r>
      <w:r w:rsidR="007E0AEB" w:rsidRPr="00DA041C">
        <w:rPr>
          <w:color w:val="000000" w:themeColor="text1"/>
          <w:sz w:val="24"/>
          <w:szCs w:val="24"/>
        </w:rPr>
        <w:t>,</w:t>
      </w:r>
      <w:r w:rsidRPr="00DA041C">
        <w:rPr>
          <w:color w:val="000000" w:themeColor="text1"/>
          <w:sz w:val="24"/>
          <w:szCs w:val="24"/>
        </w:rPr>
        <w:t xml:space="preserve"> изготовленный из труб 120х80х5. </w:t>
      </w:r>
    </w:p>
    <w:p w14:paraId="1411356B" w14:textId="77777777" w:rsidR="008C2C46" w:rsidRPr="00DA041C" w:rsidRDefault="008C2C46" w:rsidP="00B34FB3">
      <w:pPr>
        <w:tabs>
          <w:tab w:val="left" w:pos="709"/>
          <w:tab w:val="left" w:pos="851"/>
        </w:tabs>
        <w:ind w:firstLine="567"/>
        <w:jc w:val="both"/>
        <w:rPr>
          <w:color w:val="000000" w:themeColor="text1"/>
          <w:sz w:val="24"/>
          <w:szCs w:val="24"/>
        </w:rPr>
      </w:pPr>
      <w:r w:rsidRPr="00DA041C">
        <w:rPr>
          <w:color w:val="000000" w:themeColor="text1"/>
          <w:sz w:val="24"/>
          <w:szCs w:val="24"/>
        </w:rPr>
        <w:t xml:space="preserve">Пространство для монтажа ворот должно быть обязательно освобождено от </w:t>
      </w:r>
      <w:r w:rsidR="007E0AEB" w:rsidRPr="00DA041C">
        <w:rPr>
          <w:color w:val="000000" w:themeColor="text1"/>
          <w:sz w:val="24"/>
          <w:szCs w:val="24"/>
        </w:rPr>
        <w:t xml:space="preserve">кабелей, </w:t>
      </w:r>
      <w:r w:rsidRPr="00DA041C">
        <w:rPr>
          <w:color w:val="000000" w:themeColor="text1"/>
          <w:sz w:val="24"/>
          <w:szCs w:val="24"/>
        </w:rPr>
        <w:t>труб</w:t>
      </w:r>
      <w:r w:rsidRPr="00DA041C">
        <w:rPr>
          <w:color w:val="000000" w:themeColor="text1"/>
          <w:sz w:val="24"/>
          <w:szCs w:val="24"/>
        </w:rPr>
        <w:t>о</w:t>
      </w:r>
      <w:r w:rsidRPr="00DA041C">
        <w:rPr>
          <w:color w:val="000000" w:themeColor="text1"/>
          <w:sz w:val="24"/>
          <w:szCs w:val="24"/>
        </w:rPr>
        <w:t xml:space="preserve">проводов систем </w:t>
      </w:r>
      <w:r w:rsidR="007E0AEB" w:rsidRPr="00DA041C">
        <w:rPr>
          <w:color w:val="000000" w:themeColor="text1"/>
          <w:sz w:val="24"/>
          <w:szCs w:val="24"/>
        </w:rPr>
        <w:t>водо</w:t>
      </w:r>
      <w:r w:rsidRPr="00DA041C">
        <w:rPr>
          <w:color w:val="000000" w:themeColor="text1"/>
          <w:sz w:val="24"/>
          <w:szCs w:val="24"/>
        </w:rPr>
        <w:t>снабжения</w:t>
      </w:r>
      <w:r w:rsidR="007E0AEB" w:rsidRPr="00DA041C">
        <w:rPr>
          <w:color w:val="000000" w:themeColor="text1"/>
          <w:sz w:val="24"/>
          <w:szCs w:val="24"/>
        </w:rPr>
        <w:t xml:space="preserve"> и канализации</w:t>
      </w:r>
      <w:r w:rsidRPr="00DA041C">
        <w:rPr>
          <w:color w:val="000000" w:themeColor="text1"/>
          <w:sz w:val="24"/>
          <w:szCs w:val="24"/>
        </w:rPr>
        <w:t xml:space="preserve">, воздуховодов, систем пожаротушения и т.п. </w:t>
      </w:r>
    </w:p>
    <w:p w14:paraId="733B18EB" w14:textId="77777777" w:rsidR="008C2C46" w:rsidRPr="00DA041C" w:rsidRDefault="00585767" w:rsidP="00B34FB3">
      <w:pPr>
        <w:widowControl/>
        <w:autoSpaceDE/>
        <w:autoSpaceDN/>
        <w:adjustRightInd/>
        <w:ind w:right="19" w:firstLine="567"/>
        <w:jc w:val="both"/>
        <w:rPr>
          <w:color w:val="000000" w:themeColor="text1"/>
          <w:sz w:val="24"/>
          <w:szCs w:val="24"/>
        </w:rPr>
      </w:pPr>
      <w:r w:rsidRPr="00DA041C">
        <w:rPr>
          <w:color w:val="000000" w:themeColor="text1"/>
          <w:sz w:val="24"/>
          <w:szCs w:val="24"/>
        </w:rPr>
        <w:t>15</w:t>
      </w:r>
      <w:r w:rsidR="008C2C46" w:rsidRPr="00DA041C">
        <w:rPr>
          <w:color w:val="000000" w:themeColor="text1"/>
          <w:sz w:val="24"/>
          <w:szCs w:val="24"/>
        </w:rPr>
        <w:t>.2  Противопожарные гаражные ворота</w:t>
      </w:r>
      <w:r w:rsidR="007E0AEB" w:rsidRPr="00DA041C">
        <w:rPr>
          <w:color w:val="000000" w:themeColor="text1"/>
          <w:sz w:val="24"/>
          <w:szCs w:val="24"/>
        </w:rPr>
        <w:t>.</w:t>
      </w:r>
    </w:p>
    <w:p w14:paraId="3D37E16A" w14:textId="77777777" w:rsidR="008C2C46" w:rsidRPr="00DA041C" w:rsidRDefault="008C2C46" w:rsidP="00B34FB3">
      <w:pPr>
        <w:ind w:firstLine="567"/>
        <w:jc w:val="both"/>
        <w:rPr>
          <w:color w:val="000000" w:themeColor="text1"/>
          <w:sz w:val="24"/>
          <w:szCs w:val="24"/>
        </w:rPr>
      </w:pPr>
      <w:r w:rsidRPr="00DA041C">
        <w:rPr>
          <w:color w:val="000000" w:themeColor="text1"/>
          <w:sz w:val="24"/>
          <w:szCs w:val="24"/>
        </w:rPr>
        <w:t xml:space="preserve">При проектировании </w:t>
      </w:r>
      <w:r w:rsidR="007E0AEB" w:rsidRPr="00DA041C">
        <w:rPr>
          <w:color w:val="000000" w:themeColor="text1"/>
          <w:sz w:val="24"/>
          <w:szCs w:val="24"/>
        </w:rPr>
        <w:t xml:space="preserve">противопожарных гаражных </w:t>
      </w:r>
      <w:r w:rsidRPr="00DA041C">
        <w:rPr>
          <w:color w:val="000000" w:themeColor="text1"/>
          <w:sz w:val="24"/>
          <w:szCs w:val="24"/>
        </w:rPr>
        <w:t>ворот предусмотреть следующее:</w:t>
      </w:r>
    </w:p>
    <w:p w14:paraId="23CF64AB" w14:textId="77777777" w:rsidR="007E0AEB" w:rsidRPr="00DA041C" w:rsidRDefault="007E0AEB" w:rsidP="00C242BC">
      <w:pPr>
        <w:pStyle w:val="a6"/>
        <w:numPr>
          <w:ilvl w:val="1"/>
          <w:numId w:val="7"/>
        </w:numPr>
        <w:tabs>
          <w:tab w:val="left" w:pos="709"/>
          <w:tab w:val="left" w:pos="851"/>
        </w:tabs>
        <w:jc w:val="both"/>
        <w:rPr>
          <w:vanish/>
          <w:color w:val="000000" w:themeColor="text1"/>
        </w:rPr>
      </w:pPr>
    </w:p>
    <w:p w14:paraId="6655C0B2"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предусмотреть </w:t>
      </w:r>
      <w:r w:rsidR="008C2C46" w:rsidRPr="00DA041C">
        <w:rPr>
          <w:color w:val="000000" w:themeColor="text1"/>
          <w:sz w:val="24"/>
          <w:szCs w:val="24"/>
        </w:rPr>
        <w:t xml:space="preserve">использование противопожарных ворот производства фирмы </w:t>
      </w:r>
      <w:proofErr w:type="spellStart"/>
      <w:r w:rsidR="008C2C46" w:rsidRPr="00DA041C">
        <w:rPr>
          <w:color w:val="000000" w:themeColor="text1"/>
          <w:sz w:val="24"/>
          <w:szCs w:val="24"/>
          <w:lang w:val="en-US"/>
        </w:rPr>
        <w:t>Malkowski</w:t>
      </w:r>
      <w:proofErr w:type="spellEnd"/>
      <w:r w:rsidR="008C2C46" w:rsidRPr="00DA041C">
        <w:rPr>
          <w:color w:val="000000" w:themeColor="text1"/>
          <w:sz w:val="24"/>
          <w:szCs w:val="24"/>
        </w:rPr>
        <w:t>-</w:t>
      </w:r>
      <w:proofErr w:type="spellStart"/>
      <w:r w:rsidR="008C2C46" w:rsidRPr="00DA041C">
        <w:rPr>
          <w:color w:val="000000" w:themeColor="text1"/>
          <w:sz w:val="24"/>
          <w:szCs w:val="24"/>
          <w:lang w:val="en-US"/>
        </w:rPr>
        <w:t>Martech</w:t>
      </w:r>
      <w:proofErr w:type="spellEnd"/>
      <w:r w:rsidR="008C2C46" w:rsidRPr="00DA041C">
        <w:rPr>
          <w:color w:val="000000" w:themeColor="text1"/>
          <w:sz w:val="24"/>
          <w:szCs w:val="24"/>
        </w:rPr>
        <w:t xml:space="preserve">, </w:t>
      </w:r>
      <w:proofErr w:type="spellStart"/>
      <w:r w:rsidR="008C2C46" w:rsidRPr="00DA041C">
        <w:rPr>
          <w:color w:val="000000" w:themeColor="text1"/>
          <w:sz w:val="24"/>
          <w:szCs w:val="24"/>
          <w:lang w:val="en-US"/>
        </w:rPr>
        <w:t>Hormann</w:t>
      </w:r>
      <w:proofErr w:type="spellEnd"/>
      <w:r w:rsidR="008C2C46" w:rsidRPr="00DA041C">
        <w:rPr>
          <w:color w:val="000000" w:themeColor="text1"/>
          <w:sz w:val="24"/>
          <w:szCs w:val="24"/>
        </w:rPr>
        <w:t xml:space="preserve"> или других с аналогичными характеристиками</w:t>
      </w:r>
      <w:r w:rsidRPr="00DA041C">
        <w:rPr>
          <w:color w:val="000000" w:themeColor="text1"/>
          <w:sz w:val="24"/>
          <w:szCs w:val="24"/>
        </w:rPr>
        <w:t>,</w:t>
      </w:r>
      <w:r w:rsidR="008C2C46" w:rsidRPr="00DA041C">
        <w:rPr>
          <w:color w:val="000000" w:themeColor="text1"/>
          <w:sz w:val="24"/>
          <w:szCs w:val="24"/>
        </w:rPr>
        <w:t xml:space="preserve"> по </w:t>
      </w:r>
      <w:r w:rsidRPr="00DA041C">
        <w:rPr>
          <w:color w:val="000000" w:themeColor="text1"/>
          <w:sz w:val="24"/>
          <w:szCs w:val="24"/>
        </w:rPr>
        <w:t>согласованию с Застро</w:t>
      </w:r>
      <w:r w:rsidRPr="00DA041C">
        <w:rPr>
          <w:color w:val="000000" w:themeColor="text1"/>
          <w:sz w:val="24"/>
          <w:szCs w:val="24"/>
        </w:rPr>
        <w:t>й</w:t>
      </w:r>
      <w:r w:rsidRPr="00DA041C">
        <w:rPr>
          <w:color w:val="000000" w:themeColor="text1"/>
          <w:sz w:val="24"/>
          <w:szCs w:val="24"/>
        </w:rPr>
        <w:t>щиком;</w:t>
      </w:r>
    </w:p>
    <w:p w14:paraId="02CE5EEF"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предел </w:t>
      </w:r>
      <w:r w:rsidR="008C2C46" w:rsidRPr="00DA041C">
        <w:rPr>
          <w:color w:val="000000" w:themeColor="text1"/>
          <w:sz w:val="24"/>
          <w:szCs w:val="24"/>
        </w:rPr>
        <w:t>огнестойкости противопожарных ворот I типа EI 60 (СНиП 21-01-97 "Пожарная бе</w:t>
      </w:r>
      <w:r w:rsidR="008C2C46" w:rsidRPr="00DA041C">
        <w:rPr>
          <w:color w:val="000000" w:themeColor="text1"/>
          <w:sz w:val="24"/>
          <w:szCs w:val="24"/>
        </w:rPr>
        <w:t>з</w:t>
      </w:r>
      <w:r w:rsidR="008C2C46" w:rsidRPr="00DA041C">
        <w:rPr>
          <w:color w:val="000000" w:themeColor="text1"/>
          <w:sz w:val="24"/>
          <w:szCs w:val="24"/>
        </w:rPr>
        <w:t>опасность зданий и сооружений")</w:t>
      </w:r>
      <w:r w:rsidRPr="00DA041C">
        <w:rPr>
          <w:color w:val="000000" w:themeColor="text1"/>
          <w:sz w:val="24"/>
          <w:szCs w:val="24"/>
        </w:rPr>
        <w:t>;</w:t>
      </w:r>
    </w:p>
    <w:p w14:paraId="421CAA60"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противопожарные </w:t>
      </w:r>
      <w:r w:rsidR="008C2C46" w:rsidRPr="00DA041C">
        <w:rPr>
          <w:color w:val="000000" w:themeColor="text1"/>
          <w:sz w:val="24"/>
          <w:szCs w:val="24"/>
        </w:rPr>
        <w:t>ворота должны комплектоваться электрическими приводами и шкафами управления или другими устройствами для автоматического закрывания в случае пожара от автоматической пожарной сигнализации или автоматической установки пожаротушения</w:t>
      </w:r>
      <w:r w:rsidRPr="00DA041C">
        <w:rPr>
          <w:color w:val="000000" w:themeColor="text1"/>
          <w:sz w:val="24"/>
          <w:szCs w:val="24"/>
        </w:rPr>
        <w:t>;</w:t>
      </w:r>
    </w:p>
    <w:p w14:paraId="60C0FD84"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цвет </w:t>
      </w:r>
      <w:r w:rsidR="008C2C46" w:rsidRPr="00DA041C">
        <w:rPr>
          <w:color w:val="000000" w:themeColor="text1"/>
          <w:sz w:val="24"/>
          <w:szCs w:val="24"/>
        </w:rPr>
        <w:t>ворот по RAL</w:t>
      </w:r>
      <w:r w:rsidRPr="00DA041C">
        <w:rPr>
          <w:color w:val="000000" w:themeColor="text1"/>
          <w:sz w:val="24"/>
          <w:szCs w:val="24"/>
        </w:rPr>
        <w:t>,</w:t>
      </w:r>
      <w:r w:rsidR="008C2C46" w:rsidRPr="00DA041C">
        <w:rPr>
          <w:color w:val="000000" w:themeColor="text1"/>
          <w:sz w:val="24"/>
          <w:szCs w:val="24"/>
        </w:rPr>
        <w:t xml:space="preserve"> по согласованию с Застройщиком</w:t>
      </w:r>
      <w:r w:rsidRPr="00DA041C">
        <w:rPr>
          <w:color w:val="000000" w:themeColor="text1"/>
          <w:sz w:val="24"/>
          <w:szCs w:val="24"/>
        </w:rPr>
        <w:t>;</w:t>
      </w:r>
    </w:p>
    <w:p w14:paraId="66CA9D39" w14:textId="4B25835C"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w:t>
      </w:r>
      <w:r w:rsidR="008C2C46" w:rsidRPr="00DA041C">
        <w:rPr>
          <w:color w:val="000000" w:themeColor="text1"/>
          <w:sz w:val="24"/>
          <w:szCs w:val="24"/>
        </w:rPr>
        <w:t>предусмотреть в воротах калитку</w:t>
      </w:r>
      <w:r w:rsidR="0033776C" w:rsidRPr="00DA041C">
        <w:rPr>
          <w:color w:val="000000" w:themeColor="text1"/>
          <w:sz w:val="24"/>
          <w:szCs w:val="24"/>
        </w:rPr>
        <w:t xml:space="preserve">, по согласованию с </w:t>
      </w:r>
      <w:r w:rsidR="00F76070" w:rsidRPr="00DA041C">
        <w:rPr>
          <w:color w:val="000000" w:themeColor="text1"/>
          <w:sz w:val="24"/>
          <w:szCs w:val="24"/>
        </w:rPr>
        <w:t>Застройщиком</w:t>
      </w:r>
      <w:r w:rsidR="0033776C" w:rsidRPr="00DA041C">
        <w:rPr>
          <w:color w:val="000000" w:themeColor="text1"/>
          <w:sz w:val="24"/>
          <w:szCs w:val="24"/>
        </w:rPr>
        <w:t>;</w:t>
      </w:r>
    </w:p>
    <w:p w14:paraId="05FE7F9C"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в </w:t>
      </w:r>
      <w:r w:rsidR="008C2C46" w:rsidRPr="00DA041C">
        <w:rPr>
          <w:color w:val="000000" w:themeColor="text1"/>
          <w:sz w:val="24"/>
          <w:szCs w:val="24"/>
        </w:rPr>
        <w:t>соответствие с СП 113.13330.2012 «Стоянки автомобилей»:</w:t>
      </w:r>
    </w:p>
    <w:p w14:paraId="0F72265E" w14:textId="77777777" w:rsidR="0033776C" w:rsidRPr="00DA041C" w:rsidRDefault="0033776C" w:rsidP="00B34FB3">
      <w:pPr>
        <w:widowControl/>
        <w:ind w:left="1134"/>
        <w:jc w:val="both"/>
        <w:rPr>
          <w:color w:val="000000" w:themeColor="text1"/>
          <w:sz w:val="24"/>
          <w:szCs w:val="24"/>
        </w:rPr>
      </w:pPr>
      <w:r w:rsidRPr="00DA041C">
        <w:rPr>
          <w:color w:val="000000" w:themeColor="text1"/>
          <w:sz w:val="24"/>
          <w:szCs w:val="24"/>
        </w:rPr>
        <w:t xml:space="preserve">- </w:t>
      </w:r>
      <w:r w:rsidR="008C2C46" w:rsidRPr="00DA041C">
        <w:rPr>
          <w:color w:val="000000" w:themeColor="text1"/>
          <w:sz w:val="24"/>
          <w:szCs w:val="24"/>
        </w:rPr>
        <w:t>п. 5.1.35. Для выхода на рампу или в смежный пожарный отсек вблизи ворот или в в</w:t>
      </w:r>
      <w:r w:rsidR="008C2C46" w:rsidRPr="00DA041C">
        <w:rPr>
          <w:color w:val="000000" w:themeColor="text1"/>
          <w:sz w:val="24"/>
          <w:szCs w:val="24"/>
        </w:rPr>
        <w:t>о</w:t>
      </w:r>
      <w:r w:rsidR="008C2C46" w:rsidRPr="00DA041C">
        <w:rPr>
          <w:color w:val="000000" w:themeColor="text1"/>
          <w:sz w:val="24"/>
          <w:szCs w:val="24"/>
        </w:rPr>
        <w:t>ротах следует предусматривать противопожарную дверь (калитку).</w:t>
      </w:r>
      <w:r w:rsidRPr="00DA041C">
        <w:rPr>
          <w:color w:val="000000" w:themeColor="text1"/>
          <w:sz w:val="24"/>
          <w:szCs w:val="24"/>
        </w:rPr>
        <w:t xml:space="preserve"> Высота порога двери (калитки) не должна превышать 15 см;</w:t>
      </w:r>
    </w:p>
    <w:p w14:paraId="29369B72" w14:textId="77777777" w:rsidR="008C2C46" w:rsidRPr="00DA041C" w:rsidRDefault="0033776C" w:rsidP="00B34FB3">
      <w:pPr>
        <w:widowControl/>
        <w:ind w:left="1134"/>
        <w:jc w:val="both"/>
        <w:rPr>
          <w:color w:val="000000" w:themeColor="text1"/>
          <w:sz w:val="24"/>
          <w:szCs w:val="24"/>
        </w:rPr>
      </w:pPr>
      <w:r w:rsidRPr="00DA041C">
        <w:rPr>
          <w:color w:val="000000" w:themeColor="text1"/>
          <w:sz w:val="24"/>
          <w:szCs w:val="24"/>
        </w:rPr>
        <w:t xml:space="preserve">- </w:t>
      </w:r>
      <w:r w:rsidR="008C2C46" w:rsidRPr="00DA041C">
        <w:rPr>
          <w:color w:val="000000" w:themeColor="text1"/>
          <w:sz w:val="24"/>
          <w:szCs w:val="24"/>
        </w:rPr>
        <w:t xml:space="preserve">п. 5.1.43. Двери  и ворота в противопожарных преградах и </w:t>
      </w:r>
      <w:proofErr w:type="gramStart"/>
      <w:r w:rsidR="008C2C46" w:rsidRPr="00DA041C">
        <w:rPr>
          <w:color w:val="000000" w:themeColor="text1"/>
          <w:sz w:val="24"/>
          <w:szCs w:val="24"/>
        </w:rPr>
        <w:t>тамбур-шлюзах</w:t>
      </w:r>
      <w:proofErr w:type="gramEnd"/>
      <w:r w:rsidR="008C2C46" w:rsidRPr="00DA041C">
        <w:rPr>
          <w:color w:val="000000" w:themeColor="text1"/>
          <w:sz w:val="24"/>
          <w:szCs w:val="24"/>
        </w:rPr>
        <w:t xml:space="preserve"> должны быть оборудованы автоматическими устройствами закрывания их при пожаре.. Для возможн</w:t>
      </w:r>
      <w:r w:rsidR="008C2C46" w:rsidRPr="00DA041C">
        <w:rPr>
          <w:color w:val="000000" w:themeColor="text1"/>
          <w:sz w:val="24"/>
          <w:szCs w:val="24"/>
        </w:rPr>
        <w:t>о</w:t>
      </w:r>
      <w:r w:rsidR="008C2C46" w:rsidRPr="00DA041C">
        <w:rPr>
          <w:color w:val="000000" w:themeColor="text1"/>
          <w:sz w:val="24"/>
          <w:szCs w:val="24"/>
        </w:rPr>
        <w:t>сти прокладки пожарных рукавов в нижней части ворот необходимо предусматривать люк с самозакрывающейся заслонкой размером 20 х 20 см.</w:t>
      </w:r>
    </w:p>
    <w:p w14:paraId="2EF64034" w14:textId="77777777" w:rsidR="008C2C46" w:rsidRPr="00DA041C" w:rsidRDefault="007E0AEB" w:rsidP="00B34FB3">
      <w:pPr>
        <w:tabs>
          <w:tab w:val="left" w:pos="709"/>
          <w:tab w:val="left" w:pos="851"/>
        </w:tabs>
        <w:ind w:left="567"/>
        <w:jc w:val="both"/>
        <w:rPr>
          <w:color w:val="000000" w:themeColor="text1"/>
          <w:sz w:val="24"/>
          <w:szCs w:val="24"/>
        </w:rPr>
      </w:pPr>
      <w:r w:rsidRPr="00DA041C">
        <w:rPr>
          <w:color w:val="000000" w:themeColor="text1"/>
          <w:sz w:val="24"/>
          <w:szCs w:val="24"/>
        </w:rPr>
        <w:t xml:space="preserve">- в </w:t>
      </w:r>
      <w:r w:rsidR="008C2C46" w:rsidRPr="00DA041C">
        <w:rPr>
          <w:color w:val="000000" w:themeColor="text1"/>
          <w:sz w:val="24"/>
          <w:szCs w:val="24"/>
        </w:rPr>
        <w:t>соответствии с требованиями №123-ФЗ «Технический регламент о требованиях пожарной безопасности», статья 88, п.8 и СНиП «21-01-97 «Пожарная безопасность зданий и сооруж</w:t>
      </w:r>
      <w:r w:rsidR="008C2C46" w:rsidRPr="00DA041C">
        <w:rPr>
          <w:color w:val="000000" w:themeColor="text1"/>
          <w:sz w:val="24"/>
          <w:szCs w:val="24"/>
        </w:rPr>
        <w:t>е</w:t>
      </w:r>
      <w:r w:rsidR="008C2C46" w:rsidRPr="00DA041C">
        <w:rPr>
          <w:color w:val="000000" w:themeColor="text1"/>
          <w:sz w:val="24"/>
          <w:szCs w:val="24"/>
        </w:rPr>
        <w:t>ний», п.7.17:</w:t>
      </w:r>
    </w:p>
    <w:p w14:paraId="3809D1EC" w14:textId="77777777" w:rsidR="008C2C46" w:rsidRPr="00DA041C" w:rsidRDefault="007E0AEB" w:rsidP="00B34FB3">
      <w:pPr>
        <w:tabs>
          <w:tab w:val="left" w:pos="709"/>
          <w:tab w:val="left" w:pos="851"/>
        </w:tabs>
        <w:ind w:left="1134"/>
        <w:jc w:val="both"/>
        <w:rPr>
          <w:color w:val="000000" w:themeColor="text1"/>
          <w:sz w:val="24"/>
          <w:szCs w:val="24"/>
        </w:rPr>
      </w:pPr>
      <w:r w:rsidRPr="00DA041C">
        <w:rPr>
          <w:color w:val="000000" w:themeColor="text1"/>
          <w:sz w:val="24"/>
          <w:szCs w:val="24"/>
        </w:rPr>
        <w:t xml:space="preserve">- </w:t>
      </w:r>
      <w:r w:rsidR="008C2C46" w:rsidRPr="00DA041C">
        <w:rPr>
          <w:color w:val="000000" w:themeColor="text1"/>
          <w:sz w:val="24"/>
          <w:szCs w:val="24"/>
        </w:rPr>
        <w:t xml:space="preserve">«…двери в воротах должны иметь устройства </w:t>
      </w:r>
      <w:proofErr w:type="spellStart"/>
      <w:r w:rsidR="008C2C46" w:rsidRPr="00DA041C">
        <w:rPr>
          <w:color w:val="000000" w:themeColor="text1"/>
          <w:sz w:val="24"/>
          <w:szCs w:val="24"/>
        </w:rPr>
        <w:t>самозакрывания</w:t>
      </w:r>
      <w:proofErr w:type="spellEnd"/>
      <w:r w:rsidR="008C2C46" w:rsidRPr="00DA041C">
        <w:rPr>
          <w:color w:val="000000" w:themeColor="text1"/>
          <w:sz w:val="24"/>
          <w:szCs w:val="24"/>
        </w:rPr>
        <w:t xml:space="preserve"> и уплотнения в притв</w:t>
      </w:r>
      <w:r w:rsidR="008C2C46" w:rsidRPr="00DA041C">
        <w:rPr>
          <w:color w:val="000000" w:themeColor="text1"/>
          <w:sz w:val="24"/>
          <w:szCs w:val="24"/>
        </w:rPr>
        <w:t>о</w:t>
      </w:r>
      <w:r w:rsidR="008C2C46" w:rsidRPr="00DA041C">
        <w:rPr>
          <w:color w:val="000000" w:themeColor="text1"/>
          <w:sz w:val="24"/>
          <w:szCs w:val="24"/>
        </w:rPr>
        <w:t>рах»</w:t>
      </w:r>
      <w:r w:rsidR="0033776C" w:rsidRPr="00DA041C">
        <w:rPr>
          <w:color w:val="000000" w:themeColor="text1"/>
          <w:sz w:val="24"/>
          <w:szCs w:val="24"/>
        </w:rPr>
        <w:t>;</w:t>
      </w:r>
    </w:p>
    <w:p w14:paraId="6BC72C10" w14:textId="77777777" w:rsidR="008C2C46" w:rsidRPr="00DA041C" w:rsidRDefault="0033776C" w:rsidP="00B34FB3">
      <w:pPr>
        <w:tabs>
          <w:tab w:val="left" w:pos="709"/>
          <w:tab w:val="left" w:pos="851"/>
        </w:tabs>
        <w:ind w:left="1134"/>
        <w:jc w:val="both"/>
        <w:rPr>
          <w:color w:val="000000" w:themeColor="text1"/>
          <w:sz w:val="24"/>
          <w:szCs w:val="24"/>
        </w:rPr>
      </w:pPr>
      <w:r w:rsidRPr="00DA041C">
        <w:rPr>
          <w:color w:val="000000" w:themeColor="text1"/>
          <w:sz w:val="24"/>
          <w:szCs w:val="24"/>
        </w:rPr>
        <w:t>- н</w:t>
      </w:r>
      <w:r w:rsidR="008C2C46" w:rsidRPr="00DA041C">
        <w:rPr>
          <w:color w:val="000000" w:themeColor="text1"/>
          <w:sz w:val="24"/>
          <w:szCs w:val="24"/>
        </w:rPr>
        <w:t>еобходимо предусмотреть сертифицированный доводчик или иную систему для обе</w:t>
      </w:r>
      <w:r w:rsidR="008C2C46" w:rsidRPr="00DA041C">
        <w:rPr>
          <w:color w:val="000000" w:themeColor="text1"/>
          <w:sz w:val="24"/>
          <w:szCs w:val="24"/>
        </w:rPr>
        <w:t>с</w:t>
      </w:r>
      <w:r w:rsidR="008C2C46" w:rsidRPr="00DA041C">
        <w:rPr>
          <w:color w:val="000000" w:themeColor="text1"/>
          <w:sz w:val="24"/>
          <w:szCs w:val="24"/>
        </w:rPr>
        <w:t xml:space="preserve">печения </w:t>
      </w:r>
      <w:proofErr w:type="spellStart"/>
      <w:r w:rsidR="008C2C46" w:rsidRPr="00DA041C">
        <w:rPr>
          <w:color w:val="000000" w:themeColor="text1"/>
          <w:sz w:val="24"/>
          <w:szCs w:val="24"/>
        </w:rPr>
        <w:t>самозакрывания</w:t>
      </w:r>
      <w:proofErr w:type="spellEnd"/>
      <w:r w:rsidR="008C2C46" w:rsidRPr="00DA041C">
        <w:rPr>
          <w:color w:val="000000" w:themeColor="text1"/>
          <w:sz w:val="24"/>
          <w:szCs w:val="24"/>
        </w:rPr>
        <w:t xml:space="preserve"> двери (калитки) ворот.</w:t>
      </w:r>
    </w:p>
    <w:p w14:paraId="52F26024" w14:textId="77777777" w:rsidR="008C2C46" w:rsidRPr="00DA041C" w:rsidRDefault="008C2C46" w:rsidP="00B34FB3">
      <w:pPr>
        <w:tabs>
          <w:tab w:val="left" w:pos="709"/>
          <w:tab w:val="left" w:pos="851"/>
        </w:tabs>
        <w:ind w:firstLine="567"/>
        <w:jc w:val="both"/>
        <w:rPr>
          <w:color w:val="000000" w:themeColor="text1"/>
          <w:sz w:val="24"/>
          <w:szCs w:val="24"/>
        </w:rPr>
      </w:pPr>
      <w:r w:rsidRPr="00DA041C">
        <w:rPr>
          <w:color w:val="000000" w:themeColor="text1"/>
          <w:sz w:val="24"/>
          <w:szCs w:val="24"/>
        </w:rPr>
        <w:t>В зависимости от объемно-планировочных решений предусмотреть применение следующих типов ворот:</w:t>
      </w:r>
    </w:p>
    <w:p w14:paraId="375F2882" w14:textId="77777777" w:rsidR="008C2C46" w:rsidRPr="00DA041C" w:rsidRDefault="008C2C46" w:rsidP="00B34FB3">
      <w:pPr>
        <w:widowControl/>
        <w:autoSpaceDE/>
        <w:autoSpaceDN/>
        <w:adjustRightInd/>
        <w:ind w:left="300" w:hanging="300"/>
        <w:jc w:val="both"/>
        <w:rPr>
          <w:color w:val="000000" w:themeColor="text1"/>
          <w:sz w:val="24"/>
          <w:szCs w:val="24"/>
        </w:rPr>
      </w:pPr>
    </w:p>
    <w:p w14:paraId="58A1DE7D" w14:textId="77777777" w:rsidR="008C2C46" w:rsidRPr="00DA041C" w:rsidRDefault="008C2C46" w:rsidP="00C242BC">
      <w:pPr>
        <w:widowControl/>
        <w:numPr>
          <w:ilvl w:val="0"/>
          <w:numId w:val="10"/>
        </w:numPr>
        <w:ind w:left="567" w:firstLine="0"/>
        <w:jc w:val="both"/>
        <w:rPr>
          <w:color w:val="000000" w:themeColor="text1"/>
          <w:sz w:val="24"/>
          <w:szCs w:val="24"/>
        </w:rPr>
      </w:pPr>
      <w:r w:rsidRPr="00DA041C">
        <w:rPr>
          <w:color w:val="000000" w:themeColor="text1"/>
          <w:sz w:val="24"/>
          <w:szCs w:val="24"/>
        </w:rPr>
        <w:t>противопожарные сдвижные двухстворчатые ворота</w:t>
      </w:r>
      <w:r w:rsidR="0033776C" w:rsidRPr="00DA041C">
        <w:rPr>
          <w:color w:val="000000" w:themeColor="text1"/>
          <w:sz w:val="24"/>
          <w:szCs w:val="24"/>
        </w:rPr>
        <w:t>;</w:t>
      </w:r>
    </w:p>
    <w:p w14:paraId="54E14464" w14:textId="77777777" w:rsidR="008C2C46" w:rsidRPr="00DA041C" w:rsidRDefault="008C2C46" w:rsidP="00B34FB3">
      <w:pPr>
        <w:widowControl/>
        <w:autoSpaceDE/>
        <w:autoSpaceDN/>
        <w:adjustRightInd/>
        <w:ind w:left="300" w:hanging="300"/>
        <w:jc w:val="both"/>
        <w:rPr>
          <w:color w:val="000000" w:themeColor="text1"/>
          <w:sz w:val="24"/>
          <w:szCs w:val="24"/>
        </w:rPr>
      </w:pPr>
    </w:p>
    <w:p w14:paraId="61098824" w14:textId="77777777" w:rsidR="008C2C46" w:rsidRPr="00DA041C" w:rsidRDefault="008C2C46" w:rsidP="00B34FB3">
      <w:pPr>
        <w:widowControl/>
        <w:autoSpaceDE/>
        <w:autoSpaceDN/>
        <w:adjustRightInd/>
        <w:ind w:left="300" w:hanging="300"/>
        <w:jc w:val="both"/>
        <w:rPr>
          <w:color w:val="000000" w:themeColor="text1"/>
          <w:sz w:val="24"/>
          <w:szCs w:val="24"/>
        </w:rPr>
      </w:pPr>
      <w:r w:rsidRPr="00DA041C">
        <w:rPr>
          <w:noProof/>
          <w:color w:val="000000" w:themeColor="text1"/>
          <w:sz w:val="24"/>
          <w:szCs w:val="24"/>
        </w:rPr>
        <w:drawing>
          <wp:inline distT="0" distB="0" distL="0" distR="0" wp14:anchorId="46E14747" wp14:editId="4B784BDB">
            <wp:extent cx="5905500" cy="3067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14:paraId="45B8C8C9" w14:textId="77777777" w:rsidR="008C2C46" w:rsidRPr="00DA041C" w:rsidRDefault="008C2C46" w:rsidP="00B34FB3">
      <w:pPr>
        <w:widowControl/>
        <w:autoSpaceDE/>
        <w:autoSpaceDN/>
        <w:adjustRightInd/>
        <w:ind w:left="300" w:hanging="300"/>
        <w:jc w:val="both"/>
        <w:rPr>
          <w:color w:val="000000" w:themeColor="text1"/>
          <w:sz w:val="24"/>
          <w:szCs w:val="24"/>
        </w:rPr>
      </w:pPr>
    </w:p>
    <w:p w14:paraId="5CFB9C96" w14:textId="77777777" w:rsidR="008C2C46" w:rsidRPr="00946B19" w:rsidRDefault="0033776C" w:rsidP="00B34FB3">
      <w:pPr>
        <w:widowControl/>
        <w:ind w:left="567"/>
        <w:jc w:val="both"/>
        <w:rPr>
          <w:color w:val="000000" w:themeColor="text1"/>
          <w:sz w:val="24"/>
          <w:szCs w:val="24"/>
        </w:rPr>
      </w:pPr>
      <w:r w:rsidRPr="00DA041C">
        <w:rPr>
          <w:color w:val="000000" w:themeColor="text1"/>
          <w:sz w:val="24"/>
          <w:szCs w:val="24"/>
        </w:rPr>
        <w:t xml:space="preserve">- </w:t>
      </w:r>
      <w:r w:rsidR="008C2C46" w:rsidRPr="00DA041C">
        <w:rPr>
          <w:color w:val="000000" w:themeColor="text1"/>
          <w:sz w:val="24"/>
          <w:szCs w:val="24"/>
        </w:rPr>
        <w:t xml:space="preserve">противопожарные сдвижные </w:t>
      </w:r>
      <w:proofErr w:type="spellStart"/>
      <w:r w:rsidR="008C2C46" w:rsidRPr="00DA041C">
        <w:rPr>
          <w:color w:val="000000" w:themeColor="text1"/>
          <w:sz w:val="24"/>
          <w:szCs w:val="24"/>
        </w:rPr>
        <w:t>четырехстворчатые</w:t>
      </w:r>
      <w:proofErr w:type="spellEnd"/>
      <w:r w:rsidR="008C2C46" w:rsidRPr="00DA041C">
        <w:rPr>
          <w:color w:val="000000" w:themeColor="text1"/>
          <w:sz w:val="24"/>
          <w:szCs w:val="24"/>
        </w:rPr>
        <w:t xml:space="preserve"> ворота</w:t>
      </w:r>
      <w:r w:rsidRPr="00DA041C">
        <w:rPr>
          <w:color w:val="000000" w:themeColor="text1"/>
          <w:sz w:val="24"/>
          <w:szCs w:val="24"/>
        </w:rPr>
        <w:t>.</w:t>
      </w:r>
    </w:p>
    <w:p w14:paraId="3BB310F7" w14:textId="77777777" w:rsidR="008C2C46" w:rsidRPr="00946B19" w:rsidRDefault="008C2C46" w:rsidP="00B34FB3">
      <w:pPr>
        <w:ind w:left="300" w:hanging="300"/>
        <w:jc w:val="both"/>
        <w:rPr>
          <w:color w:val="000000" w:themeColor="text1"/>
          <w:sz w:val="24"/>
          <w:szCs w:val="24"/>
        </w:rPr>
      </w:pPr>
      <w:r w:rsidRPr="00946B19">
        <w:rPr>
          <w:noProof/>
          <w:color w:val="000000" w:themeColor="text1"/>
          <w:sz w:val="24"/>
          <w:szCs w:val="24"/>
        </w:rPr>
        <w:drawing>
          <wp:inline distT="0" distB="0" distL="0" distR="0" wp14:anchorId="3A5767F5" wp14:editId="463C06B5">
            <wp:extent cx="6334125" cy="3305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6334125" cy="3305175"/>
                    </a:xfrm>
                    <a:prstGeom prst="rect">
                      <a:avLst/>
                    </a:prstGeom>
                    <a:noFill/>
                    <a:ln w="9525">
                      <a:noFill/>
                      <a:miter lim="800000"/>
                      <a:headEnd/>
                      <a:tailEnd/>
                    </a:ln>
                  </pic:spPr>
                </pic:pic>
              </a:graphicData>
            </a:graphic>
          </wp:inline>
        </w:drawing>
      </w:r>
    </w:p>
    <w:p w14:paraId="5F9EB1D7" w14:textId="77777777" w:rsidR="008C2C46" w:rsidRPr="00946B19" w:rsidRDefault="008C2C46" w:rsidP="00B34FB3">
      <w:pPr>
        <w:tabs>
          <w:tab w:val="left" w:pos="709"/>
          <w:tab w:val="left" w:pos="851"/>
        </w:tabs>
        <w:ind w:firstLine="567"/>
        <w:jc w:val="both"/>
        <w:rPr>
          <w:color w:val="000000" w:themeColor="text1"/>
          <w:sz w:val="24"/>
          <w:szCs w:val="24"/>
        </w:rPr>
      </w:pPr>
      <w:r w:rsidRPr="00946B19">
        <w:rPr>
          <w:color w:val="000000" w:themeColor="text1"/>
          <w:sz w:val="24"/>
          <w:szCs w:val="24"/>
        </w:rPr>
        <w:t xml:space="preserve">Пространство для монтажа и отката ворот должно быть обязательно освобождено от </w:t>
      </w:r>
      <w:r w:rsidR="0033776C" w:rsidRPr="00946B19">
        <w:rPr>
          <w:color w:val="000000" w:themeColor="text1"/>
          <w:sz w:val="24"/>
          <w:szCs w:val="24"/>
        </w:rPr>
        <w:t xml:space="preserve">кабелей, </w:t>
      </w:r>
      <w:r w:rsidRPr="00946B19">
        <w:rPr>
          <w:color w:val="000000" w:themeColor="text1"/>
          <w:sz w:val="24"/>
          <w:szCs w:val="24"/>
        </w:rPr>
        <w:t xml:space="preserve">трубопроводов систем </w:t>
      </w:r>
      <w:r w:rsidR="0033776C" w:rsidRPr="00946B19">
        <w:rPr>
          <w:color w:val="000000" w:themeColor="text1"/>
          <w:sz w:val="24"/>
          <w:szCs w:val="24"/>
        </w:rPr>
        <w:t>водо</w:t>
      </w:r>
      <w:r w:rsidRPr="00946B19">
        <w:rPr>
          <w:color w:val="000000" w:themeColor="text1"/>
          <w:sz w:val="24"/>
          <w:szCs w:val="24"/>
        </w:rPr>
        <w:t>снабжения</w:t>
      </w:r>
      <w:r w:rsidR="0033776C" w:rsidRPr="00946B19">
        <w:rPr>
          <w:color w:val="000000" w:themeColor="text1"/>
          <w:sz w:val="24"/>
          <w:szCs w:val="24"/>
        </w:rPr>
        <w:t xml:space="preserve"> и к</w:t>
      </w:r>
      <w:r w:rsidR="00585767" w:rsidRPr="00946B19">
        <w:rPr>
          <w:color w:val="000000" w:themeColor="text1"/>
          <w:sz w:val="24"/>
          <w:szCs w:val="24"/>
        </w:rPr>
        <w:t>а</w:t>
      </w:r>
      <w:r w:rsidR="0033776C" w:rsidRPr="00946B19">
        <w:rPr>
          <w:color w:val="000000" w:themeColor="text1"/>
          <w:sz w:val="24"/>
          <w:szCs w:val="24"/>
        </w:rPr>
        <w:t>нализации</w:t>
      </w:r>
      <w:r w:rsidRPr="00946B19">
        <w:rPr>
          <w:color w:val="000000" w:themeColor="text1"/>
          <w:sz w:val="24"/>
          <w:szCs w:val="24"/>
        </w:rPr>
        <w:t>, воздуховодов, систем пожаротушения и т.п.</w:t>
      </w:r>
    </w:p>
    <w:p w14:paraId="66196456" w14:textId="77777777" w:rsidR="008C2C46" w:rsidRPr="0014159B" w:rsidRDefault="008C2C46" w:rsidP="00B34FB3">
      <w:pPr>
        <w:tabs>
          <w:tab w:val="left" w:pos="709"/>
          <w:tab w:val="left" w:pos="851"/>
        </w:tabs>
        <w:ind w:firstLine="567"/>
        <w:jc w:val="both"/>
        <w:rPr>
          <w:color w:val="000000" w:themeColor="text1"/>
          <w:sz w:val="24"/>
          <w:szCs w:val="24"/>
        </w:rPr>
      </w:pPr>
      <w:r w:rsidRPr="00946B19">
        <w:rPr>
          <w:color w:val="000000" w:themeColor="text1"/>
          <w:sz w:val="24"/>
          <w:szCs w:val="24"/>
        </w:rPr>
        <w:t>Поставляемое оборудование должно быть сертифицировано и соответствовать нормативной документации РФ.</w:t>
      </w:r>
    </w:p>
    <w:p w14:paraId="772B3245" w14:textId="77777777" w:rsidR="008C2C46" w:rsidRPr="0014159B" w:rsidRDefault="008C2C46" w:rsidP="00B34FB3">
      <w:pPr>
        <w:ind w:left="300"/>
        <w:jc w:val="both"/>
        <w:rPr>
          <w:color w:val="000000" w:themeColor="text1"/>
          <w:sz w:val="24"/>
          <w:szCs w:val="24"/>
        </w:rPr>
      </w:pPr>
    </w:p>
    <w:p w14:paraId="4F348B02" w14:textId="77777777" w:rsidR="00991354" w:rsidRDefault="00991354" w:rsidP="00B34FB3">
      <w:pPr>
        <w:jc w:val="both"/>
        <w:rPr>
          <w:b/>
          <w:color w:val="000000" w:themeColor="text1"/>
          <w:sz w:val="24"/>
          <w:szCs w:val="24"/>
          <w:u w:val="single"/>
        </w:rPr>
      </w:pPr>
    </w:p>
    <w:p w14:paraId="2DC5B501" w14:textId="77777777" w:rsidR="00991354" w:rsidRDefault="00991354" w:rsidP="00B34FB3">
      <w:pPr>
        <w:jc w:val="both"/>
        <w:rPr>
          <w:b/>
          <w:color w:val="000000" w:themeColor="text1"/>
          <w:sz w:val="24"/>
          <w:szCs w:val="24"/>
          <w:u w:val="single"/>
        </w:rPr>
      </w:pPr>
    </w:p>
    <w:p w14:paraId="14BDA2B6" w14:textId="77777777" w:rsidR="00991354" w:rsidRDefault="00991354" w:rsidP="00B34FB3">
      <w:pPr>
        <w:jc w:val="both"/>
        <w:rPr>
          <w:b/>
          <w:color w:val="000000" w:themeColor="text1"/>
          <w:sz w:val="24"/>
          <w:szCs w:val="24"/>
          <w:u w:val="single"/>
        </w:rPr>
      </w:pPr>
    </w:p>
    <w:p w14:paraId="4A17CE33" w14:textId="77777777" w:rsidR="00991354" w:rsidRDefault="00991354" w:rsidP="00B34FB3">
      <w:pPr>
        <w:jc w:val="both"/>
        <w:rPr>
          <w:b/>
          <w:color w:val="000000" w:themeColor="text1"/>
          <w:sz w:val="24"/>
          <w:szCs w:val="24"/>
          <w:u w:val="single"/>
        </w:rPr>
      </w:pPr>
    </w:p>
    <w:p w14:paraId="0E4E4935" w14:textId="77777777" w:rsidR="00991354" w:rsidRDefault="00991354" w:rsidP="00B34FB3">
      <w:pPr>
        <w:jc w:val="both"/>
        <w:rPr>
          <w:b/>
          <w:color w:val="000000" w:themeColor="text1"/>
          <w:sz w:val="24"/>
          <w:szCs w:val="24"/>
          <w:u w:val="single"/>
        </w:rPr>
      </w:pPr>
    </w:p>
    <w:p w14:paraId="6C5B1F16" w14:textId="77777777" w:rsidR="00991354" w:rsidRDefault="00991354" w:rsidP="00B34FB3">
      <w:pPr>
        <w:jc w:val="both"/>
        <w:rPr>
          <w:b/>
          <w:color w:val="000000" w:themeColor="text1"/>
          <w:sz w:val="24"/>
          <w:szCs w:val="24"/>
          <w:u w:val="single"/>
        </w:rPr>
      </w:pPr>
    </w:p>
    <w:p w14:paraId="7EC48EF7" w14:textId="77777777" w:rsidR="00991354" w:rsidRDefault="00991354" w:rsidP="00B34FB3">
      <w:pPr>
        <w:jc w:val="both"/>
        <w:rPr>
          <w:b/>
          <w:color w:val="000000" w:themeColor="text1"/>
          <w:sz w:val="24"/>
          <w:szCs w:val="24"/>
          <w:u w:val="single"/>
        </w:rPr>
      </w:pPr>
    </w:p>
    <w:p w14:paraId="2867A514" w14:textId="77777777" w:rsidR="001526D5" w:rsidRDefault="001526D5" w:rsidP="00B34FB3">
      <w:pPr>
        <w:jc w:val="both"/>
        <w:rPr>
          <w:b/>
          <w:color w:val="000000" w:themeColor="text1"/>
          <w:sz w:val="24"/>
          <w:szCs w:val="24"/>
          <w:u w:val="single"/>
        </w:rPr>
      </w:pPr>
    </w:p>
    <w:p w14:paraId="015BA78A" w14:textId="77777777" w:rsidR="008C2C46" w:rsidRPr="0014159B" w:rsidRDefault="008C2C46" w:rsidP="00B34FB3">
      <w:pPr>
        <w:jc w:val="both"/>
        <w:rPr>
          <w:b/>
          <w:color w:val="000000" w:themeColor="text1"/>
          <w:sz w:val="24"/>
          <w:szCs w:val="24"/>
          <w:u w:val="single"/>
        </w:rPr>
      </w:pPr>
      <w:r w:rsidRPr="0014159B">
        <w:rPr>
          <w:b/>
          <w:color w:val="000000" w:themeColor="text1"/>
          <w:sz w:val="24"/>
          <w:szCs w:val="24"/>
          <w:u w:val="single"/>
        </w:rPr>
        <w:t>Приложение №</w:t>
      </w:r>
      <w:r w:rsidR="002B4430">
        <w:rPr>
          <w:b/>
          <w:color w:val="000000" w:themeColor="text1"/>
          <w:sz w:val="24"/>
          <w:szCs w:val="24"/>
          <w:u w:val="single"/>
        </w:rPr>
        <w:t xml:space="preserve"> </w:t>
      </w:r>
      <w:r w:rsidRPr="0014159B">
        <w:rPr>
          <w:b/>
          <w:color w:val="000000" w:themeColor="text1"/>
          <w:sz w:val="24"/>
          <w:szCs w:val="24"/>
          <w:u w:val="single"/>
        </w:rPr>
        <w:t>1</w:t>
      </w:r>
    </w:p>
    <w:p w14:paraId="343706D7" w14:textId="77777777" w:rsidR="00B21E44" w:rsidRDefault="008C2C46" w:rsidP="00B34FB3">
      <w:pPr>
        <w:jc w:val="both"/>
        <w:rPr>
          <w:b/>
          <w:color w:val="000000" w:themeColor="text1"/>
          <w:sz w:val="24"/>
          <w:szCs w:val="24"/>
        </w:rPr>
      </w:pPr>
      <w:r w:rsidRPr="0014159B">
        <w:rPr>
          <w:b/>
          <w:color w:val="000000" w:themeColor="text1"/>
          <w:sz w:val="24"/>
          <w:szCs w:val="24"/>
        </w:rPr>
        <w:t>Сводная таблица высот этажей и помещений</w:t>
      </w:r>
    </w:p>
    <w:p w14:paraId="4292D147" w14:textId="77777777" w:rsidR="008C2C46" w:rsidRPr="0014159B" w:rsidRDefault="008C2C46" w:rsidP="00B34FB3">
      <w:pPr>
        <w:pStyle w:val="af"/>
        <w:spacing w:line="288" w:lineRule="auto"/>
        <w:ind w:right="704"/>
        <w:jc w:val="both"/>
        <w:rPr>
          <w:color w:val="000000" w:themeColor="text1"/>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2268"/>
        <w:gridCol w:w="2835"/>
      </w:tblGrid>
      <w:tr w:rsidR="008C2C46" w:rsidRPr="0014159B" w14:paraId="0F0B32A1" w14:textId="77777777" w:rsidTr="006F57D6">
        <w:trPr>
          <w:trHeight w:val="851"/>
        </w:trPr>
        <w:tc>
          <w:tcPr>
            <w:tcW w:w="4961" w:type="dxa"/>
            <w:tcBorders>
              <w:bottom w:val="single" w:sz="4" w:space="0" w:color="auto"/>
            </w:tcBorders>
            <w:vAlign w:val="center"/>
          </w:tcPr>
          <w:p w14:paraId="15737726" w14:textId="77777777" w:rsidR="008C2C46" w:rsidRPr="000C7B81" w:rsidRDefault="008C2C46" w:rsidP="00B34FB3">
            <w:pPr>
              <w:pStyle w:val="af8"/>
              <w:spacing w:line="288" w:lineRule="auto"/>
              <w:jc w:val="both"/>
              <w:rPr>
                <w:color w:val="000000" w:themeColor="text1"/>
                <w:sz w:val="24"/>
                <w:szCs w:val="24"/>
              </w:rPr>
            </w:pPr>
            <w:r w:rsidRPr="000C7B81">
              <w:rPr>
                <w:color w:val="000000" w:themeColor="text1"/>
                <w:sz w:val="24"/>
                <w:szCs w:val="24"/>
              </w:rPr>
              <w:t>Наименование этажей и помещений</w:t>
            </w:r>
          </w:p>
        </w:tc>
        <w:tc>
          <w:tcPr>
            <w:tcW w:w="2268" w:type="dxa"/>
            <w:tcBorders>
              <w:bottom w:val="single" w:sz="4" w:space="0" w:color="auto"/>
            </w:tcBorders>
            <w:vAlign w:val="center"/>
          </w:tcPr>
          <w:p w14:paraId="73929D81" w14:textId="77777777" w:rsidR="008C2C46" w:rsidRDefault="008C2C46" w:rsidP="00B34FB3">
            <w:pPr>
              <w:pStyle w:val="af8"/>
              <w:spacing w:line="288" w:lineRule="auto"/>
              <w:jc w:val="both"/>
              <w:rPr>
                <w:color w:val="000000" w:themeColor="text1"/>
                <w:sz w:val="24"/>
                <w:szCs w:val="24"/>
              </w:rPr>
            </w:pPr>
            <w:r w:rsidRPr="000C7B81">
              <w:rPr>
                <w:color w:val="000000" w:themeColor="text1"/>
                <w:sz w:val="24"/>
                <w:szCs w:val="24"/>
              </w:rPr>
              <w:t xml:space="preserve">Высота, </w:t>
            </w:r>
            <w:proofErr w:type="gramStart"/>
            <w:r w:rsidRPr="000C7B81">
              <w:rPr>
                <w:color w:val="000000" w:themeColor="text1"/>
                <w:sz w:val="24"/>
                <w:szCs w:val="24"/>
              </w:rPr>
              <w:t>мм</w:t>
            </w:r>
            <w:proofErr w:type="gramEnd"/>
          </w:p>
          <w:p w14:paraId="5AB147D0" w14:textId="77777777" w:rsidR="00F63765" w:rsidRDefault="00F63765" w:rsidP="00F63765">
            <w:pPr>
              <w:jc w:val="both"/>
              <w:rPr>
                <w:b/>
                <w:color w:val="000000" w:themeColor="text1"/>
                <w:sz w:val="24"/>
                <w:szCs w:val="24"/>
              </w:rPr>
            </w:pPr>
            <w:r>
              <w:rPr>
                <w:b/>
                <w:color w:val="000000" w:themeColor="text1"/>
                <w:sz w:val="24"/>
                <w:szCs w:val="24"/>
              </w:rPr>
              <w:t>(от пола до пото</w:t>
            </w:r>
            <w:r>
              <w:rPr>
                <w:b/>
                <w:color w:val="000000" w:themeColor="text1"/>
                <w:sz w:val="24"/>
                <w:szCs w:val="24"/>
              </w:rPr>
              <w:t>л</w:t>
            </w:r>
            <w:r>
              <w:rPr>
                <w:b/>
                <w:color w:val="000000" w:themeColor="text1"/>
                <w:sz w:val="24"/>
                <w:szCs w:val="24"/>
              </w:rPr>
              <w:t>ка по бетону)</w:t>
            </w:r>
          </w:p>
          <w:p w14:paraId="09AEA4EE" w14:textId="77777777" w:rsidR="00F63765" w:rsidRPr="000C7B81" w:rsidRDefault="00F63765" w:rsidP="00B34FB3">
            <w:pPr>
              <w:pStyle w:val="af8"/>
              <w:spacing w:line="288" w:lineRule="auto"/>
              <w:jc w:val="both"/>
              <w:rPr>
                <w:color w:val="000000" w:themeColor="text1"/>
                <w:sz w:val="24"/>
                <w:szCs w:val="24"/>
              </w:rPr>
            </w:pPr>
          </w:p>
        </w:tc>
        <w:tc>
          <w:tcPr>
            <w:tcW w:w="2835" w:type="dxa"/>
            <w:tcBorders>
              <w:bottom w:val="single" w:sz="4" w:space="0" w:color="auto"/>
            </w:tcBorders>
            <w:vAlign w:val="center"/>
          </w:tcPr>
          <w:p w14:paraId="0BF9F3D0" w14:textId="77777777" w:rsidR="008C2C46" w:rsidRPr="000C7B81" w:rsidRDefault="008C2C46" w:rsidP="00B34FB3">
            <w:pPr>
              <w:pStyle w:val="af8"/>
              <w:spacing w:line="288" w:lineRule="auto"/>
              <w:jc w:val="both"/>
              <w:rPr>
                <w:color w:val="000000" w:themeColor="text1"/>
                <w:sz w:val="24"/>
                <w:szCs w:val="24"/>
              </w:rPr>
            </w:pPr>
            <w:r w:rsidRPr="000C7B81">
              <w:rPr>
                <w:color w:val="000000" w:themeColor="text1"/>
                <w:sz w:val="24"/>
                <w:szCs w:val="24"/>
              </w:rPr>
              <w:t>Примечание</w:t>
            </w:r>
          </w:p>
        </w:tc>
      </w:tr>
      <w:tr w:rsidR="008C2C46" w:rsidRPr="0014159B" w14:paraId="52564A5B" w14:textId="77777777" w:rsidTr="006F57D6">
        <w:tc>
          <w:tcPr>
            <w:tcW w:w="10064" w:type="dxa"/>
            <w:gridSpan w:val="3"/>
            <w:shd w:val="clear" w:color="auto" w:fill="D9D9D9"/>
            <w:vAlign w:val="center"/>
          </w:tcPr>
          <w:p w14:paraId="31B956BF" w14:textId="77777777" w:rsidR="009400E1" w:rsidRDefault="009400E1" w:rsidP="00B34FB3">
            <w:pPr>
              <w:pStyle w:val="af8"/>
              <w:spacing w:line="288" w:lineRule="auto"/>
              <w:jc w:val="both"/>
              <w:rPr>
                <w:b w:val="0"/>
                <w:color w:val="000000" w:themeColor="text1"/>
                <w:sz w:val="24"/>
                <w:szCs w:val="24"/>
              </w:rPr>
            </w:pPr>
          </w:p>
          <w:p w14:paraId="2E419FC6" w14:textId="77777777" w:rsidR="008C2C46" w:rsidRDefault="008C2C46" w:rsidP="00B34FB3">
            <w:pPr>
              <w:pStyle w:val="af8"/>
              <w:spacing w:line="288" w:lineRule="auto"/>
              <w:jc w:val="both"/>
              <w:rPr>
                <w:b w:val="0"/>
                <w:color w:val="000000" w:themeColor="text1"/>
                <w:sz w:val="24"/>
                <w:szCs w:val="24"/>
              </w:rPr>
            </w:pPr>
            <w:r w:rsidRPr="0014159B">
              <w:rPr>
                <w:b w:val="0"/>
                <w:color w:val="000000" w:themeColor="text1"/>
                <w:sz w:val="24"/>
                <w:szCs w:val="24"/>
              </w:rPr>
              <w:t>Надземная часть</w:t>
            </w:r>
          </w:p>
          <w:p w14:paraId="3BA20994" w14:textId="77777777" w:rsidR="009400E1" w:rsidRPr="0014159B" w:rsidRDefault="009400E1" w:rsidP="00B34FB3">
            <w:pPr>
              <w:pStyle w:val="af8"/>
              <w:spacing w:line="288" w:lineRule="auto"/>
              <w:jc w:val="both"/>
              <w:rPr>
                <w:b w:val="0"/>
                <w:color w:val="000000" w:themeColor="text1"/>
                <w:sz w:val="24"/>
                <w:szCs w:val="24"/>
              </w:rPr>
            </w:pPr>
          </w:p>
        </w:tc>
      </w:tr>
      <w:tr w:rsidR="008C2C46" w:rsidRPr="0014159B" w14:paraId="33A1F952" w14:textId="77777777" w:rsidTr="006F57D6">
        <w:tc>
          <w:tcPr>
            <w:tcW w:w="4961" w:type="dxa"/>
            <w:vAlign w:val="center"/>
          </w:tcPr>
          <w:p w14:paraId="269B4639" w14:textId="77777777" w:rsidR="008C2C46" w:rsidRDefault="00203010" w:rsidP="00B34FB3">
            <w:pPr>
              <w:pStyle w:val="af8"/>
              <w:spacing w:line="288" w:lineRule="auto"/>
              <w:ind w:left="34"/>
              <w:jc w:val="both"/>
              <w:rPr>
                <w:b w:val="0"/>
                <w:color w:val="000000" w:themeColor="text1"/>
                <w:sz w:val="24"/>
                <w:szCs w:val="24"/>
              </w:rPr>
            </w:pPr>
            <w:proofErr w:type="spellStart"/>
            <w:r>
              <w:rPr>
                <w:b w:val="0"/>
                <w:color w:val="000000" w:themeColor="text1"/>
                <w:sz w:val="24"/>
                <w:szCs w:val="24"/>
              </w:rPr>
              <w:t>Техподполье</w:t>
            </w:r>
            <w:proofErr w:type="spellEnd"/>
            <w:r>
              <w:rPr>
                <w:b w:val="0"/>
                <w:color w:val="000000" w:themeColor="text1"/>
                <w:sz w:val="24"/>
                <w:szCs w:val="24"/>
              </w:rPr>
              <w:t xml:space="preserve"> жилых домов</w:t>
            </w:r>
          </w:p>
          <w:p w14:paraId="536F6BDC" w14:textId="77777777" w:rsidR="009400E1" w:rsidRPr="0014159B" w:rsidRDefault="009400E1" w:rsidP="00B34FB3">
            <w:pPr>
              <w:pStyle w:val="af8"/>
              <w:spacing w:line="288" w:lineRule="auto"/>
              <w:ind w:left="34"/>
              <w:jc w:val="both"/>
              <w:rPr>
                <w:b w:val="0"/>
                <w:strike/>
                <w:color w:val="000000" w:themeColor="text1"/>
                <w:sz w:val="24"/>
                <w:szCs w:val="24"/>
              </w:rPr>
            </w:pPr>
          </w:p>
        </w:tc>
        <w:tc>
          <w:tcPr>
            <w:tcW w:w="2268" w:type="dxa"/>
            <w:vAlign w:val="center"/>
          </w:tcPr>
          <w:p w14:paraId="7489B8DA" w14:textId="3CF26C9F" w:rsidR="008C2C46" w:rsidRPr="0014159B" w:rsidRDefault="00203010" w:rsidP="00B34FB3">
            <w:pPr>
              <w:pStyle w:val="af8"/>
              <w:spacing w:line="288" w:lineRule="auto"/>
              <w:jc w:val="both"/>
              <w:rPr>
                <w:b w:val="0"/>
                <w:color w:val="000000" w:themeColor="text1"/>
                <w:sz w:val="24"/>
                <w:szCs w:val="24"/>
              </w:rPr>
            </w:pPr>
            <w:r>
              <w:rPr>
                <w:b w:val="0"/>
                <w:color w:val="000000" w:themeColor="text1"/>
                <w:sz w:val="24"/>
                <w:szCs w:val="24"/>
              </w:rPr>
              <w:t>1.</w:t>
            </w:r>
            <w:r w:rsidR="004138C1">
              <w:rPr>
                <w:b w:val="0"/>
                <w:color w:val="000000" w:themeColor="text1"/>
                <w:sz w:val="24"/>
                <w:szCs w:val="24"/>
              </w:rPr>
              <w:t>790</w:t>
            </w:r>
          </w:p>
        </w:tc>
        <w:tc>
          <w:tcPr>
            <w:tcW w:w="2835" w:type="dxa"/>
            <w:vAlign w:val="center"/>
          </w:tcPr>
          <w:p w14:paraId="62856C8B" w14:textId="7CF460E0" w:rsidR="008C2C46" w:rsidRPr="0014159B" w:rsidRDefault="008C2C46" w:rsidP="00B34FB3">
            <w:pPr>
              <w:pStyle w:val="af8"/>
              <w:spacing w:line="288" w:lineRule="auto"/>
              <w:ind w:left="190"/>
              <w:jc w:val="both"/>
              <w:rPr>
                <w:b w:val="0"/>
                <w:color w:val="000000" w:themeColor="text1"/>
                <w:sz w:val="24"/>
                <w:szCs w:val="24"/>
              </w:rPr>
            </w:pPr>
          </w:p>
        </w:tc>
      </w:tr>
      <w:tr w:rsidR="00203010" w:rsidRPr="0014159B" w14:paraId="20357AB6" w14:textId="77777777" w:rsidTr="006F57D6">
        <w:tc>
          <w:tcPr>
            <w:tcW w:w="4961" w:type="dxa"/>
            <w:vAlign w:val="center"/>
          </w:tcPr>
          <w:p w14:paraId="2DE1C3A3" w14:textId="77777777" w:rsidR="00203010" w:rsidRDefault="00203010" w:rsidP="0063545C">
            <w:pPr>
              <w:pStyle w:val="af8"/>
              <w:spacing w:line="288" w:lineRule="auto"/>
              <w:ind w:left="34"/>
              <w:jc w:val="both"/>
              <w:rPr>
                <w:b w:val="0"/>
                <w:color w:val="000000" w:themeColor="text1"/>
                <w:sz w:val="24"/>
                <w:szCs w:val="24"/>
              </w:rPr>
            </w:pPr>
            <w:r w:rsidRPr="0014159B">
              <w:rPr>
                <w:b w:val="0"/>
                <w:color w:val="000000" w:themeColor="text1"/>
                <w:sz w:val="24"/>
                <w:szCs w:val="24"/>
              </w:rPr>
              <w:t xml:space="preserve">1-й этаж </w:t>
            </w:r>
            <w:r w:rsidR="0063545C">
              <w:rPr>
                <w:b w:val="0"/>
                <w:color w:val="000000" w:themeColor="text1"/>
                <w:sz w:val="24"/>
                <w:szCs w:val="24"/>
              </w:rPr>
              <w:t>ЖД</w:t>
            </w:r>
            <w:proofErr w:type="gramStart"/>
            <w:r w:rsidR="0063545C">
              <w:rPr>
                <w:b w:val="0"/>
                <w:color w:val="000000" w:themeColor="text1"/>
                <w:sz w:val="24"/>
                <w:szCs w:val="24"/>
              </w:rPr>
              <w:t>4</w:t>
            </w:r>
            <w:proofErr w:type="gramEnd"/>
            <w:r w:rsidR="0063545C">
              <w:rPr>
                <w:b w:val="0"/>
                <w:color w:val="000000" w:themeColor="text1"/>
                <w:sz w:val="24"/>
                <w:szCs w:val="24"/>
              </w:rPr>
              <w:t xml:space="preserve"> и АП1</w:t>
            </w:r>
          </w:p>
          <w:p w14:paraId="67E69D0C" w14:textId="4D9FB400" w:rsidR="009400E1" w:rsidRDefault="009400E1" w:rsidP="0063545C">
            <w:pPr>
              <w:pStyle w:val="af8"/>
              <w:spacing w:line="288" w:lineRule="auto"/>
              <w:ind w:left="34"/>
              <w:jc w:val="both"/>
              <w:rPr>
                <w:b w:val="0"/>
                <w:color w:val="000000" w:themeColor="text1"/>
                <w:sz w:val="24"/>
                <w:szCs w:val="24"/>
              </w:rPr>
            </w:pPr>
          </w:p>
        </w:tc>
        <w:tc>
          <w:tcPr>
            <w:tcW w:w="2268" w:type="dxa"/>
            <w:vAlign w:val="center"/>
          </w:tcPr>
          <w:p w14:paraId="1523C288" w14:textId="77777777" w:rsidR="00203010" w:rsidRDefault="00FC3745" w:rsidP="00B34FB3">
            <w:pPr>
              <w:pStyle w:val="af8"/>
              <w:spacing w:line="288" w:lineRule="auto"/>
              <w:jc w:val="both"/>
              <w:rPr>
                <w:b w:val="0"/>
                <w:color w:val="000000" w:themeColor="text1"/>
                <w:sz w:val="24"/>
                <w:szCs w:val="24"/>
              </w:rPr>
            </w:pPr>
            <w:r>
              <w:rPr>
                <w:b w:val="0"/>
                <w:bCs/>
                <w:color w:val="000000" w:themeColor="text1"/>
                <w:sz w:val="24"/>
                <w:szCs w:val="24"/>
              </w:rPr>
              <w:t>4.400</w:t>
            </w:r>
          </w:p>
        </w:tc>
        <w:tc>
          <w:tcPr>
            <w:tcW w:w="2835" w:type="dxa"/>
            <w:vAlign w:val="center"/>
          </w:tcPr>
          <w:p w14:paraId="17EAA7D6" w14:textId="46356118" w:rsidR="00203010" w:rsidRPr="0014159B" w:rsidRDefault="00203010" w:rsidP="00B34FB3">
            <w:pPr>
              <w:pStyle w:val="af8"/>
              <w:spacing w:line="288" w:lineRule="auto"/>
              <w:ind w:left="190"/>
              <w:jc w:val="both"/>
              <w:rPr>
                <w:b w:val="0"/>
                <w:color w:val="000000" w:themeColor="text1"/>
                <w:sz w:val="24"/>
                <w:szCs w:val="24"/>
              </w:rPr>
            </w:pPr>
          </w:p>
        </w:tc>
      </w:tr>
      <w:tr w:rsidR="00203010" w:rsidRPr="0014159B" w14:paraId="033A8FC1" w14:textId="77777777" w:rsidTr="006F57D6">
        <w:tc>
          <w:tcPr>
            <w:tcW w:w="4961" w:type="dxa"/>
            <w:vAlign w:val="center"/>
          </w:tcPr>
          <w:p w14:paraId="491B1044" w14:textId="77777777" w:rsidR="00203010" w:rsidRDefault="00203010" w:rsidP="00B34FB3">
            <w:pPr>
              <w:pStyle w:val="af8"/>
              <w:spacing w:line="288" w:lineRule="auto"/>
              <w:ind w:left="34"/>
              <w:jc w:val="both"/>
              <w:rPr>
                <w:b w:val="0"/>
                <w:color w:val="000000" w:themeColor="text1"/>
                <w:sz w:val="24"/>
                <w:szCs w:val="24"/>
              </w:rPr>
            </w:pPr>
            <w:r>
              <w:rPr>
                <w:b w:val="0"/>
                <w:color w:val="000000" w:themeColor="text1"/>
                <w:sz w:val="24"/>
                <w:szCs w:val="24"/>
              </w:rPr>
              <w:t>Типовой этаж</w:t>
            </w:r>
          </w:p>
          <w:p w14:paraId="3EB153E9" w14:textId="77777777" w:rsidR="009400E1" w:rsidRPr="0014159B" w:rsidRDefault="009400E1" w:rsidP="00B34FB3">
            <w:pPr>
              <w:pStyle w:val="af8"/>
              <w:spacing w:line="288" w:lineRule="auto"/>
              <w:ind w:left="34"/>
              <w:jc w:val="both"/>
              <w:rPr>
                <w:b w:val="0"/>
                <w:color w:val="000000" w:themeColor="text1"/>
                <w:sz w:val="24"/>
                <w:szCs w:val="24"/>
              </w:rPr>
            </w:pPr>
          </w:p>
        </w:tc>
        <w:tc>
          <w:tcPr>
            <w:tcW w:w="2268" w:type="dxa"/>
            <w:vAlign w:val="center"/>
          </w:tcPr>
          <w:p w14:paraId="33ECE989" w14:textId="4790DE00" w:rsidR="00203010" w:rsidRPr="0014159B" w:rsidRDefault="00203010" w:rsidP="00B34FB3">
            <w:pPr>
              <w:pStyle w:val="af8"/>
              <w:spacing w:line="288" w:lineRule="auto"/>
              <w:jc w:val="both"/>
              <w:rPr>
                <w:b w:val="0"/>
                <w:color w:val="000000" w:themeColor="text1"/>
                <w:sz w:val="24"/>
                <w:szCs w:val="24"/>
              </w:rPr>
            </w:pPr>
            <w:r w:rsidRPr="0014159B">
              <w:rPr>
                <w:b w:val="0"/>
                <w:color w:val="000000" w:themeColor="text1"/>
                <w:sz w:val="24"/>
                <w:szCs w:val="24"/>
              </w:rPr>
              <w:t>3</w:t>
            </w:r>
            <w:r w:rsidR="00FC3745">
              <w:rPr>
                <w:b w:val="0"/>
                <w:color w:val="000000" w:themeColor="text1"/>
                <w:sz w:val="24"/>
                <w:szCs w:val="24"/>
              </w:rPr>
              <w:t>.200</w:t>
            </w:r>
          </w:p>
        </w:tc>
        <w:tc>
          <w:tcPr>
            <w:tcW w:w="2835" w:type="dxa"/>
            <w:vAlign w:val="center"/>
          </w:tcPr>
          <w:p w14:paraId="6F113C13" w14:textId="77777777" w:rsidR="002B5561" w:rsidRPr="0014159B" w:rsidRDefault="002B5561">
            <w:pPr>
              <w:pStyle w:val="af8"/>
              <w:spacing w:line="288" w:lineRule="auto"/>
              <w:ind w:left="190"/>
              <w:jc w:val="both"/>
              <w:rPr>
                <w:b w:val="0"/>
                <w:color w:val="000000" w:themeColor="text1"/>
                <w:sz w:val="24"/>
                <w:szCs w:val="24"/>
              </w:rPr>
            </w:pPr>
          </w:p>
        </w:tc>
      </w:tr>
      <w:tr w:rsidR="00203010" w:rsidRPr="0014159B" w14:paraId="3D812B27" w14:textId="77777777" w:rsidTr="006F57D6">
        <w:tc>
          <w:tcPr>
            <w:tcW w:w="4961" w:type="dxa"/>
            <w:vAlign w:val="center"/>
          </w:tcPr>
          <w:p w14:paraId="2E4BE88E" w14:textId="77777777" w:rsidR="00203010" w:rsidRDefault="00FC3745" w:rsidP="00B34FB3">
            <w:pPr>
              <w:pStyle w:val="af8"/>
              <w:spacing w:line="288" w:lineRule="auto"/>
              <w:ind w:left="34"/>
              <w:jc w:val="both"/>
              <w:rPr>
                <w:b w:val="0"/>
                <w:color w:val="000000" w:themeColor="text1"/>
                <w:sz w:val="24"/>
                <w:szCs w:val="24"/>
              </w:rPr>
            </w:pPr>
            <w:r>
              <w:rPr>
                <w:b w:val="0"/>
                <w:color w:val="000000" w:themeColor="text1"/>
                <w:sz w:val="24"/>
                <w:szCs w:val="24"/>
              </w:rPr>
              <w:t xml:space="preserve">Верхний технический этаж </w:t>
            </w:r>
            <w:r w:rsidR="0063545C">
              <w:rPr>
                <w:b w:val="0"/>
                <w:color w:val="000000" w:themeColor="text1"/>
                <w:sz w:val="24"/>
                <w:szCs w:val="24"/>
              </w:rPr>
              <w:t>ЖД</w:t>
            </w:r>
            <w:proofErr w:type="gramStart"/>
            <w:r w:rsidR="0063545C">
              <w:rPr>
                <w:b w:val="0"/>
                <w:color w:val="000000" w:themeColor="text1"/>
                <w:sz w:val="24"/>
                <w:szCs w:val="24"/>
              </w:rPr>
              <w:t>4</w:t>
            </w:r>
            <w:proofErr w:type="gramEnd"/>
          </w:p>
          <w:p w14:paraId="78A9937C" w14:textId="02C94BC8" w:rsidR="009400E1" w:rsidRPr="0014159B" w:rsidRDefault="009400E1" w:rsidP="00B34FB3">
            <w:pPr>
              <w:pStyle w:val="af8"/>
              <w:spacing w:line="288" w:lineRule="auto"/>
              <w:ind w:left="34"/>
              <w:jc w:val="both"/>
              <w:rPr>
                <w:b w:val="0"/>
                <w:color w:val="000000" w:themeColor="text1"/>
                <w:sz w:val="24"/>
                <w:szCs w:val="24"/>
              </w:rPr>
            </w:pPr>
          </w:p>
        </w:tc>
        <w:tc>
          <w:tcPr>
            <w:tcW w:w="2268" w:type="dxa"/>
            <w:vAlign w:val="center"/>
          </w:tcPr>
          <w:p w14:paraId="1C8BFAFB" w14:textId="1AEEBF97" w:rsidR="00203010" w:rsidRPr="0014159B" w:rsidRDefault="004138C1" w:rsidP="00B34FB3">
            <w:pPr>
              <w:pStyle w:val="af8"/>
              <w:spacing w:line="288" w:lineRule="auto"/>
              <w:jc w:val="both"/>
              <w:rPr>
                <w:b w:val="0"/>
                <w:color w:val="000000" w:themeColor="text1"/>
                <w:sz w:val="24"/>
                <w:szCs w:val="24"/>
              </w:rPr>
            </w:pPr>
            <w:r>
              <w:rPr>
                <w:b w:val="0"/>
                <w:color w:val="000000" w:themeColor="text1"/>
                <w:sz w:val="24"/>
                <w:szCs w:val="24"/>
              </w:rPr>
              <w:t>4.55</w:t>
            </w:r>
          </w:p>
        </w:tc>
        <w:tc>
          <w:tcPr>
            <w:tcW w:w="2835" w:type="dxa"/>
            <w:vAlign w:val="center"/>
          </w:tcPr>
          <w:p w14:paraId="41282E33" w14:textId="28DC321B" w:rsidR="00203010" w:rsidRPr="0014159B" w:rsidRDefault="00B21E44" w:rsidP="00B34FB3">
            <w:pPr>
              <w:pStyle w:val="af8"/>
              <w:spacing w:line="288" w:lineRule="auto"/>
              <w:ind w:left="190"/>
              <w:jc w:val="both"/>
              <w:rPr>
                <w:b w:val="0"/>
                <w:color w:val="000000" w:themeColor="text1"/>
                <w:sz w:val="24"/>
                <w:szCs w:val="24"/>
              </w:rPr>
            </w:pPr>
            <w:r>
              <w:rPr>
                <w:b w:val="0"/>
                <w:color w:val="000000" w:themeColor="text1"/>
                <w:sz w:val="24"/>
                <w:szCs w:val="24"/>
              </w:rPr>
              <w:t>60% этажа</w:t>
            </w:r>
            <w:r w:rsidR="00413E82">
              <w:rPr>
                <w:b w:val="0"/>
                <w:color w:val="000000" w:themeColor="text1"/>
                <w:sz w:val="24"/>
                <w:szCs w:val="24"/>
              </w:rPr>
              <w:t xml:space="preserve">; </w:t>
            </w:r>
            <w:r>
              <w:rPr>
                <w:b w:val="0"/>
                <w:color w:val="000000" w:themeColor="text1"/>
                <w:sz w:val="24"/>
                <w:szCs w:val="24"/>
              </w:rPr>
              <w:t>40% этажа</w:t>
            </w:r>
            <w:r w:rsidR="00413E82">
              <w:rPr>
                <w:b w:val="0"/>
                <w:color w:val="000000" w:themeColor="text1"/>
                <w:sz w:val="24"/>
                <w:szCs w:val="24"/>
              </w:rPr>
              <w:t xml:space="preserve"> – пространство </w:t>
            </w:r>
            <w:proofErr w:type="spellStart"/>
            <w:r w:rsidR="00413E82">
              <w:rPr>
                <w:b w:val="0"/>
                <w:color w:val="000000" w:themeColor="text1"/>
                <w:sz w:val="24"/>
                <w:szCs w:val="24"/>
              </w:rPr>
              <w:t>техз</w:t>
            </w:r>
            <w:r w:rsidR="00413E82">
              <w:rPr>
                <w:b w:val="0"/>
                <w:color w:val="000000" w:themeColor="text1"/>
                <w:sz w:val="24"/>
                <w:szCs w:val="24"/>
              </w:rPr>
              <w:t>о</w:t>
            </w:r>
            <w:r w:rsidR="00413E82">
              <w:rPr>
                <w:b w:val="0"/>
                <w:color w:val="000000" w:themeColor="text1"/>
                <w:sz w:val="24"/>
                <w:szCs w:val="24"/>
              </w:rPr>
              <w:t>ны</w:t>
            </w:r>
            <w:proofErr w:type="spellEnd"/>
            <w:r w:rsidR="00413E82">
              <w:rPr>
                <w:b w:val="0"/>
                <w:color w:val="000000" w:themeColor="text1"/>
                <w:sz w:val="24"/>
                <w:szCs w:val="24"/>
              </w:rPr>
              <w:t xml:space="preserve"> отнести к после</w:t>
            </w:r>
            <w:r w:rsidR="00413E82">
              <w:rPr>
                <w:b w:val="0"/>
                <w:color w:val="000000" w:themeColor="text1"/>
                <w:sz w:val="24"/>
                <w:szCs w:val="24"/>
              </w:rPr>
              <w:t>д</w:t>
            </w:r>
            <w:r w:rsidR="00413E82">
              <w:rPr>
                <w:b w:val="0"/>
                <w:color w:val="000000" w:themeColor="text1"/>
                <w:sz w:val="24"/>
                <w:szCs w:val="24"/>
              </w:rPr>
              <w:t>нему этажу с кварт</w:t>
            </w:r>
            <w:r w:rsidR="00413E82">
              <w:rPr>
                <w:b w:val="0"/>
                <w:color w:val="000000" w:themeColor="text1"/>
                <w:sz w:val="24"/>
                <w:szCs w:val="24"/>
              </w:rPr>
              <w:t>и</w:t>
            </w:r>
            <w:r w:rsidR="00413E82">
              <w:rPr>
                <w:b w:val="0"/>
                <w:color w:val="000000" w:themeColor="text1"/>
                <w:sz w:val="24"/>
                <w:szCs w:val="24"/>
              </w:rPr>
              <w:t xml:space="preserve">рами. </w:t>
            </w:r>
          </w:p>
        </w:tc>
      </w:tr>
      <w:tr w:rsidR="00FC3745" w:rsidRPr="0014159B" w14:paraId="2E5A6721" w14:textId="77777777" w:rsidTr="006F57D6">
        <w:tc>
          <w:tcPr>
            <w:tcW w:w="4961" w:type="dxa"/>
            <w:tcBorders>
              <w:bottom w:val="single" w:sz="4" w:space="0" w:color="auto"/>
            </w:tcBorders>
            <w:vAlign w:val="center"/>
          </w:tcPr>
          <w:p w14:paraId="31255FFC" w14:textId="77777777" w:rsidR="00FC3745" w:rsidRDefault="00FC3745" w:rsidP="00B34FB3">
            <w:pPr>
              <w:pStyle w:val="af8"/>
              <w:spacing w:line="288" w:lineRule="auto"/>
              <w:ind w:left="34"/>
              <w:jc w:val="both"/>
              <w:rPr>
                <w:b w:val="0"/>
                <w:color w:val="000000" w:themeColor="text1"/>
                <w:sz w:val="24"/>
                <w:szCs w:val="24"/>
              </w:rPr>
            </w:pPr>
            <w:r w:rsidRPr="00FC3745">
              <w:rPr>
                <w:b w:val="0"/>
                <w:color w:val="000000" w:themeColor="text1"/>
                <w:sz w:val="24"/>
                <w:szCs w:val="24"/>
              </w:rPr>
              <w:t xml:space="preserve">Верхний технический этаж </w:t>
            </w:r>
            <w:r w:rsidR="0063545C">
              <w:rPr>
                <w:b w:val="0"/>
                <w:color w:val="000000" w:themeColor="text1"/>
                <w:sz w:val="24"/>
                <w:szCs w:val="24"/>
              </w:rPr>
              <w:t>АП</w:t>
            </w:r>
            <w:proofErr w:type="gramStart"/>
            <w:r w:rsidR="0063545C">
              <w:rPr>
                <w:b w:val="0"/>
                <w:color w:val="000000" w:themeColor="text1"/>
                <w:sz w:val="24"/>
                <w:szCs w:val="24"/>
              </w:rPr>
              <w:t>1</w:t>
            </w:r>
            <w:proofErr w:type="gramEnd"/>
          </w:p>
          <w:p w14:paraId="1F613BBB" w14:textId="01303F29" w:rsidR="009400E1" w:rsidRPr="0014159B" w:rsidRDefault="009400E1" w:rsidP="00B34FB3">
            <w:pPr>
              <w:pStyle w:val="af8"/>
              <w:spacing w:line="288" w:lineRule="auto"/>
              <w:ind w:left="34"/>
              <w:jc w:val="both"/>
              <w:rPr>
                <w:b w:val="0"/>
                <w:color w:val="000000" w:themeColor="text1"/>
                <w:sz w:val="24"/>
                <w:szCs w:val="24"/>
              </w:rPr>
            </w:pPr>
          </w:p>
        </w:tc>
        <w:tc>
          <w:tcPr>
            <w:tcW w:w="2268" w:type="dxa"/>
            <w:tcBorders>
              <w:bottom w:val="single" w:sz="4" w:space="0" w:color="auto"/>
            </w:tcBorders>
            <w:vAlign w:val="center"/>
          </w:tcPr>
          <w:p w14:paraId="703D3020" w14:textId="0042503B" w:rsidR="00FC3745" w:rsidRPr="0014159B" w:rsidRDefault="004138C1" w:rsidP="00B34FB3">
            <w:pPr>
              <w:pStyle w:val="af8"/>
              <w:spacing w:line="288" w:lineRule="auto"/>
              <w:jc w:val="both"/>
              <w:rPr>
                <w:b w:val="0"/>
                <w:bCs/>
                <w:color w:val="000000" w:themeColor="text1"/>
                <w:sz w:val="24"/>
                <w:szCs w:val="24"/>
              </w:rPr>
            </w:pPr>
            <w:r>
              <w:rPr>
                <w:b w:val="0"/>
                <w:color w:val="000000" w:themeColor="text1"/>
                <w:sz w:val="24"/>
                <w:szCs w:val="24"/>
              </w:rPr>
              <w:t>3.6</w:t>
            </w:r>
          </w:p>
        </w:tc>
        <w:tc>
          <w:tcPr>
            <w:tcW w:w="2835" w:type="dxa"/>
            <w:tcBorders>
              <w:bottom w:val="single" w:sz="4" w:space="0" w:color="auto"/>
            </w:tcBorders>
            <w:vAlign w:val="center"/>
          </w:tcPr>
          <w:p w14:paraId="766C287E" w14:textId="227AEF81" w:rsidR="00FC3745" w:rsidRPr="0014159B" w:rsidRDefault="00B21E44" w:rsidP="00B34FB3">
            <w:pPr>
              <w:pStyle w:val="af8"/>
              <w:spacing w:line="288" w:lineRule="auto"/>
              <w:ind w:left="190"/>
              <w:jc w:val="both"/>
              <w:rPr>
                <w:b w:val="0"/>
                <w:color w:val="000000" w:themeColor="text1"/>
                <w:sz w:val="24"/>
                <w:szCs w:val="24"/>
              </w:rPr>
            </w:pPr>
            <w:r>
              <w:rPr>
                <w:b w:val="0"/>
                <w:color w:val="000000" w:themeColor="text1"/>
                <w:sz w:val="24"/>
                <w:szCs w:val="24"/>
              </w:rPr>
              <w:t>60% этажа</w:t>
            </w:r>
            <w:r w:rsidR="00413E82">
              <w:rPr>
                <w:b w:val="0"/>
                <w:color w:val="000000" w:themeColor="text1"/>
                <w:sz w:val="24"/>
                <w:szCs w:val="24"/>
              </w:rPr>
              <w:t>;</w:t>
            </w:r>
            <w:r>
              <w:rPr>
                <w:b w:val="0"/>
                <w:color w:val="000000" w:themeColor="text1"/>
                <w:sz w:val="24"/>
                <w:szCs w:val="24"/>
              </w:rPr>
              <w:t xml:space="preserve"> 40% этажа</w:t>
            </w:r>
            <w:r w:rsidR="00413E82">
              <w:rPr>
                <w:b w:val="0"/>
                <w:color w:val="000000" w:themeColor="text1"/>
                <w:sz w:val="24"/>
                <w:szCs w:val="24"/>
              </w:rPr>
              <w:t xml:space="preserve"> </w:t>
            </w:r>
            <w:r w:rsidR="00413E82" w:rsidRPr="00413E82">
              <w:rPr>
                <w:b w:val="0"/>
                <w:color w:val="000000" w:themeColor="text1"/>
                <w:sz w:val="24"/>
                <w:szCs w:val="24"/>
              </w:rPr>
              <w:t xml:space="preserve">– пространство </w:t>
            </w:r>
            <w:proofErr w:type="spellStart"/>
            <w:r w:rsidR="00413E82" w:rsidRPr="00413E82">
              <w:rPr>
                <w:b w:val="0"/>
                <w:color w:val="000000" w:themeColor="text1"/>
                <w:sz w:val="24"/>
                <w:szCs w:val="24"/>
              </w:rPr>
              <w:t>техз</w:t>
            </w:r>
            <w:r w:rsidR="00413E82" w:rsidRPr="00413E82">
              <w:rPr>
                <w:b w:val="0"/>
                <w:color w:val="000000" w:themeColor="text1"/>
                <w:sz w:val="24"/>
                <w:szCs w:val="24"/>
              </w:rPr>
              <w:t>о</w:t>
            </w:r>
            <w:r w:rsidR="00413E82" w:rsidRPr="00413E82">
              <w:rPr>
                <w:b w:val="0"/>
                <w:color w:val="000000" w:themeColor="text1"/>
                <w:sz w:val="24"/>
                <w:szCs w:val="24"/>
              </w:rPr>
              <w:t>ны</w:t>
            </w:r>
            <w:proofErr w:type="spellEnd"/>
            <w:r w:rsidR="00413E82" w:rsidRPr="00413E82">
              <w:rPr>
                <w:b w:val="0"/>
                <w:color w:val="000000" w:themeColor="text1"/>
                <w:sz w:val="24"/>
                <w:szCs w:val="24"/>
              </w:rPr>
              <w:t xml:space="preserve"> отнести к после</w:t>
            </w:r>
            <w:r w:rsidR="00413E82" w:rsidRPr="00413E82">
              <w:rPr>
                <w:b w:val="0"/>
                <w:color w:val="000000" w:themeColor="text1"/>
                <w:sz w:val="24"/>
                <w:szCs w:val="24"/>
              </w:rPr>
              <w:t>д</w:t>
            </w:r>
            <w:r w:rsidR="00413E82" w:rsidRPr="00413E82">
              <w:rPr>
                <w:b w:val="0"/>
                <w:color w:val="000000" w:themeColor="text1"/>
                <w:sz w:val="24"/>
                <w:szCs w:val="24"/>
              </w:rPr>
              <w:t>нему этажу</w:t>
            </w:r>
            <w:r w:rsidR="00413E82">
              <w:rPr>
                <w:b w:val="0"/>
                <w:color w:val="000000" w:themeColor="text1"/>
                <w:sz w:val="24"/>
                <w:szCs w:val="24"/>
              </w:rPr>
              <w:t xml:space="preserve"> с апарт</w:t>
            </w:r>
            <w:r w:rsidR="00413E82">
              <w:rPr>
                <w:b w:val="0"/>
                <w:color w:val="000000" w:themeColor="text1"/>
                <w:sz w:val="24"/>
                <w:szCs w:val="24"/>
              </w:rPr>
              <w:t>а</w:t>
            </w:r>
            <w:r w:rsidR="00413E82">
              <w:rPr>
                <w:b w:val="0"/>
                <w:color w:val="000000" w:themeColor="text1"/>
                <w:sz w:val="24"/>
                <w:szCs w:val="24"/>
              </w:rPr>
              <w:t>ментами</w:t>
            </w:r>
            <w:r w:rsidR="00413E82" w:rsidRPr="00413E82">
              <w:rPr>
                <w:b w:val="0"/>
                <w:color w:val="000000" w:themeColor="text1"/>
                <w:sz w:val="24"/>
                <w:szCs w:val="24"/>
              </w:rPr>
              <w:t xml:space="preserve">. </w:t>
            </w:r>
            <w:r w:rsidR="00413E82">
              <w:rPr>
                <w:b w:val="0"/>
                <w:color w:val="000000" w:themeColor="text1"/>
                <w:sz w:val="24"/>
                <w:szCs w:val="24"/>
              </w:rPr>
              <w:t xml:space="preserve"> </w:t>
            </w:r>
          </w:p>
        </w:tc>
      </w:tr>
      <w:tr w:rsidR="00FC3745" w:rsidRPr="0014159B" w14:paraId="10247C31" w14:textId="77777777" w:rsidTr="006F57D6">
        <w:tc>
          <w:tcPr>
            <w:tcW w:w="10064" w:type="dxa"/>
            <w:gridSpan w:val="3"/>
            <w:shd w:val="clear" w:color="auto" w:fill="D9D9D9"/>
            <w:vAlign w:val="center"/>
          </w:tcPr>
          <w:p w14:paraId="5D33327B" w14:textId="77777777" w:rsidR="00FC3745" w:rsidRPr="0014159B" w:rsidRDefault="00B21E44" w:rsidP="00B34FB3">
            <w:pPr>
              <w:pStyle w:val="af8"/>
              <w:spacing w:line="288" w:lineRule="auto"/>
              <w:jc w:val="both"/>
              <w:rPr>
                <w:b w:val="0"/>
                <w:color w:val="000000" w:themeColor="text1"/>
                <w:sz w:val="24"/>
                <w:szCs w:val="24"/>
              </w:rPr>
            </w:pPr>
            <w:r>
              <w:rPr>
                <w:b w:val="0"/>
                <w:color w:val="000000" w:themeColor="text1"/>
                <w:sz w:val="24"/>
                <w:szCs w:val="24"/>
              </w:rPr>
              <w:t xml:space="preserve">Цокольная / </w:t>
            </w:r>
            <w:r w:rsidR="00FC3745" w:rsidRPr="0014159B">
              <w:rPr>
                <w:b w:val="0"/>
                <w:color w:val="000000" w:themeColor="text1"/>
                <w:sz w:val="24"/>
                <w:szCs w:val="24"/>
              </w:rPr>
              <w:t>Подземная  часть</w:t>
            </w:r>
          </w:p>
        </w:tc>
      </w:tr>
      <w:tr w:rsidR="00FC3745" w:rsidRPr="0014159B" w14:paraId="330028FB" w14:textId="77777777" w:rsidTr="006F57D6">
        <w:tc>
          <w:tcPr>
            <w:tcW w:w="4961" w:type="dxa"/>
          </w:tcPr>
          <w:p w14:paraId="47190215" w14:textId="77777777" w:rsidR="009400E1" w:rsidRDefault="009400E1" w:rsidP="008E7F61">
            <w:pPr>
              <w:widowControl/>
              <w:autoSpaceDE/>
              <w:autoSpaceDN/>
              <w:adjustRightInd/>
              <w:ind w:right="425" w:firstLine="425"/>
              <w:jc w:val="both"/>
              <w:rPr>
                <w:sz w:val="24"/>
                <w:szCs w:val="24"/>
              </w:rPr>
            </w:pPr>
          </w:p>
          <w:p w14:paraId="4B754160" w14:textId="77777777" w:rsidR="008E7F61" w:rsidRPr="00662550" w:rsidRDefault="008E7F61" w:rsidP="008E7F61">
            <w:pPr>
              <w:widowControl/>
              <w:autoSpaceDE/>
              <w:autoSpaceDN/>
              <w:adjustRightInd/>
              <w:ind w:right="425" w:firstLine="425"/>
              <w:jc w:val="both"/>
              <w:rPr>
                <w:sz w:val="24"/>
                <w:szCs w:val="24"/>
              </w:rPr>
            </w:pPr>
            <w:r w:rsidRPr="00662550">
              <w:rPr>
                <w:sz w:val="24"/>
                <w:szCs w:val="24"/>
              </w:rPr>
              <w:t>Для пространства под ЖД-4:</w:t>
            </w:r>
          </w:p>
          <w:p w14:paraId="6C59CE6F" w14:textId="515BBE2A" w:rsidR="008E7F61" w:rsidRDefault="008E7F61" w:rsidP="008E7F61">
            <w:pPr>
              <w:widowControl/>
              <w:autoSpaceDE/>
              <w:autoSpaceDN/>
              <w:adjustRightInd/>
              <w:ind w:right="425" w:firstLine="425"/>
              <w:jc w:val="both"/>
              <w:rPr>
                <w:sz w:val="24"/>
                <w:szCs w:val="24"/>
              </w:rPr>
            </w:pPr>
            <w:r w:rsidRPr="00662550">
              <w:rPr>
                <w:sz w:val="24"/>
                <w:szCs w:val="24"/>
              </w:rPr>
              <w:t xml:space="preserve">- 1 уровень </w:t>
            </w:r>
          </w:p>
          <w:p w14:paraId="28A2DACE" w14:textId="77777777" w:rsidR="008E7F61" w:rsidRDefault="008E7F61" w:rsidP="008E7F61">
            <w:pPr>
              <w:widowControl/>
              <w:autoSpaceDE/>
              <w:autoSpaceDN/>
              <w:adjustRightInd/>
              <w:ind w:right="425" w:firstLine="425"/>
              <w:jc w:val="both"/>
              <w:rPr>
                <w:sz w:val="24"/>
                <w:szCs w:val="24"/>
              </w:rPr>
            </w:pPr>
          </w:p>
          <w:p w14:paraId="0AB0DACB" w14:textId="77777777" w:rsidR="008E7F61" w:rsidRDefault="008E7F61" w:rsidP="008E7F61">
            <w:pPr>
              <w:widowControl/>
              <w:autoSpaceDE/>
              <w:autoSpaceDN/>
              <w:adjustRightInd/>
              <w:ind w:right="425" w:firstLine="425"/>
              <w:jc w:val="both"/>
              <w:rPr>
                <w:sz w:val="24"/>
                <w:szCs w:val="24"/>
              </w:rPr>
            </w:pPr>
          </w:p>
          <w:p w14:paraId="3DC65BF0" w14:textId="77777777" w:rsidR="008E7F61" w:rsidRDefault="008E7F61" w:rsidP="008E7F61">
            <w:pPr>
              <w:widowControl/>
              <w:autoSpaceDE/>
              <w:autoSpaceDN/>
              <w:adjustRightInd/>
              <w:ind w:right="425" w:firstLine="425"/>
              <w:jc w:val="both"/>
              <w:rPr>
                <w:sz w:val="24"/>
                <w:szCs w:val="24"/>
              </w:rPr>
            </w:pPr>
          </w:p>
          <w:p w14:paraId="7DC1D6E2" w14:textId="77777777" w:rsidR="008E7F61" w:rsidRDefault="008E7F61" w:rsidP="008E7F61">
            <w:pPr>
              <w:widowControl/>
              <w:autoSpaceDE/>
              <w:autoSpaceDN/>
              <w:adjustRightInd/>
              <w:ind w:right="425" w:firstLine="425"/>
              <w:jc w:val="both"/>
              <w:rPr>
                <w:sz w:val="24"/>
                <w:szCs w:val="24"/>
              </w:rPr>
            </w:pPr>
          </w:p>
          <w:p w14:paraId="105D8DFF" w14:textId="77777777" w:rsidR="008E7F61" w:rsidRDefault="008E7F61" w:rsidP="008E7F61">
            <w:pPr>
              <w:widowControl/>
              <w:autoSpaceDE/>
              <w:autoSpaceDN/>
              <w:adjustRightInd/>
              <w:ind w:right="425" w:firstLine="425"/>
              <w:jc w:val="both"/>
              <w:rPr>
                <w:sz w:val="24"/>
                <w:szCs w:val="24"/>
              </w:rPr>
            </w:pPr>
          </w:p>
          <w:p w14:paraId="701D26B5" w14:textId="77777777" w:rsidR="008E7F61" w:rsidRDefault="008E7F61" w:rsidP="008E7F61">
            <w:pPr>
              <w:widowControl/>
              <w:autoSpaceDE/>
              <w:autoSpaceDN/>
              <w:adjustRightInd/>
              <w:ind w:right="425" w:firstLine="425"/>
              <w:jc w:val="both"/>
              <w:rPr>
                <w:sz w:val="24"/>
                <w:szCs w:val="24"/>
              </w:rPr>
            </w:pPr>
          </w:p>
          <w:p w14:paraId="2962DB00" w14:textId="77777777" w:rsidR="008E7F61" w:rsidRDefault="008E7F61" w:rsidP="008E7F61">
            <w:pPr>
              <w:widowControl/>
              <w:autoSpaceDE/>
              <w:autoSpaceDN/>
              <w:adjustRightInd/>
              <w:ind w:right="425" w:firstLine="425"/>
              <w:jc w:val="both"/>
              <w:rPr>
                <w:sz w:val="24"/>
                <w:szCs w:val="24"/>
              </w:rPr>
            </w:pPr>
          </w:p>
          <w:p w14:paraId="5078628B" w14:textId="77777777" w:rsidR="008E7F61" w:rsidRDefault="008E7F61" w:rsidP="008E7F61">
            <w:pPr>
              <w:widowControl/>
              <w:autoSpaceDE/>
              <w:autoSpaceDN/>
              <w:adjustRightInd/>
              <w:ind w:right="425" w:firstLine="425"/>
              <w:jc w:val="both"/>
              <w:rPr>
                <w:sz w:val="24"/>
                <w:szCs w:val="24"/>
              </w:rPr>
            </w:pPr>
          </w:p>
          <w:p w14:paraId="402C7B77" w14:textId="77777777" w:rsidR="008E7F61" w:rsidRPr="00662550" w:rsidRDefault="008E7F61" w:rsidP="008E7F61">
            <w:pPr>
              <w:widowControl/>
              <w:autoSpaceDE/>
              <w:autoSpaceDN/>
              <w:adjustRightInd/>
              <w:ind w:right="425" w:firstLine="425"/>
              <w:jc w:val="both"/>
              <w:rPr>
                <w:sz w:val="24"/>
                <w:szCs w:val="24"/>
              </w:rPr>
            </w:pPr>
          </w:p>
          <w:p w14:paraId="7560264D" w14:textId="77777777" w:rsidR="005820E6" w:rsidRDefault="005820E6" w:rsidP="008E7F61">
            <w:pPr>
              <w:widowControl/>
              <w:autoSpaceDE/>
              <w:autoSpaceDN/>
              <w:adjustRightInd/>
              <w:ind w:right="425" w:firstLine="425"/>
              <w:jc w:val="both"/>
              <w:rPr>
                <w:sz w:val="24"/>
                <w:szCs w:val="24"/>
              </w:rPr>
            </w:pPr>
          </w:p>
          <w:p w14:paraId="4C5176A7" w14:textId="4669BC3B" w:rsidR="008E7F61" w:rsidRDefault="008E7F61" w:rsidP="008E7F61">
            <w:pPr>
              <w:widowControl/>
              <w:autoSpaceDE/>
              <w:autoSpaceDN/>
              <w:adjustRightInd/>
              <w:ind w:right="425" w:firstLine="425"/>
              <w:jc w:val="both"/>
              <w:rPr>
                <w:sz w:val="24"/>
                <w:szCs w:val="24"/>
              </w:rPr>
            </w:pPr>
            <w:r w:rsidRPr="00662550">
              <w:rPr>
                <w:sz w:val="24"/>
                <w:szCs w:val="24"/>
              </w:rPr>
              <w:t xml:space="preserve">- 2 уровень </w:t>
            </w:r>
          </w:p>
          <w:p w14:paraId="05896AA9" w14:textId="77777777" w:rsidR="008E7F61" w:rsidRPr="00662550" w:rsidRDefault="008E7F61" w:rsidP="008E7F61">
            <w:pPr>
              <w:widowControl/>
              <w:autoSpaceDE/>
              <w:autoSpaceDN/>
              <w:adjustRightInd/>
              <w:ind w:right="425" w:firstLine="425"/>
              <w:jc w:val="both"/>
              <w:rPr>
                <w:sz w:val="24"/>
                <w:szCs w:val="24"/>
              </w:rPr>
            </w:pPr>
          </w:p>
          <w:p w14:paraId="6C41C818" w14:textId="4DF8B86E" w:rsidR="008E7F61" w:rsidRDefault="008E7F61" w:rsidP="008E7F61">
            <w:pPr>
              <w:widowControl/>
              <w:autoSpaceDE/>
              <w:autoSpaceDN/>
              <w:adjustRightInd/>
              <w:ind w:right="425" w:firstLine="425"/>
              <w:jc w:val="both"/>
              <w:rPr>
                <w:sz w:val="24"/>
                <w:szCs w:val="24"/>
              </w:rPr>
            </w:pPr>
            <w:r w:rsidRPr="00662550">
              <w:rPr>
                <w:sz w:val="24"/>
                <w:szCs w:val="24"/>
              </w:rPr>
              <w:t xml:space="preserve">- 3 уровень </w:t>
            </w:r>
          </w:p>
          <w:p w14:paraId="03CD947D" w14:textId="77777777" w:rsidR="008E7F61" w:rsidRPr="00662550" w:rsidRDefault="008E7F61" w:rsidP="008E7F61">
            <w:pPr>
              <w:widowControl/>
              <w:autoSpaceDE/>
              <w:autoSpaceDN/>
              <w:adjustRightInd/>
              <w:ind w:right="425" w:firstLine="425"/>
              <w:jc w:val="both"/>
              <w:rPr>
                <w:sz w:val="24"/>
                <w:szCs w:val="24"/>
              </w:rPr>
            </w:pPr>
          </w:p>
          <w:p w14:paraId="32A64259" w14:textId="79DC4B2A" w:rsidR="008E7F61" w:rsidRPr="00662550" w:rsidRDefault="008E7F61" w:rsidP="008E7F61">
            <w:pPr>
              <w:widowControl/>
              <w:autoSpaceDE/>
              <w:autoSpaceDN/>
              <w:adjustRightInd/>
              <w:ind w:right="425" w:firstLine="425"/>
              <w:jc w:val="both"/>
              <w:rPr>
                <w:sz w:val="24"/>
                <w:szCs w:val="24"/>
              </w:rPr>
            </w:pPr>
            <w:r w:rsidRPr="00662550">
              <w:rPr>
                <w:sz w:val="24"/>
                <w:szCs w:val="24"/>
              </w:rPr>
              <w:t xml:space="preserve">- 4 уровень </w:t>
            </w:r>
          </w:p>
          <w:p w14:paraId="6BD019FD" w14:textId="6386759D" w:rsidR="006F57D6" w:rsidRPr="0014159B" w:rsidRDefault="006F57D6" w:rsidP="00B34FB3">
            <w:pPr>
              <w:pStyle w:val="af8"/>
              <w:tabs>
                <w:tab w:val="left" w:pos="2993"/>
              </w:tabs>
              <w:spacing w:line="276" w:lineRule="auto"/>
              <w:ind w:right="459"/>
              <w:jc w:val="both"/>
              <w:rPr>
                <w:b w:val="0"/>
                <w:color w:val="000000" w:themeColor="text1"/>
                <w:sz w:val="24"/>
                <w:szCs w:val="24"/>
              </w:rPr>
            </w:pPr>
          </w:p>
        </w:tc>
        <w:tc>
          <w:tcPr>
            <w:tcW w:w="2268" w:type="dxa"/>
          </w:tcPr>
          <w:p w14:paraId="2571AF6E" w14:textId="77777777" w:rsidR="009400E1" w:rsidRDefault="009400E1" w:rsidP="005820E6">
            <w:pPr>
              <w:widowControl/>
              <w:autoSpaceDE/>
              <w:autoSpaceDN/>
              <w:adjustRightInd/>
              <w:ind w:right="425"/>
              <w:jc w:val="both"/>
              <w:rPr>
                <w:sz w:val="24"/>
                <w:szCs w:val="24"/>
              </w:rPr>
            </w:pPr>
          </w:p>
          <w:p w14:paraId="4543135B" w14:textId="75AE7733" w:rsidR="005820E6" w:rsidRDefault="008E7F61" w:rsidP="005820E6">
            <w:pPr>
              <w:widowControl/>
              <w:autoSpaceDE/>
              <w:autoSpaceDN/>
              <w:adjustRightInd/>
              <w:ind w:right="425"/>
              <w:jc w:val="both"/>
              <w:rPr>
                <w:sz w:val="24"/>
                <w:szCs w:val="24"/>
              </w:rPr>
            </w:pPr>
            <w:r w:rsidRPr="00662550">
              <w:rPr>
                <w:sz w:val="24"/>
                <w:szCs w:val="24"/>
              </w:rPr>
              <w:t>для помещений под аренду – 3,</w:t>
            </w:r>
            <w:r w:rsidR="00A97647">
              <w:rPr>
                <w:sz w:val="24"/>
                <w:szCs w:val="24"/>
              </w:rPr>
              <w:t>380</w:t>
            </w:r>
            <w:r w:rsidRPr="00662550">
              <w:rPr>
                <w:sz w:val="24"/>
                <w:szCs w:val="24"/>
              </w:rPr>
              <w:t xml:space="preserve"> м </w:t>
            </w:r>
          </w:p>
          <w:p w14:paraId="57EBC5C7" w14:textId="77777777" w:rsidR="005820E6" w:rsidRDefault="005820E6" w:rsidP="005820E6">
            <w:pPr>
              <w:widowControl/>
              <w:autoSpaceDE/>
              <w:autoSpaceDN/>
              <w:adjustRightInd/>
              <w:ind w:right="425"/>
              <w:jc w:val="both"/>
              <w:rPr>
                <w:sz w:val="24"/>
                <w:szCs w:val="24"/>
              </w:rPr>
            </w:pPr>
          </w:p>
          <w:p w14:paraId="479B373C" w14:textId="056E3151" w:rsidR="008E7F61" w:rsidRDefault="008E7F61" w:rsidP="005820E6">
            <w:pPr>
              <w:widowControl/>
              <w:autoSpaceDE/>
              <w:autoSpaceDN/>
              <w:adjustRightInd/>
              <w:ind w:right="425"/>
              <w:jc w:val="both"/>
              <w:rPr>
                <w:sz w:val="24"/>
                <w:szCs w:val="24"/>
              </w:rPr>
            </w:pPr>
            <w:r w:rsidRPr="00662550">
              <w:rPr>
                <w:sz w:val="24"/>
                <w:szCs w:val="24"/>
              </w:rPr>
              <w:t xml:space="preserve"> для автостоя</w:t>
            </w:r>
            <w:r w:rsidRPr="00662550">
              <w:rPr>
                <w:sz w:val="24"/>
                <w:szCs w:val="24"/>
              </w:rPr>
              <w:t>н</w:t>
            </w:r>
            <w:r w:rsidRPr="00662550">
              <w:rPr>
                <w:sz w:val="24"/>
                <w:szCs w:val="24"/>
              </w:rPr>
              <w:t xml:space="preserve">ки от 3,0 м до 4,45 м </w:t>
            </w:r>
          </w:p>
          <w:p w14:paraId="6166F3E8" w14:textId="77777777" w:rsidR="008E7F61" w:rsidRDefault="008E7F61" w:rsidP="008E7F61">
            <w:pPr>
              <w:widowControl/>
              <w:autoSpaceDE/>
              <w:autoSpaceDN/>
              <w:adjustRightInd/>
              <w:ind w:right="425" w:firstLine="425"/>
              <w:jc w:val="both"/>
              <w:rPr>
                <w:sz w:val="24"/>
                <w:szCs w:val="24"/>
              </w:rPr>
            </w:pPr>
          </w:p>
          <w:p w14:paraId="45A7E844" w14:textId="77777777" w:rsidR="008E7F61" w:rsidRDefault="008E7F61" w:rsidP="008E7F61">
            <w:pPr>
              <w:widowControl/>
              <w:autoSpaceDE/>
              <w:autoSpaceDN/>
              <w:adjustRightInd/>
              <w:ind w:right="425" w:firstLine="425"/>
              <w:jc w:val="both"/>
              <w:rPr>
                <w:sz w:val="24"/>
                <w:szCs w:val="24"/>
              </w:rPr>
            </w:pPr>
          </w:p>
          <w:p w14:paraId="020A9D48" w14:textId="77777777" w:rsidR="005820E6" w:rsidRDefault="005820E6" w:rsidP="006161FD">
            <w:pPr>
              <w:widowControl/>
              <w:autoSpaceDE/>
              <w:autoSpaceDN/>
              <w:adjustRightInd/>
              <w:ind w:right="425"/>
              <w:jc w:val="both"/>
              <w:rPr>
                <w:sz w:val="24"/>
                <w:szCs w:val="24"/>
              </w:rPr>
            </w:pPr>
          </w:p>
          <w:p w14:paraId="1BDA8A22" w14:textId="77777777" w:rsidR="004B060A" w:rsidRDefault="004B060A" w:rsidP="006161FD">
            <w:pPr>
              <w:widowControl/>
              <w:autoSpaceDE/>
              <w:autoSpaceDN/>
              <w:adjustRightInd/>
              <w:ind w:right="425"/>
              <w:jc w:val="both"/>
              <w:rPr>
                <w:sz w:val="24"/>
                <w:szCs w:val="24"/>
              </w:rPr>
            </w:pPr>
          </w:p>
          <w:p w14:paraId="656B21D6" w14:textId="77777777" w:rsidR="005820E6" w:rsidRDefault="005820E6" w:rsidP="005820E6">
            <w:pPr>
              <w:widowControl/>
              <w:autoSpaceDE/>
              <w:autoSpaceDN/>
              <w:adjustRightInd/>
              <w:ind w:right="425"/>
              <w:jc w:val="both"/>
              <w:rPr>
                <w:sz w:val="24"/>
                <w:szCs w:val="24"/>
              </w:rPr>
            </w:pPr>
          </w:p>
          <w:p w14:paraId="1F7DB4A0" w14:textId="4E9FD996" w:rsidR="008E7F61" w:rsidRDefault="008E7F61" w:rsidP="005820E6">
            <w:pPr>
              <w:widowControl/>
              <w:autoSpaceDE/>
              <w:autoSpaceDN/>
              <w:adjustRightInd/>
              <w:ind w:right="425"/>
              <w:jc w:val="both"/>
              <w:rPr>
                <w:sz w:val="24"/>
                <w:szCs w:val="24"/>
              </w:rPr>
            </w:pPr>
            <w:r w:rsidRPr="00662550">
              <w:rPr>
                <w:sz w:val="24"/>
                <w:szCs w:val="24"/>
              </w:rPr>
              <w:t xml:space="preserve">4,6 м </w:t>
            </w:r>
          </w:p>
          <w:p w14:paraId="1AB46E0E" w14:textId="77777777" w:rsidR="005820E6" w:rsidRDefault="005820E6" w:rsidP="005820E6">
            <w:pPr>
              <w:widowControl/>
              <w:autoSpaceDE/>
              <w:autoSpaceDN/>
              <w:adjustRightInd/>
              <w:ind w:right="425"/>
              <w:jc w:val="both"/>
              <w:rPr>
                <w:sz w:val="24"/>
                <w:szCs w:val="24"/>
              </w:rPr>
            </w:pPr>
          </w:p>
          <w:p w14:paraId="16EEDFF0" w14:textId="77777777" w:rsidR="005820E6" w:rsidRDefault="005820E6" w:rsidP="005820E6">
            <w:pPr>
              <w:pStyle w:val="af8"/>
              <w:spacing w:line="276" w:lineRule="auto"/>
              <w:jc w:val="both"/>
              <w:rPr>
                <w:b w:val="0"/>
                <w:sz w:val="24"/>
                <w:szCs w:val="24"/>
              </w:rPr>
            </w:pPr>
            <w:r w:rsidRPr="005820E6">
              <w:rPr>
                <w:b w:val="0"/>
                <w:sz w:val="24"/>
                <w:szCs w:val="24"/>
              </w:rPr>
              <w:t>3,3 м</w:t>
            </w:r>
          </w:p>
          <w:p w14:paraId="1C03B73A" w14:textId="6511AD49" w:rsidR="005820E6" w:rsidRDefault="005820E6" w:rsidP="005820E6">
            <w:pPr>
              <w:pStyle w:val="af8"/>
              <w:spacing w:line="276" w:lineRule="auto"/>
              <w:jc w:val="both"/>
              <w:rPr>
                <w:b w:val="0"/>
                <w:sz w:val="24"/>
                <w:szCs w:val="24"/>
              </w:rPr>
            </w:pPr>
            <w:r w:rsidRPr="005820E6">
              <w:rPr>
                <w:b w:val="0"/>
                <w:sz w:val="24"/>
                <w:szCs w:val="24"/>
              </w:rPr>
              <w:t xml:space="preserve"> </w:t>
            </w:r>
          </w:p>
          <w:p w14:paraId="28AE36E8" w14:textId="6CDDF95E" w:rsidR="005820E6" w:rsidRPr="005820E6" w:rsidRDefault="005820E6" w:rsidP="005820E6">
            <w:pPr>
              <w:pStyle w:val="af8"/>
              <w:spacing w:line="276" w:lineRule="auto"/>
              <w:jc w:val="both"/>
              <w:rPr>
                <w:b w:val="0"/>
                <w:color w:val="000000" w:themeColor="text1"/>
                <w:sz w:val="24"/>
                <w:szCs w:val="24"/>
              </w:rPr>
            </w:pPr>
            <w:r w:rsidRPr="005820E6">
              <w:rPr>
                <w:b w:val="0"/>
                <w:sz w:val="24"/>
                <w:szCs w:val="24"/>
              </w:rPr>
              <w:t xml:space="preserve">3,3 м </w:t>
            </w:r>
          </w:p>
        </w:tc>
        <w:tc>
          <w:tcPr>
            <w:tcW w:w="2835" w:type="dxa"/>
          </w:tcPr>
          <w:p w14:paraId="60763C9C" w14:textId="77777777" w:rsidR="005820E6" w:rsidRPr="0014159B" w:rsidRDefault="005820E6" w:rsidP="00C242BC">
            <w:pPr>
              <w:widowControl/>
              <w:autoSpaceDE/>
              <w:autoSpaceDN/>
              <w:adjustRightInd/>
              <w:ind w:right="425"/>
              <w:jc w:val="both"/>
              <w:rPr>
                <w:color w:val="000000" w:themeColor="text1"/>
                <w:sz w:val="24"/>
                <w:szCs w:val="24"/>
              </w:rPr>
            </w:pPr>
          </w:p>
        </w:tc>
      </w:tr>
      <w:tr w:rsidR="006F57D6" w:rsidRPr="0014159B" w14:paraId="34994915" w14:textId="77777777" w:rsidTr="006F57D6">
        <w:tc>
          <w:tcPr>
            <w:tcW w:w="4961" w:type="dxa"/>
          </w:tcPr>
          <w:p w14:paraId="0106208B" w14:textId="15CB71E6" w:rsidR="008E7F61" w:rsidRPr="00DA041C" w:rsidRDefault="008E7F61" w:rsidP="008E7F61">
            <w:pPr>
              <w:widowControl/>
              <w:autoSpaceDE/>
              <w:autoSpaceDN/>
              <w:adjustRightInd/>
              <w:ind w:right="425" w:firstLine="425"/>
              <w:jc w:val="both"/>
              <w:rPr>
                <w:sz w:val="24"/>
                <w:szCs w:val="24"/>
              </w:rPr>
            </w:pPr>
            <w:r w:rsidRPr="00DA041C">
              <w:rPr>
                <w:sz w:val="24"/>
                <w:szCs w:val="24"/>
              </w:rPr>
              <w:t>Для пространства под АП-1:</w:t>
            </w:r>
          </w:p>
          <w:p w14:paraId="32A4264C" w14:textId="6B376511" w:rsidR="005820E6" w:rsidRPr="00DA041C" w:rsidRDefault="008E7F61" w:rsidP="00DA041C">
            <w:pPr>
              <w:widowControl/>
              <w:autoSpaceDE/>
              <w:autoSpaceDN/>
              <w:adjustRightInd/>
              <w:ind w:right="425" w:firstLine="425"/>
              <w:jc w:val="both"/>
              <w:rPr>
                <w:sz w:val="24"/>
                <w:szCs w:val="24"/>
              </w:rPr>
            </w:pPr>
            <w:r w:rsidRPr="00DA041C">
              <w:rPr>
                <w:sz w:val="24"/>
                <w:szCs w:val="24"/>
              </w:rPr>
              <w:t>- 1 уровень – (для помещений под аренду</w:t>
            </w:r>
            <w:r w:rsidR="005820E6" w:rsidRPr="00DA041C">
              <w:rPr>
                <w:sz w:val="24"/>
                <w:szCs w:val="24"/>
              </w:rPr>
              <w:t>)</w:t>
            </w:r>
          </w:p>
          <w:p w14:paraId="23357481" w14:textId="104553AC" w:rsidR="008E7F61" w:rsidRPr="00DA041C" w:rsidRDefault="008E7F61" w:rsidP="008E7F61">
            <w:pPr>
              <w:widowControl/>
              <w:autoSpaceDE/>
              <w:autoSpaceDN/>
              <w:adjustRightInd/>
              <w:ind w:right="425" w:firstLine="425"/>
              <w:jc w:val="both"/>
              <w:rPr>
                <w:sz w:val="24"/>
                <w:szCs w:val="24"/>
              </w:rPr>
            </w:pPr>
            <w:r w:rsidRPr="00DA041C">
              <w:rPr>
                <w:sz w:val="24"/>
                <w:szCs w:val="24"/>
              </w:rPr>
              <w:t xml:space="preserve">- 2 уровень (помещения под аренду и автостоянку) </w:t>
            </w:r>
          </w:p>
          <w:p w14:paraId="42DB9D11" w14:textId="77777777" w:rsidR="004B060A" w:rsidRPr="00DA041C" w:rsidRDefault="004B060A" w:rsidP="00C242BC">
            <w:pPr>
              <w:widowControl/>
              <w:autoSpaceDE/>
              <w:autoSpaceDN/>
              <w:adjustRightInd/>
              <w:ind w:right="425"/>
              <w:jc w:val="both"/>
              <w:rPr>
                <w:sz w:val="24"/>
                <w:szCs w:val="24"/>
              </w:rPr>
            </w:pPr>
          </w:p>
          <w:p w14:paraId="54F07A3B" w14:textId="77777777" w:rsidR="005820E6" w:rsidRPr="00DA041C" w:rsidRDefault="008E7F61" w:rsidP="008E7F61">
            <w:pPr>
              <w:widowControl/>
              <w:autoSpaceDE/>
              <w:autoSpaceDN/>
              <w:adjustRightInd/>
              <w:ind w:right="425" w:firstLine="425"/>
              <w:jc w:val="both"/>
              <w:rPr>
                <w:sz w:val="24"/>
                <w:szCs w:val="24"/>
              </w:rPr>
            </w:pPr>
            <w:r w:rsidRPr="00DA041C">
              <w:rPr>
                <w:sz w:val="24"/>
                <w:szCs w:val="24"/>
              </w:rPr>
              <w:t>- 3 уровень</w:t>
            </w:r>
          </w:p>
          <w:p w14:paraId="54C33C13" w14:textId="288E03E0" w:rsidR="008E7F61" w:rsidRPr="00DA041C" w:rsidRDefault="008E7F61" w:rsidP="008E7F61">
            <w:pPr>
              <w:widowControl/>
              <w:autoSpaceDE/>
              <w:autoSpaceDN/>
              <w:adjustRightInd/>
              <w:ind w:right="425" w:firstLine="425"/>
              <w:jc w:val="both"/>
              <w:rPr>
                <w:sz w:val="24"/>
                <w:szCs w:val="24"/>
              </w:rPr>
            </w:pPr>
            <w:r w:rsidRPr="00DA041C">
              <w:rPr>
                <w:sz w:val="24"/>
                <w:szCs w:val="24"/>
              </w:rPr>
              <w:t xml:space="preserve"> </w:t>
            </w:r>
          </w:p>
          <w:p w14:paraId="60F4693E" w14:textId="174F8BC7" w:rsidR="006F57D6" w:rsidRPr="00DA041C" w:rsidRDefault="008E7F61" w:rsidP="00C242BC">
            <w:pPr>
              <w:widowControl/>
              <w:autoSpaceDE/>
              <w:autoSpaceDN/>
              <w:adjustRightInd/>
              <w:ind w:right="425" w:firstLine="425"/>
              <w:jc w:val="both"/>
            </w:pPr>
            <w:r w:rsidRPr="00DA041C">
              <w:rPr>
                <w:sz w:val="24"/>
                <w:szCs w:val="24"/>
              </w:rPr>
              <w:t xml:space="preserve">- 4 уровень </w:t>
            </w:r>
          </w:p>
        </w:tc>
        <w:tc>
          <w:tcPr>
            <w:tcW w:w="2268" w:type="dxa"/>
          </w:tcPr>
          <w:p w14:paraId="437514FC" w14:textId="77777777" w:rsidR="005820E6" w:rsidRPr="00DA041C" w:rsidRDefault="005820E6" w:rsidP="00B34FB3">
            <w:pPr>
              <w:pStyle w:val="af8"/>
              <w:spacing w:line="288" w:lineRule="auto"/>
              <w:jc w:val="both"/>
              <w:rPr>
                <w:b w:val="0"/>
                <w:sz w:val="24"/>
                <w:szCs w:val="24"/>
              </w:rPr>
            </w:pPr>
          </w:p>
          <w:p w14:paraId="1288B001" w14:textId="07E892FA" w:rsidR="005820E6" w:rsidRPr="00DA041C" w:rsidRDefault="005820E6" w:rsidP="00B34FB3">
            <w:pPr>
              <w:pStyle w:val="af8"/>
              <w:spacing w:line="288" w:lineRule="auto"/>
              <w:jc w:val="both"/>
              <w:rPr>
                <w:b w:val="0"/>
                <w:sz w:val="24"/>
                <w:szCs w:val="24"/>
              </w:rPr>
            </w:pPr>
            <w:r w:rsidRPr="00DA041C">
              <w:rPr>
                <w:b w:val="0"/>
                <w:sz w:val="24"/>
                <w:szCs w:val="24"/>
              </w:rPr>
              <w:t>3,</w:t>
            </w:r>
            <w:r w:rsidR="00A97647">
              <w:rPr>
                <w:b w:val="0"/>
                <w:sz w:val="24"/>
                <w:szCs w:val="24"/>
              </w:rPr>
              <w:t>380</w:t>
            </w:r>
            <w:r w:rsidRPr="00DA041C">
              <w:rPr>
                <w:b w:val="0"/>
                <w:sz w:val="24"/>
                <w:szCs w:val="24"/>
              </w:rPr>
              <w:t xml:space="preserve"> м </w:t>
            </w:r>
          </w:p>
          <w:p w14:paraId="28967DAB" w14:textId="77777777" w:rsidR="005820E6" w:rsidRPr="00DA041C" w:rsidRDefault="005820E6" w:rsidP="00B34FB3">
            <w:pPr>
              <w:pStyle w:val="af8"/>
              <w:spacing w:line="288" w:lineRule="auto"/>
              <w:jc w:val="both"/>
              <w:rPr>
                <w:b w:val="0"/>
                <w:sz w:val="24"/>
                <w:szCs w:val="24"/>
              </w:rPr>
            </w:pPr>
          </w:p>
          <w:p w14:paraId="20D4D1C9" w14:textId="6DE28207" w:rsidR="005820E6" w:rsidRPr="00DA041C" w:rsidRDefault="005820E6" w:rsidP="00DA041C">
            <w:pPr>
              <w:widowControl/>
              <w:autoSpaceDE/>
              <w:autoSpaceDN/>
              <w:adjustRightInd/>
              <w:ind w:right="425"/>
              <w:jc w:val="both"/>
              <w:rPr>
                <w:sz w:val="24"/>
                <w:szCs w:val="24"/>
              </w:rPr>
            </w:pPr>
            <w:r w:rsidRPr="00DA041C">
              <w:rPr>
                <w:sz w:val="24"/>
                <w:szCs w:val="24"/>
              </w:rPr>
              <w:t>4,</w:t>
            </w:r>
            <w:r w:rsidR="00E0542B">
              <w:rPr>
                <w:sz w:val="24"/>
                <w:szCs w:val="24"/>
              </w:rPr>
              <w:t>220</w:t>
            </w:r>
            <w:r w:rsidRPr="00DA041C">
              <w:rPr>
                <w:sz w:val="24"/>
                <w:szCs w:val="24"/>
              </w:rPr>
              <w:t xml:space="preserve"> м </w:t>
            </w:r>
          </w:p>
          <w:p w14:paraId="5BAA8B85" w14:textId="77777777" w:rsidR="005820E6" w:rsidRDefault="005820E6" w:rsidP="00DA041C">
            <w:pPr>
              <w:widowControl/>
              <w:autoSpaceDE/>
              <w:autoSpaceDN/>
              <w:adjustRightInd/>
              <w:ind w:right="425"/>
              <w:jc w:val="both"/>
              <w:rPr>
                <w:sz w:val="24"/>
                <w:szCs w:val="24"/>
              </w:rPr>
            </w:pPr>
          </w:p>
          <w:p w14:paraId="29F1F89E" w14:textId="77777777" w:rsidR="004B060A" w:rsidRPr="00DA041C" w:rsidRDefault="004B060A" w:rsidP="00DA041C">
            <w:pPr>
              <w:widowControl/>
              <w:autoSpaceDE/>
              <w:autoSpaceDN/>
              <w:adjustRightInd/>
              <w:ind w:right="425"/>
              <w:jc w:val="both"/>
              <w:rPr>
                <w:sz w:val="24"/>
                <w:szCs w:val="24"/>
              </w:rPr>
            </w:pPr>
          </w:p>
          <w:p w14:paraId="6AC154BC" w14:textId="25A34519" w:rsidR="005820E6" w:rsidRPr="00DA041C" w:rsidRDefault="00E0542B" w:rsidP="00DA041C">
            <w:pPr>
              <w:widowControl/>
              <w:autoSpaceDE/>
              <w:autoSpaceDN/>
              <w:adjustRightInd/>
              <w:ind w:right="425"/>
              <w:jc w:val="both"/>
              <w:rPr>
                <w:sz w:val="24"/>
                <w:szCs w:val="24"/>
              </w:rPr>
            </w:pPr>
            <w:r>
              <w:rPr>
                <w:sz w:val="24"/>
                <w:szCs w:val="24"/>
              </w:rPr>
              <w:t>2,920</w:t>
            </w:r>
            <w:r w:rsidR="005820E6" w:rsidRPr="00DA041C">
              <w:rPr>
                <w:sz w:val="24"/>
                <w:szCs w:val="24"/>
              </w:rPr>
              <w:t xml:space="preserve"> м</w:t>
            </w:r>
          </w:p>
          <w:p w14:paraId="05D35A4C" w14:textId="15DCA1D1" w:rsidR="005820E6" w:rsidRPr="00DA041C" w:rsidRDefault="005820E6" w:rsidP="00DA041C">
            <w:pPr>
              <w:widowControl/>
              <w:autoSpaceDE/>
              <w:autoSpaceDN/>
              <w:adjustRightInd/>
              <w:ind w:right="425"/>
              <w:jc w:val="both"/>
              <w:rPr>
                <w:sz w:val="24"/>
                <w:szCs w:val="24"/>
              </w:rPr>
            </w:pPr>
            <w:r w:rsidRPr="00DA041C">
              <w:rPr>
                <w:sz w:val="24"/>
                <w:szCs w:val="24"/>
              </w:rPr>
              <w:t xml:space="preserve"> </w:t>
            </w:r>
          </w:p>
          <w:p w14:paraId="40E03E8B" w14:textId="039EA1FC" w:rsidR="005820E6" w:rsidRPr="00DA041C" w:rsidRDefault="00E0542B" w:rsidP="00DA041C">
            <w:pPr>
              <w:widowControl/>
              <w:autoSpaceDE/>
              <w:autoSpaceDN/>
              <w:adjustRightInd/>
              <w:ind w:right="425"/>
              <w:jc w:val="both"/>
              <w:rPr>
                <w:color w:val="000000" w:themeColor="text1"/>
                <w:sz w:val="24"/>
                <w:szCs w:val="24"/>
              </w:rPr>
            </w:pPr>
            <w:r>
              <w:rPr>
                <w:sz w:val="24"/>
                <w:szCs w:val="24"/>
              </w:rPr>
              <w:t>2,920</w:t>
            </w:r>
            <w:r w:rsidR="005820E6" w:rsidRPr="00DA041C">
              <w:rPr>
                <w:sz w:val="24"/>
                <w:szCs w:val="24"/>
              </w:rPr>
              <w:t xml:space="preserve"> м </w:t>
            </w:r>
          </w:p>
        </w:tc>
        <w:tc>
          <w:tcPr>
            <w:tcW w:w="2835" w:type="dxa"/>
            <w:vAlign w:val="center"/>
          </w:tcPr>
          <w:p w14:paraId="2073465C" w14:textId="77777777" w:rsidR="005820E6" w:rsidRPr="00DA041C" w:rsidRDefault="005820E6" w:rsidP="005820E6">
            <w:pPr>
              <w:pStyle w:val="af8"/>
              <w:spacing w:line="288" w:lineRule="auto"/>
              <w:jc w:val="both"/>
              <w:rPr>
                <w:b w:val="0"/>
                <w:sz w:val="24"/>
                <w:szCs w:val="24"/>
              </w:rPr>
            </w:pPr>
          </w:p>
          <w:p w14:paraId="3911C220" w14:textId="77777777" w:rsidR="005820E6" w:rsidRPr="00DA041C" w:rsidRDefault="005820E6" w:rsidP="005820E6">
            <w:pPr>
              <w:pStyle w:val="af8"/>
              <w:spacing w:line="288" w:lineRule="auto"/>
              <w:jc w:val="both"/>
              <w:rPr>
                <w:b w:val="0"/>
                <w:sz w:val="24"/>
                <w:szCs w:val="24"/>
              </w:rPr>
            </w:pPr>
          </w:p>
          <w:p w14:paraId="75CC2AF7" w14:textId="77777777" w:rsidR="006F57D6" w:rsidRPr="00DA041C" w:rsidRDefault="006F57D6" w:rsidP="00DA041C">
            <w:pPr>
              <w:pStyle w:val="af8"/>
              <w:spacing w:line="288" w:lineRule="auto"/>
              <w:jc w:val="left"/>
              <w:rPr>
                <w:b w:val="0"/>
                <w:color w:val="000000" w:themeColor="text1"/>
                <w:sz w:val="24"/>
                <w:szCs w:val="24"/>
              </w:rPr>
            </w:pPr>
          </w:p>
        </w:tc>
      </w:tr>
      <w:tr w:rsidR="006F57D6" w:rsidRPr="0014159B" w14:paraId="6B5D524C" w14:textId="77777777" w:rsidTr="006F57D6">
        <w:tc>
          <w:tcPr>
            <w:tcW w:w="4961" w:type="dxa"/>
          </w:tcPr>
          <w:p w14:paraId="59A690AF" w14:textId="77777777" w:rsidR="008E7F61" w:rsidRDefault="008E7F61" w:rsidP="008E7F61">
            <w:pPr>
              <w:widowControl/>
              <w:autoSpaceDE/>
              <w:autoSpaceDN/>
              <w:adjustRightInd/>
              <w:ind w:right="425" w:firstLine="425"/>
              <w:jc w:val="both"/>
              <w:rPr>
                <w:sz w:val="24"/>
                <w:szCs w:val="24"/>
              </w:rPr>
            </w:pPr>
            <w:r w:rsidRPr="00662550">
              <w:rPr>
                <w:sz w:val="24"/>
                <w:szCs w:val="24"/>
              </w:rPr>
              <w:t>Для пространства стилобата между ЖД-4 и АП-1:</w:t>
            </w:r>
          </w:p>
          <w:p w14:paraId="619E449C" w14:textId="77777777" w:rsidR="00DA041C" w:rsidRPr="00662550" w:rsidRDefault="00DA041C" w:rsidP="008E7F61">
            <w:pPr>
              <w:widowControl/>
              <w:autoSpaceDE/>
              <w:autoSpaceDN/>
              <w:adjustRightInd/>
              <w:ind w:right="425" w:firstLine="425"/>
              <w:jc w:val="both"/>
              <w:rPr>
                <w:sz w:val="24"/>
                <w:szCs w:val="24"/>
              </w:rPr>
            </w:pPr>
          </w:p>
          <w:p w14:paraId="6DB9F6E7" w14:textId="46D9784B" w:rsidR="00DA041C" w:rsidRDefault="008E7F61" w:rsidP="008E7F61">
            <w:pPr>
              <w:widowControl/>
              <w:autoSpaceDE/>
              <w:autoSpaceDN/>
              <w:adjustRightInd/>
              <w:ind w:right="425" w:firstLine="425"/>
              <w:jc w:val="both"/>
              <w:rPr>
                <w:sz w:val="24"/>
                <w:szCs w:val="24"/>
              </w:rPr>
            </w:pPr>
            <w:r w:rsidRPr="00662550">
              <w:rPr>
                <w:sz w:val="24"/>
                <w:szCs w:val="24"/>
              </w:rPr>
              <w:t>- 1 уровень – для</w:t>
            </w:r>
            <w:r w:rsidR="00DA041C">
              <w:rPr>
                <w:sz w:val="24"/>
                <w:szCs w:val="24"/>
              </w:rPr>
              <w:t xml:space="preserve"> помещений под аренду</w:t>
            </w:r>
            <w:r w:rsidRPr="00662550">
              <w:rPr>
                <w:sz w:val="24"/>
                <w:szCs w:val="24"/>
              </w:rPr>
              <w:t xml:space="preserve"> </w:t>
            </w:r>
          </w:p>
          <w:p w14:paraId="1FE8B229" w14:textId="77777777" w:rsidR="00DA041C" w:rsidRDefault="00DA041C" w:rsidP="00DA041C">
            <w:pPr>
              <w:widowControl/>
              <w:autoSpaceDE/>
              <w:autoSpaceDN/>
              <w:adjustRightInd/>
              <w:ind w:right="425" w:firstLine="425"/>
              <w:jc w:val="both"/>
              <w:rPr>
                <w:sz w:val="24"/>
                <w:szCs w:val="24"/>
              </w:rPr>
            </w:pPr>
            <w:r w:rsidRPr="00662550">
              <w:rPr>
                <w:sz w:val="24"/>
                <w:szCs w:val="24"/>
              </w:rPr>
              <w:t xml:space="preserve">- 1 уровень </w:t>
            </w:r>
            <w:r w:rsidR="008E7F61" w:rsidRPr="00662550">
              <w:rPr>
                <w:sz w:val="24"/>
                <w:szCs w:val="24"/>
              </w:rPr>
              <w:t>для ав</w:t>
            </w:r>
            <w:r>
              <w:rPr>
                <w:sz w:val="24"/>
                <w:szCs w:val="24"/>
              </w:rPr>
              <w:t>тостоянки</w:t>
            </w:r>
          </w:p>
          <w:p w14:paraId="07CC3F83" w14:textId="3D078B5D" w:rsidR="00DA041C" w:rsidRPr="00662550" w:rsidRDefault="00DA041C" w:rsidP="00DA041C">
            <w:pPr>
              <w:widowControl/>
              <w:autoSpaceDE/>
              <w:autoSpaceDN/>
              <w:adjustRightInd/>
              <w:ind w:right="425" w:firstLine="425"/>
              <w:jc w:val="both"/>
              <w:rPr>
                <w:sz w:val="24"/>
                <w:szCs w:val="24"/>
              </w:rPr>
            </w:pPr>
            <w:r>
              <w:rPr>
                <w:sz w:val="24"/>
                <w:szCs w:val="24"/>
              </w:rPr>
              <w:t xml:space="preserve"> </w:t>
            </w:r>
          </w:p>
          <w:p w14:paraId="657A38AA" w14:textId="77777777" w:rsidR="00DA041C" w:rsidRDefault="008E7F61" w:rsidP="008E7F61">
            <w:pPr>
              <w:widowControl/>
              <w:autoSpaceDE/>
              <w:autoSpaceDN/>
              <w:adjustRightInd/>
              <w:ind w:right="425" w:firstLine="425"/>
              <w:jc w:val="both"/>
              <w:rPr>
                <w:sz w:val="24"/>
                <w:szCs w:val="24"/>
              </w:rPr>
            </w:pPr>
            <w:r w:rsidRPr="00662550">
              <w:rPr>
                <w:sz w:val="24"/>
                <w:szCs w:val="24"/>
              </w:rPr>
              <w:t>- 2 уровень (помещения под</w:t>
            </w:r>
            <w:r w:rsidR="00DA041C">
              <w:rPr>
                <w:sz w:val="24"/>
                <w:szCs w:val="24"/>
              </w:rPr>
              <w:t xml:space="preserve"> аренду и автостоянку)</w:t>
            </w:r>
          </w:p>
          <w:p w14:paraId="108E12D0" w14:textId="1CDCAF59" w:rsidR="008E7F61" w:rsidRPr="00662550" w:rsidRDefault="00DA041C" w:rsidP="008E7F61">
            <w:pPr>
              <w:widowControl/>
              <w:autoSpaceDE/>
              <w:autoSpaceDN/>
              <w:adjustRightInd/>
              <w:ind w:right="425" w:firstLine="425"/>
              <w:jc w:val="both"/>
              <w:rPr>
                <w:sz w:val="24"/>
                <w:szCs w:val="24"/>
              </w:rPr>
            </w:pPr>
            <w:r>
              <w:rPr>
                <w:sz w:val="24"/>
                <w:szCs w:val="24"/>
              </w:rPr>
              <w:t xml:space="preserve"> </w:t>
            </w:r>
          </w:p>
          <w:p w14:paraId="3574758D" w14:textId="4AD98DF2" w:rsidR="008E7F61" w:rsidRDefault="00DA041C" w:rsidP="008E7F61">
            <w:pPr>
              <w:widowControl/>
              <w:autoSpaceDE/>
              <w:autoSpaceDN/>
              <w:adjustRightInd/>
              <w:ind w:right="425" w:firstLine="425"/>
              <w:jc w:val="both"/>
              <w:rPr>
                <w:sz w:val="24"/>
                <w:szCs w:val="24"/>
              </w:rPr>
            </w:pPr>
            <w:r>
              <w:rPr>
                <w:sz w:val="24"/>
                <w:szCs w:val="24"/>
              </w:rPr>
              <w:t xml:space="preserve">- 3 уровень </w:t>
            </w:r>
          </w:p>
          <w:p w14:paraId="593F97C9" w14:textId="77777777" w:rsidR="00DA041C" w:rsidRPr="00662550" w:rsidRDefault="00DA041C" w:rsidP="008E7F61">
            <w:pPr>
              <w:widowControl/>
              <w:autoSpaceDE/>
              <w:autoSpaceDN/>
              <w:adjustRightInd/>
              <w:ind w:right="425" w:firstLine="425"/>
              <w:jc w:val="both"/>
              <w:rPr>
                <w:sz w:val="24"/>
                <w:szCs w:val="24"/>
              </w:rPr>
            </w:pPr>
          </w:p>
          <w:p w14:paraId="3D7708DB" w14:textId="118EBDC1" w:rsidR="006F57D6" w:rsidRDefault="008E7F61" w:rsidP="00DA041C">
            <w:pPr>
              <w:widowControl/>
              <w:autoSpaceDE/>
              <w:autoSpaceDN/>
              <w:adjustRightInd/>
              <w:ind w:right="425" w:firstLine="425"/>
              <w:jc w:val="both"/>
              <w:rPr>
                <w:b/>
                <w:color w:val="000000" w:themeColor="text1"/>
                <w:sz w:val="24"/>
                <w:szCs w:val="24"/>
              </w:rPr>
            </w:pPr>
            <w:r w:rsidRPr="00662550">
              <w:rPr>
                <w:sz w:val="24"/>
                <w:szCs w:val="24"/>
              </w:rPr>
              <w:t>- 4 ур</w:t>
            </w:r>
            <w:r w:rsidR="00DA041C">
              <w:rPr>
                <w:sz w:val="24"/>
                <w:szCs w:val="24"/>
              </w:rPr>
              <w:t xml:space="preserve">овень </w:t>
            </w:r>
          </w:p>
        </w:tc>
        <w:tc>
          <w:tcPr>
            <w:tcW w:w="2268" w:type="dxa"/>
          </w:tcPr>
          <w:p w14:paraId="77AEEB88" w14:textId="77777777" w:rsidR="00DA041C" w:rsidRPr="00DA041C" w:rsidRDefault="00DA041C" w:rsidP="00B34FB3">
            <w:pPr>
              <w:pStyle w:val="af8"/>
              <w:spacing w:line="276" w:lineRule="auto"/>
              <w:jc w:val="both"/>
              <w:rPr>
                <w:b w:val="0"/>
                <w:sz w:val="24"/>
                <w:szCs w:val="24"/>
              </w:rPr>
            </w:pPr>
          </w:p>
          <w:p w14:paraId="01E01C92" w14:textId="77777777" w:rsidR="009400E1" w:rsidRDefault="009400E1" w:rsidP="00B34FB3">
            <w:pPr>
              <w:pStyle w:val="af8"/>
              <w:spacing w:line="276" w:lineRule="auto"/>
              <w:jc w:val="both"/>
              <w:rPr>
                <w:b w:val="0"/>
                <w:sz w:val="24"/>
                <w:szCs w:val="24"/>
              </w:rPr>
            </w:pPr>
          </w:p>
          <w:p w14:paraId="0FBB0644" w14:textId="77777777" w:rsidR="00DA041C" w:rsidRPr="00DA041C" w:rsidRDefault="00DA041C" w:rsidP="00B34FB3">
            <w:pPr>
              <w:pStyle w:val="af8"/>
              <w:spacing w:line="276" w:lineRule="auto"/>
              <w:jc w:val="both"/>
              <w:rPr>
                <w:b w:val="0"/>
                <w:sz w:val="24"/>
                <w:szCs w:val="24"/>
              </w:rPr>
            </w:pPr>
          </w:p>
          <w:p w14:paraId="0DB4AE3C" w14:textId="69B1CE42" w:rsidR="009400E1" w:rsidRPr="00DA041C" w:rsidRDefault="00DA041C" w:rsidP="00B34FB3">
            <w:pPr>
              <w:pStyle w:val="af8"/>
              <w:spacing w:line="276" w:lineRule="auto"/>
              <w:jc w:val="both"/>
              <w:rPr>
                <w:b w:val="0"/>
                <w:sz w:val="24"/>
                <w:szCs w:val="24"/>
              </w:rPr>
            </w:pPr>
            <w:r w:rsidRPr="00DA041C">
              <w:rPr>
                <w:b w:val="0"/>
                <w:sz w:val="24"/>
                <w:szCs w:val="24"/>
              </w:rPr>
              <w:t>3,</w:t>
            </w:r>
            <w:r w:rsidR="00A97647">
              <w:rPr>
                <w:b w:val="0"/>
                <w:sz w:val="24"/>
                <w:szCs w:val="24"/>
              </w:rPr>
              <w:t>380</w:t>
            </w:r>
            <w:r w:rsidRPr="00DA041C">
              <w:rPr>
                <w:b w:val="0"/>
                <w:sz w:val="24"/>
                <w:szCs w:val="24"/>
              </w:rPr>
              <w:t xml:space="preserve"> м</w:t>
            </w:r>
          </w:p>
          <w:p w14:paraId="6EA378D8" w14:textId="77777777" w:rsidR="00DA041C" w:rsidRPr="00DA041C" w:rsidRDefault="00DA041C" w:rsidP="00B34FB3">
            <w:pPr>
              <w:pStyle w:val="af8"/>
              <w:spacing w:line="276" w:lineRule="auto"/>
              <w:jc w:val="both"/>
              <w:rPr>
                <w:b w:val="0"/>
                <w:sz w:val="24"/>
                <w:szCs w:val="24"/>
              </w:rPr>
            </w:pPr>
          </w:p>
          <w:p w14:paraId="105FF51A" w14:textId="58569C9E" w:rsidR="00DA041C" w:rsidRPr="00DA041C" w:rsidRDefault="00DA041C" w:rsidP="00DA041C">
            <w:pPr>
              <w:widowControl/>
              <w:autoSpaceDE/>
              <w:autoSpaceDN/>
              <w:adjustRightInd/>
              <w:ind w:right="425"/>
              <w:jc w:val="both"/>
              <w:rPr>
                <w:sz w:val="24"/>
                <w:szCs w:val="24"/>
              </w:rPr>
            </w:pPr>
            <w:r w:rsidRPr="00DA041C">
              <w:rPr>
                <w:sz w:val="24"/>
                <w:szCs w:val="24"/>
              </w:rPr>
              <w:t>от 3,0 до 4,45 м</w:t>
            </w:r>
          </w:p>
          <w:p w14:paraId="5C910635" w14:textId="77777777" w:rsidR="00DA041C" w:rsidRPr="00DA041C" w:rsidRDefault="00DA041C" w:rsidP="00B34FB3">
            <w:pPr>
              <w:pStyle w:val="af8"/>
              <w:spacing w:line="276" w:lineRule="auto"/>
              <w:jc w:val="both"/>
              <w:rPr>
                <w:b w:val="0"/>
                <w:sz w:val="24"/>
                <w:szCs w:val="24"/>
              </w:rPr>
            </w:pPr>
          </w:p>
          <w:p w14:paraId="4CEBD553" w14:textId="0024AF22" w:rsidR="00DA041C" w:rsidRDefault="00DA041C" w:rsidP="00B34FB3">
            <w:pPr>
              <w:pStyle w:val="af8"/>
              <w:spacing w:line="276" w:lineRule="auto"/>
              <w:jc w:val="both"/>
              <w:rPr>
                <w:b w:val="0"/>
                <w:sz w:val="24"/>
                <w:szCs w:val="24"/>
              </w:rPr>
            </w:pPr>
            <w:r w:rsidRPr="00DA041C">
              <w:rPr>
                <w:b w:val="0"/>
                <w:sz w:val="24"/>
                <w:szCs w:val="24"/>
              </w:rPr>
              <w:t>4,</w:t>
            </w:r>
            <w:r w:rsidR="00E0542B">
              <w:rPr>
                <w:b w:val="0"/>
                <w:sz w:val="24"/>
                <w:szCs w:val="24"/>
              </w:rPr>
              <w:t>220</w:t>
            </w:r>
            <w:r w:rsidRPr="00DA041C">
              <w:rPr>
                <w:b w:val="0"/>
                <w:sz w:val="24"/>
                <w:szCs w:val="24"/>
              </w:rPr>
              <w:t xml:space="preserve"> м</w:t>
            </w:r>
          </w:p>
          <w:p w14:paraId="412A272D" w14:textId="77777777" w:rsidR="00DA041C" w:rsidRPr="00DA041C" w:rsidRDefault="00DA041C" w:rsidP="00B34FB3">
            <w:pPr>
              <w:pStyle w:val="af8"/>
              <w:spacing w:line="276" w:lineRule="auto"/>
              <w:jc w:val="both"/>
              <w:rPr>
                <w:b w:val="0"/>
                <w:sz w:val="24"/>
                <w:szCs w:val="24"/>
              </w:rPr>
            </w:pPr>
          </w:p>
          <w:p w14:paraId="0E63BAF4" w14:textId="1A5F4A4D" w:rsidR="00DA041C" w:rsidRDefault="00E0542B" w:rsidP="00DA041C">
            <w:pPr>
              <w:widowControl/>
              <w:autoSpaceDE/>
              <w:autoSpaceDN/>
              <w:adjustRightInd/>
              <w:ind w:right="425"/>
              <w:jc w:val="both"/>
              <w:rPr>
                <w:sz w:val="24"/>
                <w:szCs w:val="24"/>
              </w:rPr>
            </w:pPr>
            <w:r>
              <w:rPr>
                <w:sz w:val="24"/>
                <w:szCs w:val="24"/>
              </w:rPr>
              <w:t>2,920</w:t>
            </w:r>
            <w:r w:rsidR="00DA041C" w:rsidRPr="00DA041C">
              <w:rPr>
                <w:sz w:val="24"/>
                <w:szCs w:val="24"/>
              </w:rPr>
              <w:t xml:space="preserve"> м</w:t>
            </w:r>
          </w:p>
          <w:p w14:paraId="092DB91D" w14:textId="77777777" w:rsidR="00DA041C" w:rsidRPr="00DA041C" w:rsidRDefault="00DA041C" w:rsidP="00DA041C">
            <w:pPr>
              <w:widowControl/>
              <w:autoSpaceDE/>
              <w:autoSpaceDN/>
              <w:adjustRightInd/>
              <w:ind w:right="425"/>
              <w:jc w:val="both"/>
              <w:rPr>
                <w:sz w:val="24"/>
                <w:szCs w:val="24"/>
              </w:rPr>
            </w:pPr>
          </w:p>
          <w:p w14:paraId="2307E867" w14:textId="54B22020" w:rsidR="00DA041C" w:rsidRPr="00DA041C" w:rsidRDefault="00E0542B" w:rsidP="00DA041C">
            <w:pPr>
              <w:widowControl/>
              <w:autoSpaceDE/>
              <w:autoSpaceDN/>
              <w:adjustRightInd/>
              <w:ind w:right="425"/>
              <w:jc w:val="both"/>
              <w:rPr>
                <w:sz w:val="24"/>
                <w:szCs w:val="24"/>
              </w:rPr>
            </w:pPr>
            <w:r>
              <w:rPr>
                <w:sz w:val="24"/>
                <w:szCs w:val="24"/>
              </w:rPr>
              <w:t>2,920</w:t>
            </w:r>
            <w:r w:rsidR="00DA041C" w:rsidRPr="00DA041C">
              <w:rPr>
                <w:sz w:val="24"/>
                <w:szCs w:val="24"/>
              </w:rPr>
              <w:t xml:space="preserve"> м</w:t>
            </w:r>
          </w:p>
          <w:p w14:paraId="75809AC7" w14:textId="16F2B8F0" w:rsidR="00DA041C" w:rsidRPr="00DA041C" w:rsidRDefault="00DA041C" w:rsidP="00B34FB3">
            <w:pPr>
              <w:pStyle w:val="af8"/>
              <w:spacing w:line="276" w:lineRule="auto"/>
              <w:jc w:val="both"/>
              <w:rPr>
                <w:b w:val="0"/>
                <w:color w:val="000000" w:themeColor="text1"/>
                <w:sz w:val="24"/>
                <w:szCs w:val="24"/>
              </w:rPr>
            </w:pPr>
          </w:p>
        </w:tc>
        <w:tc>
          <w:tcPr>
            <w:tcW w:w="2835" w:type="dxa"/>
            <w:vAlign w:val="center"/>
          </w:tcPr>
          <w:p w14:paraId="4C472D36" w14:textId="77777777" w:rsidR="00DA041C" w:rsidRDefault="00DA041C" w:rsidP="00B34FB3">
            <w:pPr>
              <w:pStyle w:val="af8"/>
              <w:spacing w:line="288" w:lineRule="auto"/>
              <w:jc w:val="both"/>
              <w:rPr>
                <w:b w:val="0"/>
                <w:sz w:val="24"/>
                <w:szCs w:val="24"/>
              </w:rPr>
            </w:pPr>
          </w:p>
          <w:p w14:paraId="14EC2045" w14:textId="77777777" w:rsidR="00DA041C" w:rsidRDefault="00DA041C" w:rsidP="00B34FB3">
            <w:pPr>
              <w:pStyle w:val="af8"/>
              <w:spacing w:line="288" w:lineRule="auto"/>
              <w:jc w:val="both"/>
              <w:rPr>
                <w:b w:val="0"/>
                <w:sz w:val="24"/>
                <w:szCs w:val="24"/>
              </w:rPr>
            </w:pPr>
          </w:p>
          <w:p w14:paraId="61BEAF70" w14:textId="086611E0" w:rsidR="00DA041C" w:rsidRPr="00DA041C" w:rsidRDefault="00DA041C" w:rsidP="00B34FB3">
            <w:pPr>
              <w:pStyle w:val="af8"/>
              <w:spacing w:line="288" w:lineRule="auto"/>
              <w:jc w:val="both"/>
              <w:rPr>
                <w:b w:val="0"/>
                <w:color w:val="000000" w:themeColor="text1"/>
                <w:sz w:val="24"/>
                <w:szCs w:val="24"/>
              </w:rPr>
            </w:pPr>
          </w:p>
        </w:tc>
      </w:tr>
    </w:tbl>
    <w:p w14:paraId="340D404A" w14:textId="77777777" w:rsidR="008C2C46" w:rsidRPr="0014159B" w:rsidRDefault="008C2C46" w:rsidP="00B34FB3">
      <w:pPr>
        <w:spacing w:line="288" w:lineRule="auto"/>
        <w:jc w:val="both"/>
        <w:rPr>
          <w:color w:val="000000" w:themeColor="text1"/>
          <w:sz w:val="24"/>
          <w:szCs w:val="24"/>
        </w:rPr>
      </w:pPr>
    </w:p>
    <w:p w14:paraId="066B6C3B" w14:textId="77777777" w:rsidR="008E7F61" w:rsidRPr="00662550" w:rsidRDefault="008E7F61" w:rsidP="008E7F61">
      <w:pPr>
        <w:widowControl/>
        <w:autoSpaceDE/>
        <w:autoSpaceDN/>
        <w:adjustRightInd/>
        <w:ind w:right="425" w:firstLine="425"/>
        <w:jc w:val="both"/>
        <w:rPr>
          <w:sz w:val="24"/>
          <w:szCs w:val="24"/>
        </w:rPr>
      </w:pPr>
    </w:p>
    <w:p w14:paraId="393B6BB0" w14:textId="77777777" w:rsidR="008E7F61" w:rsidRPr="00662550" w:rsidRDefault="008E7F61" w:rsidP="008E7F61">
      <w:pPr>
        <w:widowControl/>
        <w:autoSpaceDE/>
        <w:autoSpaceDN/>
        <w:adjustRightInd/>
        <w:ind w:right="425" w:firstLine="425"/>
        <w:jc w:val="both"/>
        <w:rPr>
          <w:sz w:val="24"/>
          <w:szCs w:val="24"/>
        </w:rPr>
      </w:pPr>
    </w:p>
    <w:p w14:paraId="724043F6" w14:textId="77777777" w:rsidR="008E7F61" w:rsidRPr="00662550" w:rsidRDefault="008E7F61" w:rsidP="008E7F61">
      <w:pPr>
        <w:widowControl/>
        <w:autoSpaceDE/>
        <w:autoSpaceDN/>
        <w:adjustRightInd/>
        <w:ind w:right="425" w:firstLine="425"/>
        <w:jc w:val="both"/>
        <w:rPr>
          <w:sz w:val="24"/>
          <w:szCs w:val="24"/>
        </w:rPr>
      </w:pPr>
    </w:p>
    <w:p w14:paraId="7B6830B8" w14:textId="77777777" w:rsidR="008C2C46" w:rsidRDefault="008C2C46" w:rsidP="00B34FB3">
      <w:pPr>
        <w:tabs>
          <w:tab w:val="left" w:pos="6012"/>
        </w:tabs>
        <w:jc w:val="both"/>
        <w:rPr>
          <w:color w:val="000000" w:themeColor="text1"/>
          <w:sz w:val="24"/>
          <w:szCs w:val="24"/>
        </w:rPr>
      </w:pPr>
    </w:p>
    <w:p w14:paraId="42255480" w14:textId="77777777" w:rsidR="00DA041C" w:rsidRDefault="00DA041C" w:rsidP="00B34FB3">
      <w:pPr>
        <w:tabs>
          <w:tab w:val="left" w:pos="6012"/>
        </w:tabs>
        <w:jc w:val="both"/>
        <w:rPr>
          <w:color w:val="000000" w:themeColor="text1"/>
          <w:sz w:val="24"/>
          <w:szCs w:val="24"/>
        </w:rPr>
      </w:pPr>
    </w:p>
    <w:p w14:paraId="2D27964E" w14:textId="77777777" w:rsidR="00DA041C" w:rsidRDefault="00DA041C" w:rsidP="00B34FB3">
      <w:pPr>
        <w:tabs>
          <w:tab w:val="left" w:pos="6012"/>
        </w:tabs>
        <w:jc w:val="both"/>
        <w:rPr>
          <w:color w:val="000000" w:themeColor="text1"/>
          <w:sz w:val="24"/>
          <w:szCs w:val="24"/>
        </w:rPr>
      </w:pPr>
    </w:p>
    <w:p w14:paraId="62BE0613" w14:textId="77777777" w:rsidR="00DA041C" w:rsidRDefault="00DA041C" w:rsidP="00B34FB3">
      <w:pPr>
        <w:tabs>
          <w:tab w:val="left" w:pos="6012"/>
        </w:tabs>
        <w:jc w:val="both"/>
        <w:rPr>
          <w:color w:val="000000" w:themeColor="text1"/>
          <w:sz w:val="24"/>
          <w:szCs w:val="24"/>
        </w:rPr>
      </w:pPr>
    </w:p>
    <w:p w14:paraId="2EFBFBA4" w14:textId="77777777" w:rsidR="00DA041C" w:rsidRDefault="00DA041C" w:rsidP="00B34FB3">
      <w:pPr>
        <w:tabs>
          <w:tab w:val="left" w:pos="6012"/>
        </w:tabs>
        <w:jc w:val="both"/>
        <w:rPr>
          <w:color w:val="000000" w:themeColor="text1"/>
          <w:sz w:val="24"/>
          <w:szCs w:val="24"/>
        </w:rPr>
      </w:pPr>
    </w:p>
    <w:p w14:paraId="13F19C45" w14:textId="77777777" w:rsidR="00DA041C" w:rsidRDefault="00DA041C" w:rsidP="00B34FB3">
      <w:pPr>
        <w:tabs>
          <w:tab w:val="left" w:pos="6012"/>
        </w:tabs>
        <w:jc w:val="both"/>
        <w:rPr>
          <w:color w:val="000000" w:themeColor="text1"/>
          <w:sz w:val="24"/>
          <w:szCs w:val="24"/>
        </w:rPr>
      </w:pPr>
    </w:p>
    <w:p w14:paraId="3704C6CD" w14:textId="77777777" w:rsidR="00DA041C" w:rsidRDefault="00DA041C" w:rsidP="00B34FB3">
      <w:pPr>
        <w:tabs>
          <w:tab w:val="left" w:pos="6012"/>
        </w:tabs>
        <w:jc w:val="both"/>
        <w:rPr>
          <w:color w:val="000000" w:themeColor="text1"/>
          <w:sz w:val="24"/>
          <w:szCs w:val="24"/>
        </w:rPr>
      </w:pPr>
    </w:p>
    <w:p w14:paraId="4D4B881B" w14:textId="77777777" w:rsidR="00DA041C" w:rsidRDefault="00DA041C" w:rsidP="00B34FB3">
      <w:pPr>
        <w:tabs>
          <w:tab w:val="left" w:pos="6012"/>
        </w:tabs>
        <w:jc w:val="both"/>
        <w:rPr>
          <w:color w:val="000000" w:themeColor="text1"/>
          <w:sz w:val="24"/>
          <w:szCs w:val="24"/>
        </w:rPr>
      </w:pPr>
    </w:p>
    <w:p w14:paraId="65B14148" w14:textId="77777777" w:rsidR="00DA041C" w:rsidRDefault="00DA041C" w:rsidP="00B34FB3">
      <w:pPr>
        <w:tabs>
          <w:tab w:val="left" w:pos="6012"/>
        </w:tabs>
        <w:jc w:val="both"/>
        <w:rPr>
          <w:color w:val="000000" w:themeColor="text1"/>
          <w:sz w:val="24"/>
          <w:szCs w:val="24"/>
        </w:rPr>
      </w:pPr>
    </w:p>
    <w:p w14:paraId="5C226050" w14:textId="77777777" w:rsidR="00DA041C" w:rsidRDefault="00DA041C" w:rsidP="00B34FB3">
      <w:pPr>
        <w:tabs>
          <w:tab w:val="left" w:pos="6012"/>
        </w:tabs>
        <w:jc w:val="both"/>
        <w:rPr>
          <w:color w:val="000000" w:themeColor="text1"/>
          <w:sz w:val="24"/>
          <w:szCs w:val="24"/>
        </w:rPr>
      </w:pPr>
    </w:p>
    <w:p w14:paraId="2DD5D240" w14:textId="77777777" w:rsidR="00DA041C" w:rsidRDefault="00DA041C" w:rsidP="00B34FB3">
      <w:pPr>
        <w:tabs>
          <w:tab w:val="left" w:pos="6012"/>
        </w:tabs>
        <w:jc w:val="both"/>
        <w:rPr>
          <w:color w:val="000000" w:themeColor="text1"/>
          <w:sz w:val="24"/>
          <w:szCs w:val="24"/>
        </w:rPr>
      </w:pPr>
    </w:p>
    <w:p w14:paraId="2E61145A" w14:textId="77777777" w:rsidR="001E52F9" w:rsidRDefault="001E52F9" w:rsidP="00B34FB3">
      <w:pPr>
        <w:tabs>
          <w:tab w:val="left" w:pos="6012"/>
        </w:tabs>
        <w:jc w:val="both"/>
        <w:rPr>
          <w:color w:val="000000" w:themeColor="text1"/>
          <w:sz w:val="24"/>
          <w:szCs w:val="24"/>
        </w:rPr>
      </w:pPr>
    </w:p>
    <w:p w14:paraId="5D56979C" w14:textId="77777777" w:rsidR="001E52F9" w:rsidRDefault="001E52F9" w:rsidP="00B34FB3">
      <w:pPr>
        <w:tabs>
          <w:tab w:val="left" w:pos="6012"/>
        </w:tabs>
        <w:jc w:val="both"/>
        <w:rPr>
          <w:color w:val="000000" w:themeColor="text1"/>
          <w:sz w:val="24"/>
          <w:szCs w:val="24"/>
        </w:rPr>
      </w:pPr>
    </w:p>
    <w:p w14:paraId="5E03307C" w14:textId="77777777" w:rsidR="001E52F9" w:rsidRDefault="001E52F9" w:rsidP="00B34FB3">
      <w:pPr>
        <w:tabs>
          <w:tab w:val="left" w:pos="6012"/>
        </w:tabs>
        <w:jc w:val="both"/>
        <w:rPr>
          <w:color w:val="000000" w:themeColor="text1"/>
          <w:sz w:val="24"/>
          <w:szCs w:val="24"/>
        </w:rPr>
      </w:pPr>
    </w:p>
    <w:p w14:paraId="3B67E5B4" w14:textId="77777777" w:rsidR="001E52F9" w:rsidRDefault="001E52F9" w:rsidP="00B34FB3">
      <w:pPr>
        <w:tabs>
          <w:tab w:val="left" w:pos="6012"/>
        </w:tabs>
        <w:jc w:val="both"/>
        <w:rPr>
          <w:color w:val="000000" w:themeColor="text1"/>
          <w:sz w:val="24"/>
          <w:szCs w:val="24"/>
        </w:rPr>
      </w:pPr>
    </w:p>
    <w:p w14:paraId="1BE4105F" w14:textId="77777777" w:rsidR="001E52F9" w:rsidRDefault="001E52F9" w:rsidP="00B34FB3">
      <w:pPr>
        <w:tabs>
          <w:tab w:val="left" w:pos="6012"/>
        </w:tabs>
        <w:jc w:val="both"/>
        <w:rPr>
          <w:color w:val="000000" w:themeColor="text1"/>
          <w:sz w:val="24"/>
          <w:szCs w:val="24"/>
        </w:rPr>
      </w:pPr>
    </w:p>
    <w:p w14:paraId="1754C828" w14:textId="77777777" w:rsidR="001E52F9" w:rsidRDefault="001E52F9" w:rsidP="00B34FB3">
      <w:pPr>
        <w:tabs>
          <w:tab w:val="left" w:pos="6012"/>
        </w:tabs>
        <w:jc w:val="both"/>
        <w:rPr>
          <w:color w:val="000000" w:themeColor="text1"/>
          <w:sz w:val="24"/>
          <w:szCs w:val="24"/>
        </w:rPr>
      </w:pPr>
    </w:p>
    <w:p w14:paraId="2A8F707D" w14:textId="77777777" w:rsidR="001E52F9" w:rsidRDefault="001E52F9" w:rsidP="00B34FB3">
      <w:pPr>
        <w:tabs>
          <w:tab w:val="left" w:pos="6012"/>
        </w:tabs>
        <w:jc w:val="both"/>
        <w:rPr>
          <w:color w:val="000000" w:themeColor="text1"/>
          <w:sz w:val="24"/>
          <w:szCs w:val="24"/>
        </w:rPr>
      </w:pPr>
    </w:p>
    <w:p w14:paraId="5BDB2999" w14:textId="77777777" w:rsidR="001E52F9" w:rsidRDefault="001E52F9" w:rsidP="00B34FB3">
      <w:pPr>
        <w:tabs>
          <w:tab w:val="left" w:pos="6012"/>
        </w:tabs>
        <w:jc w:val="both"/>
        <w:rPr>
          <w:color w:val="000000" w:themeColor="text1"/>
          <w:sz w:val="24"/>
          <w:szCs w:val="24"/>
        </w:rPr>
      </w:pPr>
    </w:p>
    <w:p w14:paraId="01D7C9A6" w14:textId="77777777" w:rsidR="001E52F9" w:rsidRDefault="001E52F9" w:rsidP="00B34FB3">
      <w:pPr>
        <w:tabs>
          <w:tab w:val="left" w:pos="6012"/>
        </w:tabs>
        <w:jc w:val="both"/>
        <w:rPr>
          <w:color w:val="000000" w:themeColor="text1"/>
          <w:sz w:val="24"/>
          <w:szCs w:val="24"/>
        </w:rPr>
      </w:pPr>
    </w:p>
    <w:p w14:paraId="4E5F8A78" w14:textId="77777777" w:rsidR="001E52F9" w:rsidRDefault="001E52F9" w:rsidP="00B34FB3">
      <w:pPr>
        <w:tabs>
          <w:tab w:val="left" w:pos="6012"/>
        </w:tabs>
        <w:jc w:val="both"/>
        <w:rPr>
          <w:color w:val="000000" w:themeColor="text1"/>
          <w:sz w:val="24"/>
          <w:szCs w:val="24"/>
        </w:rPr>
      </w:pPr>
    </w:p>
    <w:p w14:paraId="424FFB08" w14:textId="77777777" w:rsidR="001E52F9" w:rsidRDefault="001E52F9" w:rsidP="00B34FB3">
      <w:pPr>
        <w:tabs>
          <w:tab w:val="left" w:pos="6012"/>
        </w:tabs>
        <w:jc w:val="both"/>
        <w:rPr>
          <w:color w:val="000000" w:themeColor="text1"/>
          <w:sz w:val="24"/>
          <w:szCs w:val="24"/>
        </w:rPr>
      </w:pPr>
    </w:p>
    <w:p w14:paraId="115E3FCB" w14:textId="77777777" w:rsidR="001E52F9" w:rsidRDefault="001E52F9" w:rsidP="00B34FB3">
      <w:pPr>
        <w:tabs>
          <w:tab w:val="left" w:pos="6012"/>
        </w:tabs>
        <w:jc w:val="both"/>
        <w:rPr>
          <w:color w:val="000000" w:themeColor="text1"/>
          <w:sz w:val="24"/>
          <w:szCs w:val="24"/>
        </w:rPr>
      </w:pPr>
    </w:p>
    <w:p w14:paraId="67C21913" w14:textId="77777777" w:rsidR="001E52F9" w:rsidRDefault="001E52F9" w:rsidP="00B34FB3">
      <w:pPr>
        <w:tabs>
          <w:tab w:val="left" w:pos="6012"/>
        </w:tabs>
        <w:jc w:val="both"/>
        <w:rPr>
          <w:color w:val="000000" w:themeColor="text1"/>
          <w:sz w:val="24"/>
          <w:szCs w:val="24"/>
        </w:rPr>
      </w:pPr>
    </w:p>
    <w:p w14:paraId="1C48CEF0" w14:textId="77777777" w:rsidR="001E52F9" w:rsidRDefault="001E52F9" w:rsidP="00B34FB3">
      <w:pPr>
        <w:tabs>
          <w:tab w:val="left" w:pos="6012"/>
        </w:tabs>
        <w:jc w:val="both"/>
        <w:rPr>
          <w:color w:val="000000" w:themeColor="text1"/>
          <w:sz w:val="24"/>
          <w:szCs w:val="24"/>
        </w:rPr>
      </w:pPr>
    </w:p>
    <w:p w14:paraId="30378948" w14:textId="77777777" w:rsidR="001E52F9" w:rsidRDefault="001E52F9" w:rsidP="00B34FB3">
      <w:pPr>
        <w:tabs>
          <w:tab w:val="left" w:pos="6012"/>
        </w:tabs>
        <w:jc w:val="both"/>
        <w:rPr>
          <w:color w:val="000000" w:themeColor="text1"/>
          <w:sz w:val="24"/>
          <w:szCs w:val="24"/>
        </w:rPr>
      </w:pPr>
    </w:p>
    <w:p w14:paraId="5D9A5C8E" w14:textId="77777777" w:rsidR="001E52F9" w:rsidRDefault="001E52F9" w:rsidP="00B34FB3">
      <w:pPr>
        <w:tabs>
          <w:tab w:val="left" w:pos="6012"/>
        </w:tabs>
        <w:jc w:val="both"/>
        <w:rPr>
          <w:color w:val="000000" w:themeColor="text1"/>
          <w:sz w:val="24"/>
          <w:szCs w:val="24"/>
        </w:rPr>
      </w:pPr>
    </w:p>
    <w:p w14:paraId="05DDA5C8" w14:textId="77777777" w:rsidR="001E52F9" w:rsidRDefault="001E52F9" w:rsidP="00B34FB3">
      <w:pPr>
        <w:tabs>
          <w:tab w:val="left" w:pos="6012"/>
        </w:tabs>
        <w:jc w:val="both"/>
        <w:rPr>
          <w:color w:val="000000" w:themeColor="text1"/>
          <w:sz w:val="24"/>
          <w:szCs w:val="24"/>
        </w:rPr>
      </w:pPr>
    </w:p>
    <w:p w14:paraId="232D963E" w14:textId="77777777" w:rsidR="001E52F9" w:rsidRDefault="001E52F9" w:rsidP="00B34FB3">
      <w:pPr>
        <w:tabs>
          <w:tab w:val="left" w:pos="6012"/>
        </w:tabs>
        <w:jc w:val="both"/>
        <w:rPr>
          <w:color w:val="000000" w:themeColor="text1"/>
          <w:sz w:val="24"/>
          <w:szCs w:val="24"/>
        </w:rPr>
      </w:pPr>
    </w:p>
    <w:p w14:paraId="26E97EEC" w14:textId="77777777" w:rsidR="001E52F9" w:rsidRDefault="001E52F9" w:rsidP="00B34FB3">
      <w:pPr>
        <w:tabs>
          <w:tab w:val="left" w:pos="6012"/>
        </w:tabs>
        <w:jc w:val="both"/>
        <w:rPr>
          <w:color w:val="000000" w:themeColor="text1"/>
          <w:sz w:val="24"/>
          <w:szCs w:val="24"/>
        </w:rPr>
      </w:pPr>
    </w:p>
    <w:p w14:paraId="66B6F8A0" w14:textId="77777777" w:rsidR="001E52F9" w:rsidRDefault="001E52F9" w:rsidP="00B34FB3">
      <w:pPr>
        <w:tabs>
          <w:tab w:val="left" w:pos="6012"/>
        </w:tabs>
        <w:jc w:val="both"/>
        <w:rPr>
          <w:color w:val="000000" w:themeColor="text1"/>
          <w:sz w:val="24"/>
          <w:szCs w:val="24"/>
        </w:rPr>
      </w:pPr>
    </w:p>
    <w:p w14:paraId="146D0A9D" w14:textId="77777777" w:rsidR="001E52F9" w:rsidRDefault="001E52F9" w:rsidP="00B34FB3">
      <w:pPr>
        <w:tabs>
          <w:tab w:val="left" w:pos="6012"/>
        </w:tabs>
        <w:jc w:val="both"/>
        <w:rPr>
          <w:color w:val="000000" w:themeColor="text1"/>
          <w:sz w:val="24"/>
          <w:szCs w:val="24"/>
        </w:rPr>
      </w:pPr>
    </w:p>
    <w:p w14:paraId="363CDF82" w14:textId="77777777" w:rsidR="001E52F9" w:rsidRDefault="001E52F9" w:rsidP="00B34FB3">
      <w:pPr>
        <w:tabs>
          <w:tab w:val="left" w:pos="6012"/>
        </w:tabs>
        <w:jc w:val="both"/>
        <w:rPr>
          <w:color w:val="000000" w:themeColor="text1"/>
          <w:sz w:val="24"/>
          <w:szCs w:val="24"/>
        </w:rPr>
      </w:pPr>
    </w:p>
    <w:p w14:paraId="7EEFBE62" w14:textId="77777777" w:rsidR="00DA041C" w:rsidRDefault="00DA041C" w:rsidP="00B34FB3">
      <w:pPr>
        <w:tabs>
          <w:tab w:val="left" w:pos="6012"/>
        </w:tabs>
        <w:jc w:val="both"/>
        <w:rPr>
          <w:color w:val="000000" w:themeColor="text1"/>
          <w:sz w:val="24"/>
          <w:szCs w:val="24"/>
        </w:rPr>
      </w:pPr>
    </w:p>
    <w:p w14:paraId="7E255C94" w14:textId="77777777" w:rsidR="004B060A" w:rsidRDefault="004B060A" w:rsidP="00B34FB3">
      <w:pPr>
        <w:tabs>
          <w:tab w:val="left" w:pos="6012"/>
        </w:tabs>
        <w:jc w:val="both"/>
        <w:rPr>
          <w:color w:val="000000" w:themeColor="text1"/>
          <w:sz w:val="24"/>
          <w:szCs w:val="24"/>
        </w:rPr>
      </w:pPr>
    </w:p>
    <w:p w14:paraId="7A5D9DF0" w14:textId="77777777" w:rsidR="004B060A" w:rsidRDefault="004B060A" w:rsidP="00B34FB3">
      <w:pPr>
        <w:tabs>
          <w:tab w:val="left" w:pos="6012"/>
        </w:tabs>
        <w:jc w:val="both"/>
        <w:rPr>
          <w:color w:val="000000" w:themeColor="text1"/>
          <w:sz w:val="24"/>
          <w:szCs w:val="24"/>
        </w:rPr>
      </w:pPr>
    </w:p>
    <w:p w14:paraId="7480E9E9" w14:textId="77777777" w:rsidR="004B060A" w:rsidRDefault="004B060A" w:rsidP="00B34FB3">
      <w:pPr>
        <w:tabs>
          <w:tab w:val="left" w:pos="6012"/>
        </w:tabs>
        <w:jc w:val="both"/>
        <w:rPr>
          <w:color w:val="000000" w:themeColor="text1"/>
          <w:sz w:val="24"/>
          <w:szCs w:val="24"/>
        </w:rPr>
      </w:pPr>
    </w:p>
    <w:p w14:paraId="4E67AD56" w14:textId="77777777" w:rsidR="00DA041C" w:rsidRDefault="00DA041C" w:rsidP="00B34FB3">
      <w:pPr>
        <w:tabs>
          <w:tab w:val="left" w:pos="6012"/>
        </w:tabs>
        <w:jc w:val="both"/>
        <w:rPr>
          <w:color w:val="000000" w:themeColor="text1"/>
          <w:sz w:val="24"/>
          <w:szCs w:val="24"/>
        </w:rPr>
      </w:pPr>
    </w:p>
    <w:p w14:paraId="6721FAE0" w14:textId="77777777" w:rsidR="000C7B81" w:rsidRDefault="000C7B81" w:rsidP="00B34FB3">
      <w:pPr>
        <w:tabs>
          <w:tab w:val="left" w:pos="6012"/>
        </w:tabs>
        <w:jc w:val="both"/>
        <w:rPr>
          <w:color w:val="000000" w:themeColor="text1"/>
          <w:sz w:val="24"/>
          <w:szCs w:val="24"/>
        </w:rPr>
      </w:pPr>
    </w:p>
    <w:p w14:paraId="1DA26348" w14:textId="77777777" w:rsidR="000C7B81" w:rsidRDefault="000C7B81" w:rsidP="00B34FB3">
      <w:pPr>
        <w:tabs>
          <w:tab w:val="left" w:pos="6012"/>
        </w:tabs>
        <w:jc w:val="both"/>
        <w:rPr>
          <w:color w:val="000000" w:themeColor="text1"/>
          <w:sz w:val="24"/>
          <w:szCs w:val="24"/>
        </w:rPr>
      </w:pPr>
    </w:p>
    <w:p w14:paraId="0062772D" w14:textId="77777777" w:rsidR="009400E1" w:rsidRDefault="009400E1" w:rsidP="00B34FB3">
      <w:pPr>
        <w:tabs>
          <w:tab w:val="left" w:pos="6012"/>
        </w:tabs>
        <w:jc w:val="both"/>
        <w:rPr>
          <w:color w:val="000000" w:themeColor="text1"/>
          <w:sz w:val="24"/>
          <w:szCs w:val="24"/>
        </w:rPr>
      </w:pPr>
    </w:p>
    <w:p w14:paraId="5C82BAC2" w14:textId="77777777" w:rsidR="009400E1" w:rsidRDefault="009400E1" w:rsidP="00B34FB3">
      <w:pPr>
        <w:tabs>
          <w:tab w:val="left" w:pos="6012"/>
        </w:tabs>
        <w:jc w:val="both"/>
        <w:rPr>
          <w:color w:val="000000" w:themeColor="text1"/>
          <w:sz w:val="24"/>
          <w:szCs w:val="24"/>
        </w:rPr>
      </w:pPr>
    </w:p>
    <w:p w14:paraId="1E439446" w14:textId="77777777" w:rsidR="009400E1" w:rsidRDefault="009400E1" w:rsidP="00B34FB3">
      <w:pPr>
        <w:tabs>
          <w:tab w:val="left" w:pos="6012"/>
        </w:tabs>
        <w:jc w:val="both"/>
        <w:rPr>
          <w:color w:val="000000" w:themeColor="text1"/>
          <w:sz w:val="24"/>
          <w:szCs w:val="24"/>
        </w:rPr>
      </w:pPr>
    </w:p>
    <w:p w14:paraId="219C0398" w14:textId="77777777" w:rsidR="009400E1" w:rsidRDefault="009400E1" w:rsidP="00B34FB3">
      <w:pPr>
        <w:tabs>
          <w:tab w:val="left" w:pos="6012"/>
        </w:tabs>
        <w:jc w:val="both"/>
        <w:rPr>
          <w:color w:val="000000" w:themeColor="text1"/>
          <w:sz w:val="24"/>
          <w:szCs w:val="24"/>
        </w:rPr>
      </w:pPr>
    </w:p>
    <w:p w14:paraId="7942A09A" w14:textId="77777777" w:rsidR="009400E1" w:rsidRPr="0014159B" w:rsidRDefault="009400E1" w:rsidP="00B34FB3">
      <w:pPr>
        <w:tabs>
          <w:tab w:val="left" w:pos="6012"/>
        </w:tabs>
        <w:jc w:val="both"/>
        <w:rPr>
          <w:color w:val="000000" w:themeColor="text1"/>
          <w:sz w:val="24"/>
          <w:szCs w:val="24"/>
        </w:rPr>
      </w:pPr>
    </w:p>
    <w:p w14:paraId="0E28FDA4" w14:textId="77777777" w:rsidR="00437D7E" w:rsidRDefault="00437D7E" w:rsidP="00437D7E">
      <w:pPr>
        <w:jc w:val="center"/>
        <w:outlineLvl w:val="0"/>
        <w:rPr>
          <w:b/>
          <w:color w:val="000000" w:themeColor="text1"/>
          <w:sz w:val="24"/>
          <w:szCs w:val="24"/>
        </w:rPr>
      </w:pPr>
      <w:r>
        <w:rPr>
          <w:b/>
          <w:color w:val="000000" w:themeColor="text1"/>
          <w:sz w:val="24"/>
          <w:szCs w:val="24"/>
          <w:u w:val="single"/>
        </w:rPr>
        <w:t>Приложение № 1</w:t>
      </w:r>
    </w:p>
    <w:p w14:paraId="5597378C" w14:textId="77777777" w:rsidR="00437D7E" w:rsidRDefault="00437D7E" w:rsidP="00437D7E">
      <w:pPr>
        <w:jc w:val="center"/>
        <w:outlineLvl w:val="0"/>
        <w:rPr>
          <w:b/>
          <w:color w:val="000000" w:themeColor="text1"/>
          <w:sz w:val="24"/>
          <w:szCs w:val="24"/>
        </w:rPr>
      </w:pPr>
      <w:r>
        <w:rPr>
          <w:b/>
          <w:color w:val="000000" w:themeColor="text1"/>
          <w:sz w:val="24"/>
          <w:szCs w:val="24"/>
        </w:rPr>
        <w:t>Перечень возможных фирм-производителей</w:t>
      </w:r>
    </w:p>
    <w:p w14:paraId="253ACDD4" w14:textId="77777777" w:rsidR="00437D7E" w:rsidRDefault="00437D7E" w:rsidP="00437D7E">
      <w:pPr>
        <w:jc w:val="center"/>
        <w:outlineLvl w:val="0"/>
        <w:rPr>
          <w:b/>
          <w:color w:val="000000" w:themeColor="text1"/>
          <w:sz w:val="24"/>
          <w:szCs w:val="24"/>
        </w:rPr>
      </w:pPr>
      <w:r>
        <w:rPr>
          <w:b/>
          <w:color w:val="000000" w:themeColor="text1"/>
          <w:sz w:val="24"/>
          <w:szCs w:val="24"/>
        </w:rPr>
        <w:t>оборудования инженерных систем.</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5812"/>
      </w:tblGrid>
      <w:tr w:rsidR="00A21C31" w:rsidRPr="00A21C31" w14:paraId="31F5CB17" w14:textId="77777777" w:rsidTr="00A21C31">
        <w:trPr>
          <w:trHeight w:val="454"/>
        </w:trPr>
        <w:tc>
          <w:tcPr>
            <w:tcW w:w="709" w:type="dxa"/>
            <w:tcBorders>
              <w:bottom w:val="single" w:sz="4" w:space="0" w:color="auto"/>
            </w:tcBorders>
            <w:vAlign w:val="center"/>
          </w:tcPr>
          <w:p w14:paraId="6694A3E8" w14:textId="77777777" w:rsidR="00A21C31" w:rsidRPr="00A21C31" w:rsidRDefault="00A21C31" w:rsidP="00A21C31">
            <w:pPr>
              <w:jc w:val="center"/>
              <w:rPr>
                <w:color w:val="000000" w:themeColor="text1"/>
                <w:sz w:val="24"/>
                <w:szCs w:val="24"/>
              </w:rPr>
            </w:pPr>
            <w:r w:rsidRPr="00A21C31">
              <w:rPr>
                <w:color w:val="000000" w:themeColor="text1"/>
                <w:sz w:val="24"/>
                <w:szCs w:val="24"/>
              </w:rPr>
              <w:t xml:space="preserve">№ </w:t>
            </w:r>
            <w:proofErr w:type="gramStart"/>
            <w:r w:rsidRPr="00A21C31">
              <w:rPr>
                <w:color w:val="000000" w:themeColor="text1"/>
                <w:sz w:val="24"/>
                <w:szCs w:val="24"/>
              </w:rPr>
              <w:t>п</w:t>
            </w:r>
            <w:proofErr w:type="gramEnd"/>
            <w:r w:rsidRPr="00A21C31">
              <w:rPr>
                <w:color w:val="000000" w:themeColor="text1"/>
                <w:sz w:val="24"/>
                <w:szCs w:val="24"/>
              </w:rPr>
              <w:t>/п</w:t>
            </w:r>
          </w:p>
        </w:tc>
        <w:tc>
          <w:tcPr>
            <w:tcW w:w="3827" w:type="dxa"/>
            <w:tcBorders>
              <w:bottom w:val="single" w:sz="4" w:space="0" w:color="auto"/>
            </w:tcBorders>
            <w:vAlign w:val="center"/>
          </w:tcPr>
          <w:p w14:paraId="6F60DABD"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Наименование</w:t>
            </w:r>
          </w:p>
        </w:tc>
        <w:tc>
          <w:tcPr>
            <w:tcW w:w="5812" w:type="dxa"/>
            <w:tcBorders>
              <w:bottom w:val="single" w:sz="4" w:space="0" w:color="auto"/>
            </w:tcBorders>
            <w:vAlign w:val="center"/>
          </w:tcPr>
          <w:p w14:paraId="71B46E3B"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Фирма-производитель</w:t>
            </w:r>
          </w:p>
        </w:tc>
      </w:tr>
      <w:tr w:rsidR="00A21C31" w:rsidRPr="00A21C31" w14:paraId="7EEA2870" w14:textId="77777777" w:rsidTr="00A21C31">
        <w:trPr>
          <w:trHeight w:val="454"/>
        </w:trPr>
        <w:tc>
          <w:tcPr>
            <w:tcW w:w="10348" w:type="dxa"/>
            <w:gridSpan w:val="3"/>
            <w:tcBorders>
              <w:bottom w:val="single" w:sz="4" w:space="0" w:color="auto"/>
            </w:tcBorders>
            <w:shd w:val="clear" w:color="auto" w:fill="D9D9D9" w:themeFill="background1" w:themeFillShade="D9"/>
            <w:vAlign w:val="bottom"/>
          </w:tcPr>
          <w:p w14:paraId="3D7CFC5C" w14:textId="77777777" w:rsidR="00A21C31" w:rsidRPr="00A21C31" w:rsidRDefault="00A21C31" w:rsidP="00A21C31">
            <w:pPr>
              <w:jc w:val="center"/>
              <w:rPr>
                <w:color w:val="000000" w:themeColor="text1"/>
                <w:sz w:val="24"/>
                <w:szCs w:val="24"/>
              </w:rPr>
            </w:pPr>
            <w:r w:rsidRPr="00A21C31">
              <w:rPr>
                <w:color w:val="000000" w:themeColor="text1"/>
                <w:sz w:val="24"/>
                <w:szCs w:val="24"/>
              </w:rPr>
              <w:t>ОТОПЛЕНИЕ И ВЕНТИЛЯЦИЯ</w:t>
            </w:r>
          </w:p>
        </w:tc>
      </w:tr>
      <w:tr w:rsidR="00A21C31" w:rsidRPr="00A21C31" w14:paraId="5B859494"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81E5AC7" w14:textId="77777777" w:rsidR="00A21C31" w:rsidRPr="00A21C31" w:rsidRDefault="00A21C31" w:rsidP="00A21C31">
            <w:pPr>
              <w:jc w:val="center"/>
              <w:rPr>
                <w:color w:val="000000" w:themeColor="text1"/>
                <w:sz w:val="24"/>
                <w:szCs w:val="24"/>
              </w:rPr>
            </w:pPr>
            <w:r w:rsidRPr="00A21C31">
              <w:rPr>
                <w:color w:val="000000" w:themeColor="text1"/>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3F8D7B81" w14:textId="77777777" w:rsidR="00A21C31" w:rsidRPr="00A21C31" w:rsidRDefault="00A21C31" w:rsidP="00A21C31">
            <w:pPr>
              <w:rPr>
                <w:color w:val="000000" w:themeColor="text1"/>
                <w:sz w:val="24"/>
                <w:szCs w:val="24"/>
              </w:rPr>
            </w:pPr>
            <w:r w:rsidRPr="00A21C31">
              <w:rPr>
                <w:color w:val="000000" w:themeColor="text1"/>
                <w:sz w:val="24"/>
                <w:szCs w:val="24"/>
              </w:rPr>
              <w:t>Приточно-вытяжные установки</w:t>
            </w:r>
          </w:p>
        </w:tc>
        <w:tc>
          <w:tcPr>
            <w:tcW w:w="5812" w:type="dxa"/>
            <w:tcBorders>
              <w:top w:val="single" w:sz="4" w:space="0" w:color="auto"/>
              <w:left w:val="single" w:sz="4" w:space="0" w:color="auto"/>
              <w:bottom w:val="single" w:sz="4" w:space="0" w:color="auto"/>
              <w:right w:val="single" w:sz="4" w:space="0" w:color="auto"/>
            </w:tcBorders>
            <w:vAlign w:val="center"/>
          </w:tcPr>
          <w:p w14:paraId="31C7DD67" w14:textId="77777777" w:rsidR="00A21C31" w:rsidRPr="00A21C31" w:rsidRDefault="00A21C31" w:rsidP="00A21C31">
            <w:pPr>
              <w:rPr>
                <w:color w:val="000000" w:themeColor="text1"/>
                <w:sz w:val="24"/>
                <w:szCs w:val="24"/>
              </w:rPr>
            </w:pPr>
            <w:r w:rsidRPr="00A21C31">
              <w:rPr>
                <w:color w:val="000000" w:themeColor="text1"/>
                <w:sz w:val="24"/>
                <w:szCs w:val="24"/>
                <w:lang w:val="de-DE"/>
              </w:rPr>
              <w:t>VTS</w:t>
            </w:r>
            <w:r w:rsidRPr="00A21C31">
              <w:rPr>
                <w:color w:val="000000" w:themeColor="text1"/>
                <w:sz w:val="24"/>
                <w:szCs w:val="24"/>
              </w:rPr>
              <w:t xml:space="preserve"> (производства КНР, Индия)</w:t>
            </w:r>
          </w:p>
        </w:tc>
      </w:tr>
      <w:tr w:rsidR="00A21C31" w:rsidRPr="00A21C31" w14:paraId="7CF35904"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EA1DBA4"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de-DE"/>
              </w:rPr>
              <w:t>2.</w:t>
            </w:r>
          </w:p>
        </w:tc>
        <w:tc>
          <w:tcPr>
            <w:tcW w:w="3827" w:type="dxa"/>
            <w:tcBorders>
              <w:top w:val="single" w:sz="4" w:space="0" w:color="auto"/>
              <w:left w:val="single" w:sz="4" w:space="0" w:color="auto"/>
              <w:bottom w:val="single" w:sz="4" w:space="0" w:color="auto"/>
              <w:right w:val="single" w:sz="4" w:space="0" w:color="auto"/>
            </w:tcBorders>
            <w:vAlign w:val="center"/>
          </w:tcPr>
          <w:p w14:paraId="1273EF4F" w14:textId="77777777" w:rsidR="00A21C31" w:rsidRPr="00A21C31" w:rsidRDefault="00A21C31" w:rsidP="00A21C31">
            <w:pPr>
              <w:rPr>
                <w:color w:val="000000" w:themeColor="text1"/>
                <w:sz w:val="24"/>
                <w:szCs w:val="24"/>
              </w:rPr>
            </w:pPr>
            <w:r w:rsidRPr="00A21C31">
              <w:rPr>
                <w:color w:val="000000" w:themeColor="text1"/>
                <w:sz w:val="24"/>
                <w:szCs w:val="24"/>
              </w:rPr>
              <w:t>Воздушно</w:t>
            </w:r>
            <w:r w:rsidRPr="00A21C31">
              <w:rPr>
                <w:color w:val="000000" w:themeColor="text1"/>
                <w:sz w:val="24"/>
                <w:szCs w:val="24"/>
                <w:lang w:val="de-DE"/>
              </w:rPr>
              <w:t>-</w:t>
            </w:r>
            <w:r w:rsidRPr="00A21C31">
              <w:rPr>
                <w:color w:val="000000" w:themeColor="text1"/>
                <w:sz w:val="24"/>
                <w:szCs w:val="24"/>
              </w:rPr>
              <w:t>тепловые</w:t>
            </w:r>
            <w:r w:rsidRPr="00A21C31">
              <w:rPr>
                <w:color w:val="000000" w:themeColor="text1"/>
                <w:sz w:val="24"/>
                <w:szCs w:val="24"/>
                <w:lang w:val="de-DE"/>
              </w:rPr>
              <w:t xml:space="preserve"> </w:t>
            </w:r>
            <w:r w:rsidRPr="00A21C31">
              <w:rPr>
                <w:color w:val="000000" w:themeColor="text1"/>
                <w:sz w:val="24"/>
                <w:szCs w:val="24"/>
              </w:rPr>
              <w:t>завесы</w:t>
            </w:r>
          </w:p>
        </w:tc>
        <w:tc>
          <w:tcPr>
            <w:tcW w:w="5812" w:type="dxa"/>
            <w:tcBorders>
              <w:top w:val="single" w:sz="4" w:space="0" w:color="auto"/>
              <w:left w:val="single" w:sz="4" w:space="0" w:color="auto"/>
              <w:bottom w:val="single" w:sz="4" w:space="0" w:color="auto"/>
              <w:right w:val="single" w:sz="4" w:space="0" w:color="auto"/>
            </w:tcBorders>
            <w:vAlign w:val="center"/>
          </w:tcPr>
          <w:p w14:paraId="04B05D2E" w14:textId="77777777" w:rsidR="00A21C31" w:rsidRPr="00A21C31" w:rsidRDefault="00A21C31" w:rsidP="00A21C31">
            <w:pPr>
              <w:rPr>
                <w:color w:val="000000" w:themeColor="text1"/>
                <w:sz w:val="24"/>
                <w:szCs w:val="24"/>
              </w:rPr>
            </w:pPr>
            <w:r w:rsidRPr="00A21C31">
              <w:rPr>
                <w:color w:val="000000" w:themeColor="text1"/>
                <w:sz w:val="24"/>
                <w:szCs w:val="24"/>
              </w:rPr>
              <w:t>«</w:t>
            </w:r>
            <w:proofErr w:type="spellStart"/>
            <w:r w:rsidRPr="00A21C31">
              <w:rPr>
                <w:color w:val="000000" w:themeColor="text1"/>
                <w:sz w:val="24"/>
                <w:szCs w:val="24"/>
              </w:rPr>
              <w:t>Тепломаш</w:t>
            </w:r>
            <w:proofErr w:type="spellEnd"/>
            <w:r w:rsidRPr="00A21C31">
              <w:rPr>
                <w:color w:val="000000" w:themeColor="text1"/>
                <w:sz w:val="24"/>
                <w:szCs w:val="24"/>
              </w:rPr>
              <w:t>» (Россия)</w:t>
            </w:r>
          </w:p>
        </w:tc>
      </w:tr>
      <w:tr w:rsidR="00A21C31" w:rsidRPr="00A21C31" w14:paraId="68EBAD8E"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EAAEE35"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de-DE"/>
              </w:rPr>
              <w:t>3.</w:t>
            </w:r>
          </w:p>
        </w:tc>
        <w:tc>
          <w:tcPr>
            <w:tcW w:w="3827" w:type="dxa"/>
            <w:tcBorders>
              <w:top w:val="single" w:sz="4" w:space="0" w:color="auto"/>
              <w:left w:val="single" w:sz="4" w:space="0" w:color="auto"/>
              <w:bottom w:val="single" w:sz="4" w:space="0" w:color="auto"/>
              <w:right w:val="single" w:sz="4" w:space="0" w:color="auto"/>
            </w:tcBorders>
            <w:vAlign w:val="center"/>
          </w:tcPr>
          <w:p w14:paraId="1E81358E" w14:textId="77777777" w:rsidR="00A21C31" w:rsidRPr="00A21C31" w:rsidRDefault="00A21C31" w:rsidP="00A21C31">
            <w:pPr>
              <w:rPr>
                <w:color w:val="000000" w:themeColor="text1"/>
                <w:sz w:val="24"/>
                <w:szCs w:val="24"/>
              </w:rPr>
            </w:pPr>
            <w:r w:rsidRPr="00A21C31">
              <w:rPr>
                <w:color w:val="000000" w:themeColor="text1"/>
                <w:sz w:val="24"/>
                <w:szCs w:val="24"/>
              </w:rPr>
              <w:t>Канальные</w:t>
            </w:r>
            <w:r w:rsidRPr="00A21C31">
              <w:rPr>
                <w:color w:val="000000" w:themeColor="text1"/>
                <w:sz w:val="24"/>
                <w:szCs w:val="24"/>
                <w:lang w:val="de-DE"/>
              </w:rPr>
              <w:t xml:space="preserve">  </w:t>
            </w:r>
            <w:r w:rsidRPr="00A21C31">
              <w:rPr>
                <w:color w:val="000000" w:themeColor="text1"/>
                <w:sz w:val="24"/>
                <w:szCs w:val="24"/>
              </w:rPr>
              <w:t>вентиляторы</w:t>
            </w:r>
          </w:p>
        </w:tc>
        <w:tc>
          <w:tcPr>
            <w:tcW w:w="5812" w:type="dxa"/>
            <w:tcBorders>
              <w:top w:val="single" w:sz="4" w:space="0" w:color="auto"/>
              <w:left w:val="single" w:sz="4" w:space="0" w:color="auto"/>
              <w:bottom w:val="single" w:sz="4" w:space="0" w:color="auto"/>
              <w:right w:val="single" w:sz="4" w:space="0" w:color="auto"/>
            </w:tcBorders>
            <w:vAlign w:val="center"/>
          </w:tcPr>
          <w:p w14:paraId="5DF05B4E" w14:textId="77777777" w:rsidR="00A21C31" w:rsidRPr="00A21C31" w:rsidRDefault="00A21C31" w:rsidP="00A21C31">
            <w:pPr>
              <w:rPr>
                <w:color w:val="000000" w:themeColor="text1"/>
                <w:sz w:val="24"/>
                <w:szCs w:val="24"/>
              </w:rPr>
            </w:pPr>
            <w:r w:rsidRPr="00A21C31">
              <w:rPr>
                <w:color w:val="000000" w:themeColor="text1"/>
                <w:sz w:val="24"/>
                <w:szCs w:val="24"/>
              </w:rPr>
              <w:t>«</w:t>
            </w:r>
            <w:proofErr w:type="spellStart"/>
            <w:r w:rsidRPr="00A21C31">
              <w:rPr>
                <w:color w:val="000000" w:themeColor="text1"/>
                <w:sz w:val="24"/>
                <w:szCs w:val="24"/>
              </w:rPr>
              <w:t>Веза</w:t>
            </w:r>
            <w:proofErr w:type="spellEnd"/>
            <w:r w:rsidRPr="00A21C31">
              <w:rPr>
                <w:color w:val="000000" w:themeColor="text1"/>
                <w:sz w:val="24"/>
                <w:szCs w:val="24"/>
              </w:rPr>
              <w:t>» (Россия)</w:t>
            </w:r>
          </w:p>
        </w:tc>
      </w:tr>
      <w:tr w:rsidR="00A21C31" w:rsidRPr="00A21C31" w14:paraId="7A32E637"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46E01D8" w14:textId="77777777" w:rsidR="00A21C31" w:rsidRPr="00A21C31" w:rsidRDefault="00A21C31" w:rsidP="00A21C31">
            <w:pPr>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7B498C77" w14:textId="77777777" w:rsidR="00A21C31" w:rsidRPr="00A21C31" w:rsidRDefault="00A21C31" w:rsidP="00A21C31">
            <w:pPr>
              <w:rPr>
                <w:color w:val="000000" w:themeColor="text1"/>
                <w:sz w:val="24"/>
                <w:szCs w:val="24"/>
              </w:rPr>
            </w:pPr>
            <w:proofErr w:type="spellStart"/>
            <w:r w:rsidRPr="00A21C31">
              <w:rPr>
                <w:color w:val="000000" w:themeColor="text1"/>
                <w:sz w:val="24"/>
                <w:szCs w:val="24"/>
              </w:rPr>
              <w:t>Чиллер</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4F9E98A2" w14:textId="77777777" w:rsidR="00A21C31" w:rsidRPr="00A21C31" w:rsidRDefault="00A21C31" w:rsidP="00A21C31">
            <w:pPr>
              <w:rPr>
                <w:bCs/>
                <w:sz w:val="24"/>
                <w:szCs w:val="24"/>
              </w:rPr>
            </w:pPr>
            <w:r w:rsidRPr="00A21C31">
              <w:rPr>
                <w:bCs/>
                <w:sz w:val="24"/>
                <w:szCs w:val="24"/>
              </w:rPr>
              <w:t xml:space="preserve">Аналог </w:t>
            </w:r>
            <w:r w:rsidRPr="00A21C31">
              <w:rPr>
                <w:bCs/>
                <w:sz w:val="24"/>
                <w:szCs w:val="24"/>
                <w:lang w:val="en-US"/>
              </w:rPr>
              <w:t>Daikin</w:t>
            </w:r>
            <w:r w:rsidRPr="00A21C31">
              <w:rPr>
                <w:bCs/>
                <w:sz w:val="24"/>
                <w:szCs w:val="24"/>
              </w:rPr>
              <w:t xml:space="preserve">, </w:t>
            </w:r>
            <w:r w:rsidRPr="00A21C31">
              <w:rPr>
                <w:bCs/>
                <w:sz w:val="24"/>
                <w:szCs w:val="24"/>
                <w:lang w:val="en-US"/>
              </w:rPr>
              <w:t>Trane</w:t>
            </w:r>
            <w:r w:rsidRPr="00A21C31">
              <w:rPr>
                <w:bCs/>
                <w:sz w:val="24"/>
                <w:szCs w:val="24"/>
              </w:rPr>
              <w:t xml:space="preserve"> производства КНР.</w:t>
            </w:r>
          </w:p>
          <w:p w14:paraId="12524BCE" w14:textId="77777777" w:rsidR="00A21C31" w:rsidRPr="00A21C31" w:rsidRDefault="00A21C31" w:rsidP="00A21C31">
            <w:pPr>
              <w:rPr>
                <w:bCs/>
                <w:sz w:val="24"/>
                <w:szCs w:val="24"/>
              </w:rPr>
            </w:pPr>
          </w:p>
        </w:tc>
      </w:tr>
      <w:tr w:rsidR="00A21C31" w:rsidRPr="00A21C31" w14:paraId="4F3DB72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DB6B7A8"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5</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35B05C42" w14:textId="77777777" w:rsidR="00A21C31" w:rsidRPr="00A21C31" w:rsidRDefault="00A21C31" w:rsidP="00A21C31">
            <w:pPr>
              <w:rPr>
                <w:color w:val="000000" w:themeColor="text1"/>
                <w:sz w:val="24"/>
                <w:szCs w:val="24"/>
                <w:lang w:val="de-DE"/>
              </w:rPr>
            </w:pPr>
            <w:r w:rsidRPr="00A21C31">
              <w:rPr>
                <w:color w:val="000000" w:themeColor="text1"/>
                <w:sz w:val="24"/>
                <w:szCs w:val="24"/>
              </w:rPr>
              <w:t>Решетки</w:t>
            </w:r>
          </w:p>
        </w:tc>
        <w:tc>
          <w:tcPr>
            <w:tcW w:w="5812" w:type="dxa"/>
            <w:tcBorders>
              <w:top w:val="single" w:sz="4" w:space="0" w:color="auto"/>
              <w:left w:val="single" w:sz="4" w:space="0" w:color="auto"/>
              <w:bottom w:val="single" w:sz="4" w:space="0" w:color="auto"/>
              <w:right w:val="single" w:sz="4" w:space="0" w:color="auto"/>
            </w:tcBorders>
            <w:vAlign w:val="center"/>
          </w:tcPr>
          <w:p w14:paraId="49D01A9B" w14:textId="77777777" w:rsidR="00A21C31" w:rsidRPr="00A21C31" w:rsidRDefault="00A21C31" w:rsidP="00A21C31">
            <w:pPr>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rPr>
              <w:t>Арктос</w:t>
            </w:r>
            <w:proofErr w:type="spellEnd"/>
            <w:r w:rsidRPr="00A21C31">
              <w:rPr>
                <w:bCs/>
                <w:color w:val="000000" w:themeColor="text1"/>
                <w:sz w:val="24"/>
                <w:szCs w:val="24"/>
              </w:rPr>
              <w:t xml:space="preserve"> (Россия)</w:t>
            </w:r>
          </w:p>
          <w:p w14:paraId="4F9982DA" w14:textId="77777777" w:rsidR="00A21C31" w:rsidRPr="00A21C31" w:rsidRDefault="00A21C31" w:rsidP="00A21C31">
            <w:pPr>
              <w:rPr>
                <w:bCs/>
                <w:color w:val="000000" w:themeColor="text1"/>
                <w:sz w:val="24"/>
                <w:szCs w:val="24"/>
              </w:rPr>
            </w:pPr>
            <w:r w:rsidRPr="00A21C31">
              <w:rPr>
                <w:bCs/>
                <w:color w:val="000000" w:themeColor="text1"/>
                <w:sz w:val="24"/>
                <w:szCs w:val="24"/>
              </w:rPr>
              <w:t xml:space="preserve">2. </w:t>
            </w:r>
            <w:r w:rsidRPr="00A21C31">
              <w:rPr>
                <w:bCs/>
                <w:color w:val="000000" w:themeColor="text1"/>
                <w:sz w:val="24"/>
                <w:szCs w:val="24"/>
                <w:lang w:val="en-US"/>
              </w:rPr>
              <w:t>Global</w:t>
            </w:r>
            <w:r w:rsidRPr="00A21C31">
              <w:rPr>
                <w:bCs/>
                <w:color w:val="000000" w:themeColor="text1"/>
                <w:sz w:val="24"/>
                <w:szCs w:val="24"/>
              </w:rPr>
              <w:t>-</w:t>
            </w:r>
            <w:r w:rsidRPr="00A21C31">
              <w:rPr>
                <w:bCs/>
                <w:color w:val="000000" w:themeColor="text1"/>
                <w:sz w:val="24"/>
                <w:szCs w:val="24"/>
                <w:lang w:val="en-US"/>
              </w:rPr>
              <w:t>Vent</w:t>
            </w:r>
            <w:r w:rsidRPr="00A21C31">
              <w:rPr>
                <w:bCs/>
                <w:color w:val="000000" w:themeColor="text1"/>
                <w:sz w:val="24"/>
                <w:szCs w:val="24"/>
              </w:rPr>
              <w:t xml:space="preserve"> (Россия)</w:t>
            </w:r>
          </w:p>
        </w:tc>
      </w:tr>
      <w:tr w:rsidR="00A21C31" w:rsidRPr="00A21C31" w14:paraId="2F418E4D" w14:textId="77777777" w:rsidTr="00A21C31">
        <w:trPr>
          <w:trHeight w:val="454"/>
        </w:trPr>
        <w:tc>
          <w:tcPr>
            <w:tcW w:w="709" w:type="dxa"/>
            <w:vAlign w:val="center"/>
          </w:tcPr>
          <w:p w14:paraId="0DA8BB86"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6</w:t>
            </w:r>
            <w:r w:rsidRPr="00A21C31">
              <w:rPr>
                <w:color w:val="000000" w:themeColor="text1"/>
                <w:sz w:val="24"/>
                <w:szCs w:val="24"/>
                <w:lang w:val="de-DE"/>
              </w:rPr>
              <w:t>.</w:t>
            </w:r>
          </w:p>
        </w:tc>
        <w:tc>
          <w:tcPr>
            <w:tcW w:w="3827" w:type="dxa"/>
            <w:vAlign w:val="center"/>
          </w:tcPr>
          <w:p w14:paraId="1D2EC16C" w14:textId="77777777" w:rsidR="00A21C31" w:rsidRPr="00A21C31" w:rsidRDefault="00A21C31" w:rsidP="00A21C31">
            <w:pPr>
              <w:rPr>
                <w:color w:val="000000" w:themeColor="text1"/>
                <w:sz w:val="24"/>
                <w:szCs w:val="24"/>
                <w:lang w:val="de-DE"/>
              </w:rPr>
            </w:pPr>
            <w:proofErr w:type="spellStart"/>
            <w:r w:rsidRPr="00A21C31">
              <w:rPr>
                <w:color w:val="000000" w:themeColor="text1"/>
                <w:sz w:val="24"/>
                <w:szCs w:val="24"/>
              </w:rPr>
              <w:t>Огнезадерживающие</w:t>
            </w:r>
            <w:proofErr w:type="spellEnd"/>
            <w:r w:rsidRPr="00A21C31">
              <w:rPr>
                <w:color w:val="000000" w:themeColor="text1"/>
                <w:sz w:val="24"/>
                <w:szCs w:val="24"/>
                <w:lang w:val="de-DE"/>
              </w:rPr>
              <w:t xml:space="preserve"> </w:t>
            </w:r>
            <w:r w:rsidRPr="00A21C31">
              <w:rPr>
                <w:color w:val="000000" w:themeColor="text1"/>
                <w:sz w:val="24"/>
                <w:szCs w:val="24"/>
              </w:rPr>
              <w:t xml:space="preserve">клапаны </w:t>
            </w:r>
            <w:proofErr w:type="spellStart"/>
            <w:r w:rsidRPr="00A21C31">
              <w:rPr>
                <w:color w:val="000000" w:themeColor="text1"/>
                <w:sz w:val="24"/>
                <w:szCs w:val="24"/>
              </w:rPr>
              <w:t>о</w:t>
            </w:r>
            <w:r w:rsidRPr="00A21C31">
              <w:rPr>
                <w:color w:val="000000" w:themeColor="text1"/>
                <w:sz w:val="24"/>
                <w:szCs w:val="24"/>
              </w:rPr>
              <w:t>б</w:t>
            </w:r>
            <w:r w:rsidRPr="00A21C31">
              <w:rPr>
                <w:color w:val="000000" w:themeColor="text1"/>
                <w:sz w:val="24"/>
                <w:szCs w:val="24"/>
              </w:rPr>
              <w:t>щеобменной</w:t>
            </w:r>
            <w:proofErr w:type="spellEnd"/>
            <w:r w:rsidRPr="00A21C31">
              <w:rPr>
                <w:color w:val="000000" w:themeColor="text1"/>
                <w:sz w:val="24"/>
                <w:szCs w:val="24"/>
              </w:rPr>
              <w:t xml:space="preserve"> вентиляции</w:t>
            </w:r>
          </w:p>
        </w:tc>
        <w:tc>
          <w:tcPr>
            <w:tcW w:w="5812" w:type="dxa"/>
            <w:vAlign w:val="center"/>
          </w:tcPr>
          <w:p w14:paraId="25BF197D" w14:textId="77777777" w:rsidR="00A21C31" w:rsidRPr="00A21C31" w:rsidRDefault="00A21C31" w:rsidP="00A21C31">
            <w:pPr>
              <w:rPr>
                <w:bCs/>
                <w:color w:val="000000" w:themeColor="text1"/>
                <w:sz w:val="24"/>
                <w:szCs w:val="24"/>
              </w:rPr>
            </w:pPr>
            <w:r w:rsidRPr="00A21C31">
              <w:rPr>
                <w:bCs/>
                <w:color w:val="000000" w:themeColor="text1"/>
                <w:sz w:val="24"/>
                <w:szCs w:val="24"/>
              </w:rPr>
              <w:t>КП</w:t>
            </w:r>
            <w:r w:rsidRPr="00A21C31">
              <w:rPr>
                <w:bCs/>
                <w:color w:val="000000" w:themeColor="text1"/>
                <w:sz w:val="24"/>
                <w:szCs w:val="24"/>
                <w:lang w:val="de-DE"/>
              </w:rPr>
              <w:t>-</w:t>
            </w:r>
            <w:r w:rsidRPr="00A21C31">
              <w:rPr>
                <w:bCs/>
                <w:color w:val="000000" w:themeColor="text1"/>
                <w:sz w:val="24"/>
                <w:szCs w:val="24"/>
              </w:rPr>
              <w:t>Ф</w:t>
            </w:r>
            <w:r w:rsidRPr="00A21C31">
              <w:rPr>
                <w:bCs/>
                <w:color w:val="000000" w:themeColor="text1"/>
                <w:sz w:val="24"/>
                <w:szCs w:val="24"/>
                <w:lang w:val="de-DE"/>
              </w:rPr>
              <w:t>1</w:t>
            </w:r>
            <w:r w:rsidRPr="00A21C31">
              <w:rPr>
                <w:bCs/>
                <w:color w:val="000000" w:themeColor="text1"/>
                <w:sz w:val="24"/>
                <w:szCs w:val="24"/>
              </w:rPr>
              <w:t xml:space="preserve"> или аналог (Россия)</w:t>
            </w:r>
          </w:p>
        </w:tc>
      </w:tr>
      <w:tr w:rsidR="00A21C31" w:rsidRPr="00A21C31" w14:paraId="52672450"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0FCFB2A"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7</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043C2FE9" w14:textId="77777777" w:rsidR="00A21C31" w:rsidRPr="00A21C31" w:rsidRDefault="00A21C31" w:rsidP="00A21C31">
            <w:pPr>
              <w:rPr>
                <w:color w:val="000000" w:themeColor="text1"/>
                <w:sz w:val="24"/>
                <w:szCs w:val="24"/>
                <w:lang w:val="de-DE"/>
              </w:rPr>
            </w:pPr>
            <w:r w:rsidRPr="00A21C31">
              <w:rPr>
                <w:color w:val="000000" w:themeColor="text1"/>
                <w:sz w:val="24"/>
                <w:szCs w:val="24"/>
              </w:rPr>
              <w:t>Насосы</w:t>
            </w:r>
          </w:p>
        </w:tc>
        <w:tc>
          <w:tcPr>
            <w:tcW w:w="5812" w:type="dxa"/>
            <w:tcBorders>
              <w:top w:val="single" w:sz="4" w:space="0" w:color="auto"/>
              <w:left w:val="single" w:sz="4" w:space="0" w:color="auto"/>
              <w:bottom w:val="single" w:sz="4" w:space="0" w:color="auto"/>
              <w:right w:val="single" w:sz="4" w:space="0" w:color="auto"/>
            </w:tcBorders>
            <w:vAlign w:val="center"/>
          </w:tcPr>
          <w:p w14:paraId="1406B339"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lang w:val="en-US"/>
              </w:rPr>
              <w:t>Lowara</w:t>
            </w:r>
            <w:proofErr w:type="spellEnd"/>
            <w:r w:rsidRPr="00A21C31">
              <w:rPr>
                <w:bCs/>
                <w:color w:val="000000" w:themeColor="text1"/>
                <w:sz w:val="24"/>
                <w:szCs w:val="24"/>
              </w:rPr>
              <w:t xml:space="preserve"> (производства КНР, Индии)</w:t>
            </w:r>
          </w:p>
          <w:p w14:paraId="60164BCF"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Wilo</w:t>
            </w:r>
            <w:proofErr w:type="spellEnd"/>
            <w:r w:rsidRPr="00A21C31">
              <w:rPr>
                <w:bCs/>
                <w:color w:val="000000" w:themeColor="text1"/>
                <w:sz w:val="24"/>
                <w:szCs w:val="24"/>
              </w:rPr>
              <w:t xml:space="preserve"> (производства Россия)</w:t>
            </w:r>
          </w:p>
        </w:tc>
      </w:tr>
      <w:tr w:rsidR="00A21C31" w:rsidRPr="00A21C31" w14:paraId="06CAB586"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9E8F47E" w14:textId="77777777" w:rsidR="00A21C31" w:rsidRPr="00A21C31" w:rsidRDefault="00A21C31" w:rsidP="00A21C31">
            <w:pPr>
              <w:jc w:val="center"/>
              <w:rPr>
                <w:color w:val="000000" w:themeColor="text1"/>
                <w:sz w:val="24"/>
                <w:szCs w:val="24"/>
              </w:rPr>
            </w:pPr>
            <w:r w:rsidRPr="00A21C31">
              <w:rPr>
                <w:color w:val="000000" w:themeColor="text1"/>
                <w:sz w:val="24"/>
                <w:szCs w:val="24"/>
                <w:lang w:val="en-US"/>
              </w:rPr>
              <w:t>8</w:t>
            </w:r>
            <w:r w:rsidRPr="00A21C31">
              <w:rPr>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58F86109" w14:textId="77777777" w:rsidR="00A21C31" w:rsidRPr="00A21C31" w:rsidRDefault="00A21C31" w:rsidP="00A21C31">
            <w:pPr>
              <w:rPr>
                <w:color w:val="000000" w:themeColor="text1"/>
                <w:sz w:val="24"/>
                <w:szCs w:val="24"/>
              </w:rPr>
            </w:pPr>
            <w:r w:rsidRPr="00A21C31">
              <w:rPr>
                <w:color w:val="000000" w:themeColor="text1"/>
                <w:sz w:val="24"/>
                <w:szCs w:val="24"/>
              </w:rPr>
              <w:t>Радиаторы, конвекторы</w:t>
            </w:r>
          </w:p>
        </w:tc>
        <w:tc>
          <w:tcPr>
            <w:tcW w:w="5812" w:type="dxa"/>
            <w:tcBorders>
              <w:top w:val="single" w:sz="4" w:space="0" w:color="auto"/>
              <w:left w:val="single" w:sz="4" w:space="0" w:color="auto"/>
              <w:bottom w:val="single" w:sz="4" w:space="0" w:color="auto"/>
              <w:right w:val="single" w:sz="4" w:space="0" w:color="auto"/>
            </w:tcBorders>
            <w:vAlign w:val="center"/>
          </w:tcPr>
          <w:p w14:paraId="4BAF7940" w14:textId="77777777" w:rsidR="00A21C31" w:rsidRPr="00A21C31" w:rsidRDefault="00A21C31" w:rsidP="00A21C31">
            <w:pPr>
              <w:rPr>
                <w:bCs/>
                <w:color w:val="000000" w:themeColor="text1"/>
                <w:sz w:val="24"/>
                <w:szCs w:val="24"/>
              </w:rPr>
            </w:pPr>
            <w:r w:rsidRPr="00A21C31">
              <w:rPr>
                <w:bCs/>
                <w:color w:val="000000" w:themeColor="text1"/>
                <w:sz w:val="24"/>
                <w:szCs w:val="24"/>
              </w:rPr>
              <w:t xml:space="preserve">1.  Конвекторы - </w:t>
            </w:r>
            <w:proofErr w:type="spellStart"/>
            <w:r w:rsidRPr="00A21C31">
              <w:rPr>
                <w:bCs/>
                <w:color w:val="000000" w:themeColor="text1"/>
                <w:sz w:val="24"/>
                <w:szCs w:val="24"/>
              </w:rPr>
              <w:t>Сантехпром</w:t>
            </w:r>
            <w:proofErr w:type="spellEnd"/>
            <w:r w:rsidRPr="00A21C31">
              <w:rPr>
                <w:bCs/>
                <w:color w:val="000000" w:themeColor="text1"/>
                <w:sz w:val="24"/>
                <w:szCs w:val="24"/>
              </w:rPr>
              <w:t xml:space="preserve">-Стиль, </w:t>
            </w:r>
            <w:proofErr w:type="spellStart"/>
            <w:r w:rsidRPr="00A21C31">
              <w:rPr>
                <w:bCs/>
                <w:color w:val="000000" w:themeColor="text1"/>
                <w:sz w:val="24"/>
                <w:szCs w:val="24"/>
              </w:rPr>
              <w:t>Сантехпром</w:t>
            </w:r>
            <w:proofErr w:type="spellEnd"/>
            <w:r w:rsidRPr="00A21C31">
              <w:rPr>
                <w:bCs/>
                <w:color w:val="000000" w:themeColor="text1"/>
                <w:sz w:val="24"/>
                <w:szCs w:val="24"/>
              </w:rPr>
              <w:t>-Авто (Россия)</w:t>
            </w:r>
          </w:p>
          <w:p w14:paraId="25CB6411"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Радиаторы - </w:t>
            </w:r>
            <w:proofErr w:type="spellStart"/>
            <w:r w:rsidRPr="00A21C31">
              <w:rPr>
                <w:bCs/>
                <w:color w:val="000000" w:themeColor="text1"/>
                <w:sz w:val="24"/>
                <w:szCs w:val="24"/>
              </w:rPr>
              <w:t>Сантехпром</w:t>
            </w:r>
            <w:proofErr w:type="spellEnd"/>
            <w:r w:rsidRPr="00A21C31">
              <w:rPr>
                <w:bCs/>
                <w:color w:val="000000" w:themeColor="text1"/>
                <w:sz w:val="24"/>
                <w:szCs w:val="24"/>
              </w:rPr>
              <w:t xml:space="preserve"> РБС (Россия)</w:t>
            </w:r>
          </w:p>
        </w:tc>
      </w:tr>
      <w:tr w:rsidR="00A21C31" w:rsidRPr="00A21C31" w14:paraId="517B4DD3"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9A284E3" w14:textId="77777777" w:rsidR="00A21C31" w:rsidRPr="00A21C31" w:rsidRDefault="00A21C31" w:rsidP="00A21C31">
            <w:pPr>
              <w:jc w:val="center"/>
              <w:rPr>
                <w:color w:val="000000" w:themeColor="text1"/>
                <w:sz w:val="24"/>
                <w:szCs w:val="24"/>
              </w:rPr>
            </w:pPr>
            <w:r w:rsidRPr="00A21C31">
              <w:rPr>
                <w:color w:val="000000" w:themeColor="text1"/>
                <w:sz w:val="24"/>
                <w:szCs w:val="24"/>
                <w:lang w:val="en-US"/>
              </w:rPr>
              <w:t>9</w:t>
            </w:r>
            <w:r w:rsidRPr="00A21C31">
              <w:rPr>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5AD0BC93" w14:textId="77777777" w:rsidR="00A21C31" w:rsidRPr="00A21C31" w:rsidRDefault="00A21C31" w:rsidP="00A21C31">
            <w:pPr>
              <w:rPr>
                <w:color w:val="000000" w:themeColor="text1"/>
                <w:sz w:val="24"/>
                <w:szCs w:val="24"/>
                <w:lang w:val="de-DE"/>
              </w:rPr>
            </w:pPr>
            <w:r w:rsidRPr="00A21C31">
              <w:rPr>
                <w:color w:val="000000" w:themeColor="text1"/>
                <w:sz w:val="24"/>
                <w:szCs w:val="24"/>
              </w:rPr>
              <w:t>Изоляция</w:t>
            </w:r>
          </w:p>
        </w:tc>
        <w:tc>
          <w:tcPr>
            <w:tcW w:w="5812" w:type="dxa"/>
            <w:tcBorders>
              <w:top w:val="single" w:sz="4" w:space="0" w:color="auto"/>
              <w:left w:val="single" w:sz="4" w:space="0" w:color="auto"/>
              <w:bottom w:val="single" w:sz="4" w:space="0" w:color="auto"/>
              <w:right w:val="single" w:sz="4" w:space="0" w:color="auto"/>
            </w:tcBorders>
            <w:vAlign w:val="center"/>
          </w:tcPr>
          <w:p w14:paraId="14DF3184" w14:textId="77777777" w:rsidR="00A21C31" w:rsidRPr="00A21C31" w:rsidRDefault="00A21C31" w:rsidP="00A21C31">
            <w:pPr>
              <w:jc w:val="both"/>
              <w:rPr>
                <w:bCs/>
                <w:color w:val="000000" w:themeColor="text1"/>
                <w:sz w:val="24"/>
                <w:szCs w:val="24"/>
                <w:lang w:val="en-US"/>
              </w:rPr>
            </w:pPr>
            <w:r w:rsidRPr="00A21C31">
              <w:rPr>
                <w:bCs/>
                <w:color w:val="000000" w:themeColor="text1"/>
                <w:sz w:val="24"/>
                <w:szCs w:val="24"/>
              </w:rPr>
              <w:t xml:space="preserve">1. </w:t>
            </w:r>
            <w:proofErr w:type="spellStart"/>
            <w:r w:rsidRPr="00A21C31">
              <w:rPr>
                <w:bCs/>
                <w:color w:val="000000" w:themeColor="text1"/>
                <w:sz w:val="24"/>
                <w:szCs w:val="24"/>
              </w:rPr>
              <w:t>Энергофлекс</w:t>
            </w:r>
            <w:proofErr w:type="spellEnd"/>
            <w:r w:rsidRPr="00A21C31">
              <w:rPr>
                <w:bCs/>
                <w:color w:val="000000" w:themeColor="text1"/>
                <w:sz w:val="24"/>
                <w:szCs w:val="24"/>
              </w:rPr>
              <w:t xml:space="preserve"> (Россия)</w:t>
            </w:r>
          </w:p>
        </w:tc>
      </w:tr>
      <w:tr w:rsidR="00A21C31" w:rsidRPr="00A21C31" w14:paraId="5EA7B86A"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2656C53"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en-US"/>
              </w:rPr>
              <w:t>10</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07F9695F" w14:textId="77777777" w:rsidR="00A21C31" w:rsidRPr="00A21C31" w:rsidRDefault="00A21C31" w:rsidP="00A21C31">
            <w:pPr>
              <w:rPr>
                <w:color w:val="000000" w:themeColor="text1"/>
                <w:sz w:val="24"/>
                <w:szCs w:val="24"/>
              </w:rPr>
            </w:pPr>
            <w:r w:rsidRPr="00A21C31">
              <w:rPr>
                <w:color w:val="000000" w:themeColor="text1"/>
                <w:sz w:val="24"/>
                <w:szCs w:val="24"/>
              </w:rPr>
              <w:t>Трубы</w:t>
            </w:r>
            <w:r w:rsidRPr="00A21C31">
              <w:rPr>
                <w:color w:val="000000" w:themeColor="text1"/>
                <w:sz w:val="24"/>
                <w:szCs w:val="24"/>
                <w:lang w:val="de-DE"/>
              </w:rPr>
              <w:t xml:space="preserve"> </w:t>
            </w:r>
            <w:r w:rsidRPr="00A21C31">
              <w:rPr>
                <w:color w:val="000000" w:themeColor="text1"/>
                <w:sz w:val="24"/>
                <w:szCs w:val="24"/>
              </w:rPr>
              <w:t>из</w:t>
            </w:r>
            <w:r w:rsidRPr="00A21C31">
              <w:rPr>
                <w:color w:val="000000" w:themeColor="text1"/>
                <w:sz w:val="24"/>
                <w:szCs w:val="24"/>
                <w:lang w:val="de-DE"/>
              </w:rPr>
              <w:t xml:space="preserve"> </w:t>
            </w:r>
            <w:r w:rsidRPr="00A21C31">
              <w:rPr>
                <w:color w:val="000000" w:themeColor="text1"/>
                <w:sz w:val="24"/>
                <w:szCs w:val="24"/>
              </w:rPr>
              <w:t>сшитого</w:t>
            </w:r>
            <w:r w:rsidRPr="00A21C31">
              <w:rPr>
                <w:color w:val="000000" w:themeColor="text1"/>
                <w:sz w:val="24"/>
                <w:szCs w:val="24"/>
                <w:lang w:val="de-DE"/>
              </w:rPr>
              <w:t xml:space="preserve"> </w:t>
            </w:r>
            <w:r w:rsidRPr="00A21C31">
              <w:rPr>
                <w:color w:val="000000" w:themeColor="text1"/>
                <w:sz w:val="24"/>
                <w:szCs w:val="24"/>
              </w:rPr>
              <w:t>полиэтилена</w:t>
            </w:r>
          </w:p>
        </w:tc>
        <w:tc>
          <w:tcPr>
            <w:tcW w:w="5812" w:type="dxa"/>
            <w:tcBorders>
              <w:top w:val="single" w:sz="4" w:space="0" w:color="auto"/>
              <w:left w:val="single" w:sz="4" w:space="0" w:color="auto"/>
              <w:bottom w:val="single" w:sz="4" w:space="0" w:color="auto"/>
              <w:right w:val="single" w:sz="4" w:space="0" w:color="auto"/>
            </w:tcBorders>
            <w:vAlign w:val="center"/>
          </w:tcPr>
          <w:p w14:paraId="064C245B" w14:textId="77777777" w:rsidR="00A21C31" w:rsidRPr="00A21C31" w:rsidRDefault="00A21C31" w:rsidP="00A21C31">
            <w:pPr>
              <w:jc w:val="both"/>
              <w:rPr>
                <w:color w:val="000000" w:themeColor="text1"/>
                <w:sz w:val="24"/>
                <w:szCs w:val="24"/>
                <w:lang w:val="en-US"/>
              </w:rPr>
            </w:pPr>
            <w:r w:rsidRPr="00A21C31">
              <w:rPr>
                <w:color w:val="000000" w:themeColor="text1"/>
                <w:sz w:val="24"/>
                <w:szCs w:val="24"/>
                <w:lang w:val="en-US"/>
              </w:rPr>
              <w:t>1</w:t>
            </w:r>
            <w:r w:rsidRPr="00A21C31">
              <w:rPr>
                <w:color w:val="000000" w:themeColor="text1"/>
                <w:sz w:val="24"/>
                <w:szCs w:val="24"/>
              </w:rPr>
              <w:t xml:space="preserve">. </w:t>
            </w:r>
            <w:proofErr w:type="spellStart"/>
            <w:r w:rsidRPr="00A21C31">
              <w:rPr>
                <w:color w:val="000000" w:themeColor="text1"/>
                <w:sz w:val="24"/>
                <w:szCs w:val="24"/>
              </w:rPr>
              <w:t>Бирпекс</w:t>
            </w:r>
            <w:proofErr w:type="spellEnd"/>
            <w:r w:rsidRPr="00A21C31">
              <w:rPr>
                <w:color w:val="000000" w:themeColor="text1"/>
                <w:sz w:val="24"/>
                <w:szCs w:val="24"/>
              </w:rPr>
              <w:t xml:space="preserve"> (Россия)</w:t>
            </w:r>
          </w:p>
          <w:p w14:paraId="321B5C11" w14:textId="77777777" w:rsidR="00A21C31" w:rsidRPr="00A21C31" w:rsidRDefault="00A21C31" w:rsidP="00A21C31">
            <w:pPr>
              <w:jc w:val="both"/>
              <w:rPr>
                <w:color w:val="000000" w:themeColor="text1"/>
                <w:sz w:val="24"/>
                <w:szCs w:val="24"/>
              </w:rPr>
            </w:pPr>
            <w:r w:rsidRPr="00A21C31">
              <w:rPr>
                <w:color w:val="000000" w:themeColor="text1"/>
                <w:sz w:val="24"/>
                <w:szCs w:val="24"/>
                <w:lang w:val="en-US"/>
              </w:rPr>
              <w:t>2</w:t>
            </w:r>
            <w:r w:rsidRPr="00A21C31">
              <w:rPr>
                <w:color w:val="000000" w:themeColor="text1"/>
                <w:sz w:val="24"/>
                <w:szCs w:val="24"/>
              </w:rPr>
              <w:t xml:space="preserve">. </w:t>
            </w:r>
            <w:proofErr w:type="spellStart"/>
            <w:r w:rsidRPr="00A21C31">
              <w:rPr>
                <w:color w:val="000000" w:themeColor="text1"/>
                <w:sz w:val="24"/>
                <w:szCs w:val="24"/>
                <w:lang w:val="en-US"/>
              </w:rPr>
              <w:t>Sanext</w:t>
            </w:r>
            <w:proofErr w:type="spellEnd"/>
            <w:r w:rsidRPr="00A21C31">
              <w:rPr>
                <w:color w:val="000000" w:themeColor="text1"/>
                <w:sz w:val="24"/>
                <w:szCs w:val="24"/>
              </w:rPr>
              <w:t xml:space="preserve"> (Россия)</w:t>
            </w:r>
          </w:p>
        </w:tc>
      </w:tr>
      <w:tr w:rsidR="00A21C31" w:rsidRPr="00A21C31" w14:paraId="230964B8"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35AB550"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en-US"/>
              </w:rPr>
              <w:t>11</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29EAB31A" w14:textId="77777777" w:rsidR="00A21C31" w:rsidRPr="00A21C31" w:rsidRDefault="00A21C31" w:rsidP="00A21C31">
            <w:pPr>
              <w:rPr>
                <w:color w:val="000000" w:themeColor="text1"/>
                <w:sz w:val="24"/>
                <w:szCs w:val="24"/>
              </w:rPr>
            </w:pPr>
            <w:r w:rsidRPr="00A21C31">
              <w:rPr>
                <w:color w:val="000000" w:themeColor="text1"/>
                <w:sz w:val="24"/>
                <w:szCs w:val="24"/>
              </w:rPr>
              <w:t>Запорная</w:t>
            </w:r>
            <w:r w:rsidRPr="00A21C31">
              <w:rPr>
                <w:color w:val="000000" w:themeColor="text1"/>
                <w:sz w:val="24"/>
                <w:szCs w:val="24"/>
                <w:lang w:val="de-DE"/>
              </w:rPr>
              <w:t xml:space="preserve"> </w:t>
            </w:r>
            <w:r w:rsidRPr="00A21C31">
              <w:rPr>
                <w:color w:val="000000" w:themeColor="text1"/>
                <w:sz w:val="24"/>
                <w:szCs w:val="24"/>
              </w:rPr>
              <w:t>арматура</w:t>
            </w:r>
          </w:p>
        </w:tc>
        <w:tc>
          <w:tcPr>
            <w:tcW w:w="5812" w:type="dxa"/>
            <w:tcBorders>
              <w:top w:val="single" w:sz="4" w:space="0" w:color="auto"/>
              <w:left w:val="single" w:sz="4" w:space="0" w:color="auto"/>
              <w:bottom w:val="single" w:sz="4" w:space="0" w:color="auto"/>
              <w:right w:val="single" w:sz="4" w:space="0" w:color="auto"/>
            </w:tcBorders>
            <w:vAlign w:val="center"/>
          </w:tcPr>
          <w:p w14:paraId="2BE5BBA5"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 xml:space="preserve">1. </w:t>
            </w:r>
            <w:r w:rsidRPr="00A21C31">
              <w:rPr>
                <w:color w:val="000000" w:themeColor="text1"/>
                <w:sz w:val="24"/>
                <w:szCs w:val="24"/>
                <w:lang w:val="de-DE"/>
              </w:rPr>
              <w:t>Danfoss</w:t>
            </w:r>
            <w:r w:rsidRPr="00A21C31">
              <w:rPr>
                <w:color w:val="000000" w:themeColor="text1"/>
                <w:sz w:val="24"/>
                <w:szCs w:val="24"/>
              </w:rPr>
              <w:t xml:space="preserve"> (производства Россия)</w:t>
            </w:r>
          </w:p>
          <w:p w14:paraId="275C828F"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2. ОАО «БАЗ» или «АДЛ» (Россия)</w:t>
            </w:r>
          </w:p>
        </w:tc>
      </w:tr>
      <w:tr w:rsidR="00A21C31" w:rsidRPr="00A21C31" w14:paraId="10C91F72" w14:textId="77777777" w:rsidTr="00A21C31">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9A63C" w14:textId="77777777" w:rsidR="00A21C31" w:rsidRPr="00A21C31" w:rsidRDefault="00A21C31" w:rsidP="00A21C31">
            <w:pPr>
              <w:jc w:val="center"/>
              <w:rPr>
                <w:color w:val="000000" w:themeColor="text1"/>
                <w:sz w:val="24"/>
                <w:szCs w:val="24"/>
              </w:rPr>
            </w:pPr>
          </w:p>
          <w:p w14:paraId="021B18E7" w14:textId="77777777" w:rsidR="00A21C31" w:rsidRPr="00A21C31" w:rsidRDefault="00A21C31" w:rsidP="00A21C31">
            <w:pPr>
              <w:jc w:val="center"/>
              <w:rPr>
                <w:color w:val="000000" w:themeColor="text1"/>
                <w:sz w:val="24"/>
                <w:szCs w:val="24"/>
              </w:rPr>
            </w:pPr>
            <w:r w:rsidRPr="00A21C31">
              <w:rPr>
                <w:color w:val="000000" w:themeColor="text1"/>
                <w:sz w:val="24"/>
                <w:szCs w:val="24"/>
              </w:rPr>
              <w:t>ВОДОПРОВОД</w:t>
            </w:r>
            <w:r w:rsidRPr="00A21C31">
              <w:rPr>
                <w:color w:val="000000" w:themeColor="text1"/>
                <w:sz w:val="24"/>
                <w:szCs w:val="24"/>
                <w:lang w:val="de-DE"/>
              </w:rPr>
              <w:t xml:space="preserve"> </w:t>
            </w:r>
            <w:r w:rsidRPr="00A21C31">
              <w:rPr>
                <w:color w:val="000000" w:themeColor="text1"/>
                <w:sz w:val="24"/>
                <w:szCs w:val="24"/>
              </w:rPr>
              <w:t>И</w:t>
            </w:r>
            <w:r w:rsidRPr="00A21C31">
              <w:rPr>
                <w:color w:val="000000" w:themeColor="text1"/>
                <w:sz w:val="24"/>
                <w:szCs w:val="24"/>
                <w:lang w:val="de-DE"/>
              </w:rPr>
              <w:t xml:space="preserve"> </w:t>
            </w:r>
            <w:r w:rsidRPr="00A21C31">
              <w:rPr>
                <w:color w:val="000000" w:themeColor="text1"/>
                <w:sz w:val="24"/>
                <w:szCs w:val="24"/>
              </w:rPr>
              <w:t>КАНАЛИЗАЦИЯ</w:t>
            </w:r>
          </w:p>
          <w:p w14:paraId="649705DF" w14:textId="77777777" w:rsidR="00A21C31" w:rsidRPr="00A21C31" w:rsidRDefault="00A21C31" w:rsidP="00A21C31">
            <w:pPr>
              <w:jc w:val="center"/>
              <w:rPr>
                <w:color w:val="000000" w:themeColor="text1"/>
                <w:sz w:val="24"/>
                <w:szCs w:val="24"/>
              </w:rPr>
            </w:pPr>
          </w:p>
        </w:tc>
      </w:tr>
      <w:tr w:rsidR="00A21C31" w:rsidRPr="00A21C31" w14:paraId="6DC10221"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EC82452" w14:textId="77777777" w:rsidR="00A21C31" w:rsidRPr="00A21C31" w:rsidRDefault="00A21C31" w:rsidP="00A21C31">
            <w:pPr>
              <w:jc w:val="center"/>
              <w:rPr>
                <w:color w:val="000000" w:themeColor="text1"/>
                <w:sz w:val="24"/>
                <w:szCs w:val="24"/>
              </w:rPr>
            </w:pPr>
            <w:r w:rsidRPr="00A21C31">
              <w:rPr>
                <w:color w:val="000000" w:themeColor="text1"/>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2F261157" w14:textId="77777777" w:rsidR="00A21C31" w:rsidRPr="00A21C31" w:rsidRDefault="00A21C31" w:rsidP="00A21C31">
            <w:pPr>
              <w:rPr>
                <w:color w:val="000000" w:themeColor="text1"/>
                <w:sz w:val="24"/>
                <w:szCs w:val="24"/>
              </w:rPr>
            </w:pPr>
            <w:r w:rsidRPr="00A21C31">
              <w:rPr>
                <w:color w:val="000000" w:themeColor="text1"/>
                <w:sz w:val="24"/>
                <w:szCs w:val="24"/>
              </w:rPr>
              <w:t>Насосы</w:t>
            </w:r>
          </w:p>
        </w:tc>
        <w:tc>
          <w:tcPr>
            <w:tcW w:w="5812" w:type="dxa"/>
            <w:tcBorders>
              <w:top w:val="single" w:sz="4" w:space="0" w:color="auto"/>
              <w:left w:val="single" w:sz="4" w:space="0" w:color="auto"/>
              <w:bottom w:val="single" w:sz="4" w:space="0" w:color="auto"/>
              <w:right w:val="single" w:sz="4" w:space="0" w:color="auto"/>
            </w:tcBorders>
            <w:vAlign w:val="center"/>
          </w:tcPr>
          <w:p w14:paraId="62740F3E"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lang w:val="en-US"/>
              </w:rPr>
              <w:t>Lowara</w:t>
            </w:r>
            <w:proofErr w:type="spellEnd"/>
            <w:r w:rsidRPr="00A21C31">
              <w:rPr>
                <w:bCs/>
                <w:color w:val="000000" w:themeColor="text1"/>
                <w:sz w:val="24"/>
                <w:szCs w:val="24"/>
              </w:rPr>
              <w:t xml:space="preserve"> (производства Индия, КНР)</w:t>
            </w:r>
          </w:p>
          <w:p w14:paraId="1979B928"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Wilo</w:t>
            </w:r>
            <w:proofErr w:type="spellEnd"/>
            <w:r w:rsidRPr="00A21C31">
              <w:rPr>
                <w:bCs/>
                <w:color w:val="000000" w:themeColor="text1"/>
                <w:sz w:val="24"/>
                <w:szCs w:val="24"/>
              </w:rPr>
              <w:t xml:space="preserve"> (производства Россия)</w:t>
            </w:r>
          </w:p>
        </w:tc>
      </w:tr>
      <w:tr w:rsidR="00A21C31" w:rsidRPr="00A21C31" w14:paraId="088DE5FE"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07B9A96" w14:textId="77777777" w:rsidR="00A21C31" w:rsidRPr="00A21C31" w:rsidRDefault="00A21C31" w:rsidP="00A21C31">
            <w:pPr>
              <w:jc w:val="center"/>
              <w:rPr>
                <w:color w:val="000000" w:themeColor="text1"/>
                <w:sz w:val="24"/>
                <w:szCs w:val="24"/>
              </w:rPr>
            </w:pPr>
            <w:r w:rsidRPr="00A21C31">
              <w:rPr>
                <w:color w:val="000000" w:themeColor="text1"/>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40E623DD" w14:textId="77777777" w:rsidR="00A21C31" w:rsidRPr="00A21C31" w:rsidRDefault="00A21C31" w:rsidP="00A21C31">
            <w:pPr>
              <w:rPr>
                <w:color w:val="000000" w:themeColor="text1"/>
                <w:sz w:val="24"/>
                <w:szCs w:val="24"/>
              </w:rPr>
            </w:pPr>
            <w:r w:rsidRPr="00A21C31">
              <w:rPr>
                <w:color w:val="000000" w:themeColor="text1"/>
                <w:sz w:val="24"/>
                <w:szCs w:val="24"/>
              </w:rPr>
              <w:t>Запорная арматура (водопровод)</w:t>
            </w:r>
          </w:p>
        </w:tc>
        <w:tc>
          <w:tcPr>
            <w:tcW w:w="5812" w:type="dxa"/>
            <w:tcBorders>
              <w:top w:val="single" w:sz="4" w:space="0" w:color="auto"/>
              <w:left w:val="single" w:sz="4" w:space="0" w:color="auto"/>
              <w:bottom w:val="single" w:sz="4" w:space="0" w:color="auto"/>
              <w:right w:val="single" w:sz="4" w:space="0" w:color="auto"/>
            </w:tcBorders>
            <w:vAlign w:val="center"/>
          </w:tcPr>
          <w:p w14:paraId="57FAB80A"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 xml:space="preserve">1. </w:t>
            </w:r>
            <w:r w:rsidRPr="00A21C31">
              <w:rPr>
                <w:color w:val="000000" w:themeColor="text1"/>
                <w:sz w:val="24"/>
                <w:szCs w:val="24"/>
                <w:lang w:val="de-DE"/>
              </w:rPr>
              <w:t>Danfoss</w:t>
            </w:r>
            <w:r w:rsidRPr="00A21C31">
              <w:rPr>
                <w:color w:val="000000" w:themeColor="text1"/>
                <w:sz w:val="24"/>
                <w:szCs w:val="24"/>
              </w:rPr>
              <w:t xml:space="preserve"> (производства Россия)</w:t>
            </w:r>
          </w:p>
          <w:p w14:paraId="487340E8"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2.ОАО «БАЗ» (Россия)</w:t>
            </w:r>
          </w:p>
        </w:tc>
      </w:tr>
      <w:tr w:rsidR="00A21C31" w:rsidRPr="00A21C31" w14:paraId="01D4CCE2"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6BCEF5B"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de-DE"/>
              </w:rPr>
              <w:t>3.</w:t>
            </w:r>
          </w:p>
        </w:tc>
        <w:tc>
          <w:tcPr>
            <w:tcW w:w="3827" w:type="dxa"/>
            <w:tcBorders>
              <w:top w:val="single" w:sz="4" w:space="0" w:color="auto"/>
              <w:left w:val="single" w:sz="4" w:space="0" w:color="auto"/>
              <w:bottom w:val="single" w:sz="4" w:space="0" w:color="auto"/>
              <w:right w:val="single" w:sz="4" w:space="0" w:color="auto"/>
            </w:tcBorders>
            <w:vAlign w:val="center"/>
          </w:tcPr>
          <w:p w14:paraId="593744BB" w14:textId="77777777" w:rsidR="00A21C31" w:rsidRPr="00A21C31" w:rsidRDefault="00A21C31" w:rsidP="00A21C31">
            <w:pPr>
              <w:rPr>
                <w:color w:val="000000" w:themeColor="text1"/>
                <w:sz w:val="24"/>
                <w:szCs w:val="24"/>
              </w:rPr>
            </w:pPr>
            <w:r w:rsidRPr="00A21C31">
              <w:rPr>
                <w:color w:val="000000" w:themeColor="text1"/>
                <w:sz w:val="24"/>
                <w:szCs w:val="24"/>
              </w:rPr>
              <w:t>Дисковые затворы</w:t>
            </w:r>
          </w:p>
        </w:tc>
        <w:tc>
          <w:tcPr>
            <w:tcW w:w="5812" w:type="dxa"/>
            <w:tcBorders>
              <w:top w:val="single" w:sz="4" w:space="0" w:color="auto"/>
              <w:left w:val="single" w:sz="4" w:space="0" w:color="auto"/>
              <w:bottom w:val="single" w:sz="4" w:space="0" w:color="auto"/>
              <w:right w:val="single" w:sz="4" w:space="0" w:color="auto"/>
            </w:tcBorders>
            <w:vAlign w:val="center"/>
          </w:tcPr>
          <w:p w14:paraId="3854AF7F"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 xml:space="preserve">1. </w:t>
            </w:r>
            <w:r w:rsidRPr="00A21C31">
              <w:rPr>
                <w:color w:val="000000" w:themeColor="text1"/>
                <w:sz w:val="24"/>
                <w:szCs w:val="24"/>
                <w:lang w:val="de-DE"/>
              </w:rPr>
              <w:t>Danfoss</w:t>
            </w:r>
            <w:r w:rsidRPr="00A21C31">
              <w:rPr>
                <w:color w:val="000000" w:themeColor="text1"/>
                <w:sz w:val="24"/>
                <w:szCs w:val="24"/>
              </w:rPr>
              <w:t xml:space="preserve"> (производства Россия)</w:t>
            </w:r>
          </w:p>
          <w:p w14:paraId="23DD74C1" w14:textId="77777777" w:rsidR="00A21C31" w:rsidRPr="00A21C31" w:rsidRDefault="00A21C31" w:rsidP="00A21C31">
            <w:pPr>
              <w:jc w:val="both"/>
              <w:rPr>
                <w:color w:val="000000" w:themeColor="text1"/>
                <w:sz w:val="24"/>
                <w:szCs w:val="24"/>
              </w:rPr>
            </w:pPr>
            <w:r w:rsidRPr="00A21C31">
              <w:rPr>
                <w:color w:val="000000" w:themeColor="text1"/>
                <w:sz w:val="24"/>
                <w:szCs w:val="24"/>
              </w:rPr>
              <w:t>2. «АДЛ» (Россия)</w:t>
            </w:r>
          </w:p>
        </w:tc>
      </w:tr>
      <w:tr w:rsidR="00A21C31" w:rsidRPr="00A21C31" w14:paraId="669350C7"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BC4B97D" w14:textId="77777777" w:rsidR="00A21C31" w:rsidRPr="00A21C31" w:rsidRDefault="00A21C31" w:rsidP="00A21C31">
            <w:pPr>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250CE3E1" w14:textId="77777777" w:rsidR="00A21C31" w:rsidRPr="00A21C31" w:rsidRDefault="00A21C31" w:rsidP="00A21C31">
            <w:pPr>
              <w:rPr>
                <w:color w:val="000000" w:themeColor="text1"/>
                <w:sz w:val="24"/>
                <w:szCs w:val="24"/>
              </w:rPr>
            </w:pPr>
            <w:proofErr w:type="spellStart"/>
            <w:r w:rsidRPr="00A21C31">
              <w:rPr>
                <w:color w:val="000000" w:themeColor="text1"/>
                <w:sz w:val="24"/>
                <w:szCs w:val="24"/>
              </w:rPr>
              <w:t>Санфаянс</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14:paraId="7A8EF5B1" w14:textId="77777777" w:rsidR="00A21C31" w:rsidRPr="00A21C31" w:rsidRDefault="00A21C31" w:rsidP="00A21C31">
            <w:pPr>
              <w:rPr>
                <w:color w:val="000000" w:themeColor="text1"/>
                <w:sz w:val="24"/>
                <w:szCs w:val="24"/>
              </w:rPr>
            </w:pPr>
            <w:r w:rsidRPr="00A21C31">
              <w:rPr>
                <w:color w:val="000000" w:themeColor="text1"/>
                <w:sz w:val="24"/>
                <w:szCs w:val="24"/>
              </w:rPr>
              <w:t xml:space="preserve">1. </w:t>
            </w:r>
            <w:proofErr w:type="gramStart"/>
            <w:r w:rsidRPr="00A21C31">
              <w:rPr>
                <w:color w:val="000000" w:themeColor="text1"/>
                <w:sz w:val="24"/>
                <w:szCs w:val="24"/>
              </w:rPr>
              <w:t>Кировский</w:t>
            </w:r>
            <w:proofErr w:type="gramEnd"/>
            <w:r w:rsidRPr="00A21C31">
              <w:rPr>
                <w:color w:val="000000" w:themeColor="text1"/>
                <w:sz w:val="24"/>
                <w:szCs w:val="24"/>
              </w:rPr>
              <w:t xml:space="preserve"> </w:t>
            </w:r>
            <w:proofErr w:type="spellStart"/>
            <w:r w:rsidRPr="00A21C31">
              <w:rPr>
                <w:color w:val="000000" w:themeColor="text1"/>
                <w:sz w:val="24"/>
                <w:szCs w:val="24"/>
              </w:rPr>
              <w:t>стройфарфор</w:t>
            </w:r>
            <w:proofErr w:type="spellEnd"/>
            <w:r w:rsidRPr="00A21C31">
              <w:rPr>
                <w:color w:val="000000" w:themeColor="text1"/>
                <w:sz w:val="24"/>
                <w:szCs w:val="24"/>
              </w:rPr>
              <w:t xml:space="preserve"> (Россия)</w:t>
            </w:r>
          </w:p>
          <w:p w14:paraId="59748807" w14:textId="77777777" w:rsidR="00A21C31" w:rsidRPr="00A21C31" w:rsidRDefault="00A21C31" w:rsidP="00A21C31">
            <w:pPr>
              <w:rPr>
                <w:bCs/>
                <w:color w:val="000000" w:themeColor="text1"/>
                <w:sz w:val="24"/>
                <w:szCs w:val="24"/>
              </w:rPr>
            </w:pPr>
            <w:r w:rsidRPr="00A21C31">
              <w:rPr>
                <w:color w:val="000000" w:themeColor="text1"/>
                <w:sz w:val="24"/>
                <w:szCs w:val="24"/>
              </w:rPr>
              <w:t xml:space="preserve">2. </w:t>
            </w:r>
            <w:proofErr w:type="gramStart"/>
            <w:r w:rsidRPr="00A21C31">
              <w:rPr>
                <w:color w:val="000000" w:themeColor="text1"/>
                <w:sz w:val="24"/>
                <w:szCs w:val="24"/>
              </w:rPr>
              <w:t>Самарский</w:t>
            </w:r>
            <w:proofErr w:type="gramEnd"/>
            <w:r w:rsidRPr="00A21C31">
              <w:rPr>
                <w:color w:val="000000" w:themeColor="text1"/>
                <w:sz w:val="24"/>
                <w:szCs w:val="24"/>
              </w:rPr>
              <w:t xml:space="preserve"> </w:t>
            </w:r>
            <w:proofErr w:type="spellStart"/>
            <w:r w:rsidRPr="00A21C31">
              <w:rPr>
                <w:color w:val="000000" w:themeColor="text1"/>
                <w:sz w:val="24"/>
                <w:szCs w:val="24"/>
              </w:rPr>
              <w:t>стройфарфор</w:t>
            </w:r>
            <w:proofErr w:type="spellEnd"/>
            <w:r w:rsidRPr="00A21C31">
              <w:rPr>
                <w:color w:val="000000" w:themeColor="text1"/>
                <w:sz w:val="24"/>
                <w:szCs w:val="24"/>
              </w:rPr>
              <w:t xml:space="preserve"> (Россия)</w:t>
            </w:r>
          </w:p>
        </w:tc>
      </w:tr>
      <w:tr w:rsidR="00A21C31" w:rsidRPr="00A21C31" w14:paraId="36AFDABD"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C8ED323" w14:textId="77777777" w:rsidR="00A21C31" w:rsidRPr="00A21C31" w:rsidRDefault="00A21C31" w:rsidP="00A21C31">
            <w:pPr>
              <w:jc w:val="center"/>
              <w:rPr>
                <w:color w:val="000000" w:themeColor="text1"/>
                <w:sz w:val="24"/>
                <w:szCs w:val="24"/>
              </w:rPr>
            </w:pPr>
            <w:r w:rsidRPr="00A21C31">
              <w:rPr>
                <w:color w:val="000000" w:themeColor="text1"/>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4E46AE52" w14:textId="77777777" w:rsidR="00A21C31" w:rsidRPr="00A21C31" w:rsidRDefault="00A21C31" w:rsidP="00A21C31">
            <w:pPr>
              <w:rPr>
                <w:color w:val="000000" w:themeColor="text1"/>
                <w:sz w:val="24"/>
                <w:szCs w:val="24"/>
              </w:rPr>
            </w:pPr>
            <w:r w:rsidRPr="00A21C31">
              <w:rPr>
                <w:color w:val="000000" w:themeColor="text1"/>
                <w:sz w:val="24"/>
                <w:szCs w:val="24"/>
              </w:rPr>
              <w:t>Труба канализационная полипр</w:t>
            </w:r>
            <w:r w:rsidRPr="00A21C31">
              <w:rPr>
                <w:color w:val="000000" w:themeColor="text1"/>
                <w:sz w:val="24"/>
                <w:szCs w:val="24"/>
              </w:rPr>
              <w:t>о</w:t>
            </w:r>
            <w:r w:rsidRPr="00A21C31">
              <w:rPr>
                <w:color w:val="000000" w:themeColor="text1"/>
                <w:sz w:val="24"/>
                <w:szCs w:val="24"/>
              </w:rPr>
              <w:t>пиленовая</w:t>
            </w:r>
          </w:p>
        </w:tc>
        <w:tc>
          <w:tcPr>
            <w:tcW w:w="5812" w:type="dxa"/>
            <w:tcBorders>
              <w:top w:val="single" w:sz="4" w:space="0" w:color="auto"/>
              <w:left w:val="single" w:sz="4" w:space="0" w:color="auto"/>
              <w:bottom w:val="single" w:sz="4" w:space="0" w:color="auto"/>
              <w:right w:val="single" w:sz="4" w:space="0" w:color="auto"/>
            </w:tcBorders>
            <w:vAlign w:val="center"/>
          </w:tcPr>
          <w:p w14:paraId="089A5A02" w14:textId="77777777" w:rsidR="00A21C31" w:rsidRPr="00A21C31" w:rsidRDefault="00A21C31" w:rsidP="00A21C31">
            <w:pPr>
              <w:rPr>
                <w:color w:val="000000" w:themeColor="text1"/>
                <w:sz w:val="24"/>
                <w:szCs w:val="24"/>
              </w:rPr>
            </w:pPr>
            <w:r w:rsidRPr="00A21C31">
              <w:rPr>
                <w:color w:val="000000" w:themeColor="text1"/>
                <w:sz w:val="24"/>
                <w:szCs w:val="24"/>
              </w:rPr>
              <w:t>РОСТЕРМ (Россия)</w:t>
            </w:r>
          </w:p>
          <w:p w14:paraId="247BA684" w14:textId="77777777" w:rsidR="00A21C31" w:rsidRPr="00A21C31" w:rsidRDefault="00A21C31" w:rsidP="00A21C31">
            <w:pPr>
              <w:rPr>
                <w:color w:val="000000" w:themeColor="text1"/>
                <w:sz w:val="24"/>
                <w:szCs w:val="24"/>
              </w:rPr>
            </w:pPr>
          </w:p>
        </w:tc>
      </w:tr>
      <w:tr w:rsidR="00A21C31" w:rsidRPr="00A21C31" w14:paraId="2FC559D1"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36754C3"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6</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7E2B76FB" w14:textId="77777777" w:rsidR="00A21C31" w:rsidRPr="00A21C31" w:rsidRDefault="00A21C31" w:rsidP="00A21C31">
            <w:pPr>
              <w:rPr>
                <w:color w:val="000000" w:themeColor="text1"/>
                <w:sz w:val="24"/>
                <w:szCs w:val="24"/>
              </w:rPr>
            </w:pPr>
            <w:r w:rsidRPr="00A21C31">
              <w:rPr>
                <w:color w:val="000000" w:themeColor="text1"/>
                <w:sz w:val="24"/>
                <w:szCs w:val="24"/>
              </w:rPr>
              <w:t xml:space="preserve">Труба канализационная чугунная </w:t>
            </w:r>
          </w:p>
        </w:tc>
        <w:tc>
          <w:tcPr>
            <w:tcW w:w="5812" w:type="dxa"/>
            <w:tcBorders>
              <w:top w:val="single" w:sz="4" w:space="0" w:color="auto"/>
              <w:left w:val="single" w:sz="4" w:space="0" w:color="auto"/>
              <w:bottom w:val="single" w:sz="4" w:space="0" w:color="auto"/>
              <w:right w:val="single" w:sz="4" w:space="0" w:color="auto"/>
            </w:tcBorders>
            <w:vAlign w:val="center"/>
          </w:tcPr>
          <w:p w14:paraId="64807996" w14:textId="77777777" w:rsidR="00A21C31" w:rsidRPr="00A21C31" w:rsidRDefault="00A21C31" w:rsidP="00A21C31">
            <w:pPr>
              <w:rPr>
                <w:color w:val="000000" w:themeColor="text1"/>
                <w:sz w:val="24"/>
                <w:szCs w:val="24"/>
              </w:rPr>
            </w:pPr>
            <w:r w:rsidRPr="00A21C31">
              <w:rPr>
                <w:color w:val="FF0000"/>
                <w:sz w:val="24"/>
                <w:szCs w:val="24"/>
              </w:rPr>
              <w:t xml:space="preserve"> </w:t>
            </w:r>
            <w:r w:rsidRPr="00A21C31">
              <w:rPr>
                <w:sz w:val="24"/>
                <w:szCs w:val="24"/>
              </w:rPr>
              <w:t xml:space="preserve">Система чугунной </w:t>
            </w:r>
            <w:proofErr w:type="spellStart"/>
            <w:r w:rsidRPr="00A21C31">
              <w:rPr>
                <w:sz w:val="24"/>
                <w:szCs w:val="24"/>
              </w:rPr>
              <w:t>безраструбной</w:t>
            </w:r>
            <w:proofErr w:type="spellEnd"/>
            <w:r w:rsidRPr="00A21C31">
              <w:rPr>
                <w:sz w:val="24"/>
                <w:szCs w:val="24"/>
              </w:rPr>
              <w:t xml:space="preserve"> канализации типа </w:t>
            </w:r>
            <w:r w:rsidRPr="00A21C31">
              <w:rPr>
                <w:sz w:val="24"/>
                <w:szCs w:val="24"/>
                <w:lang w:val="en-US"/>
              </w:rPr>
              <w:t>PAM</w:t>
            </w:r>
            <w:r w:rsidRPr="00A21C31">
              <w:rPr>
                <w:sz w:val="24"/>
                <w:szCs w:val="24"/>
              </w:rPr>
              <w:t>-</w:t>
            </w:r>
            <w:r w:rsidRPr="00A21C31">
              <w:rPr>
                <w:sz w:val="24"/>
                <w:szCs w:val="24"/>
                <w:lang w:val="en-US"/>
              </w:rPr>
              <w:t>Global</w:t>
            </w:r>
            <w:r w:rsidRPr="00A21C31">
              <w:rPr>
                <w:sz w:val="24"/>
                <w:szCs w:val="24"/>
              </w:rPr>
              <w:t xml:space="preserve"> пр-ва КНР</w:t>
            </w:r>
          </w:p>
        </w:tc>
      </w:tr>
      <w:tr w:rsidR="00A21C31" w:rsidRPr="00A21C31" w14:paraId="003F7547"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1137719"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7</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22CCE18F" w14:textId="77777777" w:rsidR="00A21C31" w:rsidRPr="00A21C31" w:rsidRDefault="00A21C31" w:rsidP="00A21C31">
            <w:pPr>
              <w:rPr>
                <w:color w:val="000000" w:themeColor="text1"/>
                <w:sz w:val="24"/>
                <w:szCs w:val="24"/>
              </w:rPr>
            </w:pPr>
            <w:r w:rsidRPr="00A21C31">
              <w:rPr>
                <w:color w:val="000000" w:themeColor="text1"/>
                <w:sz w:val="24"/>
                <w:szCs w:val="24"/>
              </w:rPr>
              <w:t>Труба напорная канализационная ПВХ</w:t>
            </w:r>
          </w:p>
        </w:tc>
        <w:tc>
          <w:tcPr>
            <w:tcW w:w="5812" w:type="dxa"/>
            <w:tcBorders>
              <w:top w:val="single" w:sz="4" w:space="0" w:color="auto"/>
              <w:left w:val="single" w:sz="4" w:space="0" w:color="auto"/>
              <w:bottom w:val="single" w:sz="4" w:space="0" w:color="auto"/>
              <w:right w:val="single" w:sz="4" w:space="0" w:color="auto"/>
            </w:tcBorders>
            <w:vAlign w:val="center"/>
          </w:tcPr>
          <w:p w14:paraId="28F5FEDF" w14:textId="77777777" w:rsidR="00A21C31" w:rsidRPr="00A21C31" w:rsidRDefault="00A21C31" w:rsidP="00A21C31">
            <w:pPr>
              <w:rPr>
                <w:color w:val="000000" w:themeColor="text1"/>
                <w:sz w:val="24"/>
                <w:szCs w:val="24"/>
              </w:rPr>
            </w:pPr>
            <w:r w:rsidRPr="00A21C31">
              <w:rPr>
                <w:color w:val="000000" w:themeColor="text1"/>
                <w:sz w:val="24"/>
                <w:szCs w:val="24"/>
              </w:rPr>
              <w:t xml:space="preserve"> НПВХ ЗАО «ХЕМКОР» (Россия)</w:t>
            </w:r>
          </w:p>
        </w:tc>
      </w:tr>
      <w:tr w:rsidR="00A21C31" w:rsidRPr="00A21C31" w14:paraId="3E17BEDA"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D82C41E"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rPr>
              <w:t>8</w:t>
            </w:r>
            <w:r w:rsidRPr="00A21C31">
              <w:rPr>
                <w:color w:val="000000" w:themeColor="text1"/>
                <w:sz w:val="24"/>
                <w:szCs w:val="24"/>
                <w:lang w:val="de-DE"/>
              </w:rPr>
              <w:t>.</w:t>
            </w:r>
          </w:p>
        </w:tc>
        <w:tc>
          <w:tcPr>
            <w:tcW w:w="3827" w:type="dxa"/>
            <w:tcBorders>
              <w:top w:val="single" w:sz="4" w:space="0" w:color="auto"/>
              <w:left w:val="single" w:sz="4" w:space="0" w:color="auto"/>
              <w:bottom w:val="single" w:sz="4" w:space="0" w:color="auto"/>
              <w:right w:val="single" w:sz="4" w:space="0" w:color="auto"/>
            </w:tcBorders>
            <w:vAlign w:val="center"/>
          </w:tcPr>
          <w:p w14:paraId="3CAA6387" w14:textId="77777777" w:rsidR="00A21C31" w:rsidRPr="00A21C31" w:rsidRDefault="00A21C31" w:rsidP="00A21C31">
            <w:pPr>
              <w:rPr>
                <w:color w:val="000000" w:themeColor="text1"/>
                <w:sz w:val="24"/>
                <w:szCs w:val="24"/>
              </w:rPr>
            </w:pPr>
            <w:r w:rsidRPr="00A21C31">
              <w:rPr>
                <w:color w:val="000000" w:themeColor="text1"/>
                <w:sz w:val="24"/>
                <w:szCs w:val="24"/>
              </w:rPr>
              <w:t>Трубы из сшитого полиэтилена</w:t>
            </w:r>
          </w:p>
        </w:tc>
        <w:tc>
          <w:tcPr>
            <w:tcW w:w="5812" w:type="dxa"/>
            <w:tcBorders>
              <w:top w:val="single" w:sz="4" w:space="0" w:color="auto"/>
              <w:left w:val="single" w:sz="4" w:space="0" w:color="auto"/>
              <w:bottom w:val="single" w:sz="4" w:space="0" w:color="auto"/>
              <w:right w:val="single" w:sz="4" w:space="0" w:color="auto"/>
            </w:tcBorders>
            <w:vAlign w:val="center"/>
          </w:tcPr>
          <w:p w14:paraId="6FB915D8" w14:textId="77777777" w:rsidR="00A21C31" w:rsidRPr="00A21C31" w:rsidRDefault="00A21C31" w:rsidP="00A21C31">
            <w:pPr>
              <w:rPr>
                <w:color w:val="000000" w:themeColor="text1"/>
                <w:sz w:val="24"/>
                <w:szCs w:val="24"/>
              </w:rPr>
            </w:pPr>
            <w:r w:rsidRPr="00A21C31">
              <w:rPr>
                <w:color w:val="000000" w:themeColor="text1"/>
                <w:sz w:val="24"/>
                <w:szCs w:val="24"/>
              </w:rPr>
              <w:t xml:space="preserve">1. </w:t>
            </w:r>
            <w:proofErr w:type="spellStart"/>
            <w:r w:rsidRPr="00A21C31">
              <w:rPr>
                <w:color w:val="000000" w:themeColor="text1"/>
                <w:sz w:val="24"/>
                <w:szCs w:val="24"/>
              </w:rPr>
              <w:t>Бирпекс</w:t>
            </w:r>
            <w:proofErr w:type="spellEnd"/>
            <w:r w:rsidRPr="00A21C31">
              <w:rPr>
                <w:color w:val="000000" w:themeColor="text1"/>
                <w:sz w:val="24"/>
                <w:szCs w:val="24"/>
              </w:rPr>
              <w:t xml:space="preserve"> (Россия)</w:t>
            </w:r>
          </w:p>
          <w:p w14:paraId="2A87FD93" w14:textId="77777777" w:rsidR="00A21C31" w:rsidRPr="00A21C31" w:rsidRDefault="00A21C31" w:rsidP="00A21C31">
            <w:pPr>
              <w:rPr>
                <w:color w:val="000000" w:themeColor="text1"/>
                <w:sz w:val="24"/>
                <w:szCs w:val="24"/>
              </w:rPr>
            </w:pPr>
            <w:r w:rsidRPr="00A21C31">
              <w:rPr>
                <w:color w:val="000000" w:themeColor="text1"/>
                <w:sz w:val="24"/>
                <w:szCs w:val="24"/>
              </w:rPr>
              <w:t xml:space="preserve">2. </w:t>
            </w:r>
            <w:proofErr w:type="spellStart"/>
            <w:r w:rsidRPr="00A21C31">
              <w:rPr>
                <w:color w:val="000000" w:themeColor="text1"/>
                <w:sz w:val="24"/>
                <w:szCs w:val="24"/>
              </w:rPr>
              <w:t>Sanext</w:t>
            </w:r>
            <w:proofErr w:type="spellEnd"/>
            <w:r w:rsidRPr="00A21C31">
              <w:rPr>
                <w:color w:val="000000" w:themeColor="text1"/>
                <w:sz w:val="24"/>
                <w:szCs w:val="24"/>
              </w:rPr>
              <w:t xml:space="preserve"> (Россия)</w:t>
            </w:r>
          </w:p>
        </w:tc>
      </w:tr>
      <w:tr w:rsidR="00A21C31" w:rsidRPr="00A21C31" w14:paraId="47453E2C" w14:textId="77777777" w:rsidTr="00A21C31">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191DB" w14:textId="77777777" w:rsidR="00A21C31" w:rsidRPr="00A21C31" w:rsidRDefault="00A21C31" w:rsidP="00A21C31">
            <w:pPr>
              <w:jc w:val="center"/>
              <w:rPr>
                <w:color w:val="000000" w:themeColor="text1"/>
                <w:sz w:val="24"/>
                <w:szCs w:val="24"/>
              </w:rPr>
            </w:pPr>
            <w:r w:rsidRPr="00A21C31">
              <w:rPr>
                <w:color w:val="000000" w:themeColor="text1"/>
                <w:sz w:val="24"/>
                <w:szCs w:val="24"/>
              </w:rPr>
              <w:t>ЭЛЕКТРОСНАБЖЕНИЕ</w:t>
            </w:r>
            <w:r w:rsidRPr="00A21C31">
              <w:rPr>
                <w:color w:val="000000" w:themeColor="text1"/>
                <w:sz w:val="24"/>
                <w:szCs w:val="24"/>
                <w:lang w:val="de-DE"/>
              </w:rPr>
              <w:t>.</w:t>
            </w:r>
          </w:p>
        </w:tc>
      </w:tr>
      <w:tr w:rsidR="00A21C31" w:rsidRPr="00A21C31" w14:paraId="44FE3A2E"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66EFFFE" w14:textId="77777777" w:rsidR="00A21C31" w:rsidRPr="00A21C31" w:rsidRDefault="00A21C31" w:rsidP="00A21C31">
            <w:pPr>
              <w:jc w:val="center"/>
              <w:rPr>
                <w:color w:val="000000" w:themeColor="text1"/>
                <w:sz w:val="24"/>
                <w:szCs w:val="24"/>
                <w:lang w:val="de-DE"/>
              </w:rPr>
            </w:pPr>
            <w:r w:rsidRPr="00A21C31">
              <w:rPr>
                <w:color w:val="000000" w:themeColor="text1"/>
                <w:sz w:val="24"/>
                <w:szCs w:val="24"/>
                <w:lang w:val="de-DE"/>
              </w:rPr>
              <w:t>1.</w:t>
            </w:r>
          </w:p>
        </w:tc>
        <w:tc>
          <w:tcPr>
            <w:tcW w:w="3827" w:type="dxa"/>
            <w:tcBorders>
              <w:top w:val="single" w:sz="4" w:space="0" w:color="auto"/>
              <w:left w:val="single" w:sz="4" w:space="0" w:color="auto"/>
              <w:bottom w:val="single" w:sz="4" w:space="0" w:color="auto"/>
              <w:right w:val="single" w:sz="4" w:space="0" w:color="auto"/>
            </w:tcBorders>
            <w:vAlign w:val="center"/>
          </w:tcPr>
          <w:p w14:paraId="2B5F7D3B" w14:textId="77777777" w:rsidR="00A21C31" w:rsidRPr="00A21C31" w:rsidRDefault="00A21C31" w:rsidP="00A21C31">
            <w:pPr>
              <w:rPr>
                <w:color w:val="000000" w:themeColor="text1"/>
                <w:sz w:val="24"/>
                <w:szCs w:val="24"/>
                <w:lang w:val="de-DE"/>
              </w:rPr>
            </w:pPr>
            <w:r w:rsidRPr="00A21C31">
              <w:rPr>
                <w:color w:val="000000" w:themeColor="text1"/>
                <w:sz w:val="24"/>
                <w:szCs w:val="24"/>
              </w:rPr>
              <w:t>ЭЛЕКТРООБОРУДОВАНИЕ</w:t>
            </w:r>
            <w:r w:rsidRPr="00A21C31">
              <w:rPr>
                <w:color w:val="000000" w:themeColor="text1"/>
                <w:sz w:val="24"/>
                <w:szCs w:val="24"/>
                <w:lang w:val="de-DE"/>
              </w:rPr>
              <w:t xml:space="preserve">  (</w:t>
            </w:r>
            <w:r w:rsidRPr="00A21C31">
              <w:rPr>
                <w:color w:val="000000" w:themeColor="text1"/>
                <w:sz w:val="24"/>
                <w:szCs w:val="24"/>
              </w:rPr>
              <w:t>ВРУ</w:t>
            </w:r>
            <w:r w:rsidRPr="00A21C31">
              <w:rPr>
                <w:color w:val="000000" w:themeColor="text1"/>
                <w:sz w:val="24"/>
                <w:szCs w:val="24"/>
                <w:lang w:val="de-DE"/>
              </w:rPr>
              <w:t xml:space="preserve">, </w:t>
            </w:r>
            <w:r w:rsidRPr="00A21C31">
              <w:rPr>
                <w:color w:val="000000" w:themeColor="text1"/>
                <w:sz w:val="24"/>
                <w:szCs w:val="24"/>
              </w:rPr>
              <w:t>ЩИТЫ</w:t>
            </w:r>
            <w:r w:rsidRPr="00A21C31">
              <w:rPr>
                <w:color w:val="000000" w:themeColor="text1"/>
                <w:sz w:val="24"/>
                <w:szCs w:val="24"/>
                <w:lang w:val="de-DE"/>
              </w:rPr>
              <w:t xml:space="preserve"> </w:t>
            </w:r>
            <w:r w:rsidRPr="00A21C31">
              <w:rPr>
                <w:color w:val="000000" w:themeColor="text1"/>
                <w:sz w:val="24"/>
                <w:szCs w:val="24"/>
              </w:rPr>
              <w:t>СИЛ</w:t>
            </w:r>
            <w:r w:rsidRPr="00A21C31">
              <w:rPr>
                <w:color w:val="000000" w:themeColor="text1"/>
                <w:sz w:val="24"/>
                <w:szCs w:val="24"/>
              </w:rPr>
              <w:t>О</w:t>
            </w:r>
            <w:r w:rsidRPr="00A21C31">
              <w:rPr>
                <w:color w:val="000000" w:themeColor="text1"/>
                <w:sz w:val="24"/>
                <w:szCs w:val="24"/>
              </w:rPr>
              <w:t>ВЫЕ</w:t>
            </w:r>
            <w:proofErr w:type="gramStart"/>
            <w:r w:rsidRPr="00A21C31">
              <w:rPr>
                <w:color w:val="000000" w:themeColor="text1"/>
                <w:sz w:val="24"/>
                <w:szCs w:val="24"/>
                <w:lang w:val="de-DE"/>
              </w:rPr>
              <w:t>,</w:t>
            </w:r>
            <w:r w:rsidRPr="00A21C31">
              <w:rPr>
                <w:color w:val="000000" w:themeColor="text1"/>
                <w:sz w:val="24"/>
                <w:szCs w:val="24"/>
              </w:rPr>
              <w:t>О</w:t>
            </w:r>
            <w:proofErr w:type="gramEnd"/>
            <w:r w:rsidRPr="00A21C31">
              <w:rPr>
                <w:color w:val="000000" w:themeColor="text1"/>
                <w:sz w:val="24"/>
                <w:szCs w:val="24"/>
              </w:rPr>
              <w:t>СВЕЩЕНИЯ</w:t>
            </w:r>
            <w:r w:rsidRPr="00A21C31">
              <w:rPr>
                <w:color w:val="000000" w:themeColor="text1"/>
                <w:sz w:val="24"/>
                <w:szCs w:val="24"/>
                <w:lang w:val="de-DE"/>
              </w:rPr>
              <w:t>)</w:t>
            </w:r>
          </w:p>
        </w:tc>
        <w:tc>
          <w:tcPr>
            <w:tcW w:w="5812" w:type="dxa"/>
            <w:tcBorders>
              <w:top w:val="single" w:sz="4" w:space="0" w:color="auto"/>
              <w:left w:val="single" w:sz="4" w:space="0" w:color="auto"/>
              <w:bottom w:val="single" w:sz="4" w:space="0" w:color="auto"/>
              <w:right w:val="single" w:sz="4" w:space="0" w:color="auto"/>
            </w:tcBorders>
            <w:vAlign w:val="center"/>
          </w:tcPr>
          <w:p w14:paraId="0953FEA1" w14:textId="77777777" w:rsidR="00A21C31" w:rsidRPr="00A21C31" w:rsidRDefault="00A21C31" w:rsidP="00A21C31">
            <w:pPr>
              <w:jc w:val="both"/>
              <w:rPr>
                <w:bCs/>
                <w:color w:val="FF0000"/>
                <w:sz w:val="24"/>
                <w:szCs w:val="24"/>
              </w:rPr>
            </w:pPr>
            <w:r w:rsidRPr="00A21C31">
              <w:rPr>
                <w:bCs/>
                <w:color w:val="000000" w:themeColor="text1"/>
                <w:sz w:val="24"/>
                <w:szCs w:val="24"/>
                <w:lang w:val="de-DE"/>
              </w:rPr>
              <w:t xml:space="preserve">1. Schneider </w:t>
            </w:r>
            <w:proofErr w:type="spellStart"/>
            <w:r w:rsidRPr="00A21C31">
              <w:rPr>
                <w:bCs/>
                <w:color w:val="000000" w:themeColor="text1"/>
                <w:sz w:val="24"/>
                <w:szCs w:val="24"/>
                <w:lang w:val="de-DE"/>
              </w:rPr>
              <w:t>Electric</w:t>
            </w:r>
            <w:proofErr w:type="spellEnd"/>
            <w:r w:rsidRPr="00A21C31">
              <w:rPr>
                <w:bCs/>
                <w:color w:val="000000" w:themeColor="text1"/>
                <w:sz w:val="24"/>
                <w:szCs w:val="24"/>
                <w:lang w:val="de-DE"/>
              </w:rPr>
              <w:t xml:space="preserve"> (</w:t>
            </w:r>
            <w:r w:rsidRPr="00A21C31">
              <w:rPr>
                <w:bCs/>
                <w:color w:val="000000" w:themeColor="text1"/>
                <w:sz w:val="24"/>
                <w:szCs w:val="24"/>
              </w:rPr>
              <w:t>производства: Россия</w:t>
            </w:r>
            <w:r w:rsidRPr="00A21C31">
              <w:rPr>
                <w:bCs/>
                <w:color w:val="000000" w:themeColor="text1"/>
                <w:sz w:val="24"/>
                <w:szCs w:val="24"/>
                <w:lang w:val="de-DE"/>
              </w:rPr>
              <w:t xml:space="preserve">, </w:t>
            </w:r>
            <w:r w:rsidRPr="00A21C31">
              <w:rPr>
                <w:bCs/>
                <w:color w:val="000000" w:themeColor="text1"/>
                <w:sz w:val="24"/>
                <w:szCs w:val="24"/>
              </w:rPr>
              <w:t>КНР</w:t>
            </w:r>
            <w:r w:rsidRPr="00A21C31">
              <w:rPr>
                <w:bCs/>
                <w:color w:val="000000" w:themeColor="text1"/>
                <w:sz w:val="24"/>
                <w:szCs w:val="24"/>
                <w:lang w:val="de-DE"/>
              </w:rPr>
              <w:t xml:space="preserve">) </w:t>
            </w:r>
          </w:p>
          <w:p w14:paraId="765C10D2" w14:textId="77777777" w:rsidR="00A21C31" w:rsidRPr="00A21C31" w:rsidRDefault="00A21C31" w:rsidP="00A21C31">
            <w:pPr>
              <w:jc w:val="both"/>
              <w:rPr>
                <w:bCs/>
                <w:color w:val="000000" w:themeColor="text1"/>
                <w:sz w:val="24"/>
                <w:szCs w:val="24"/>
              </w:rPr>
            </w:pPr>
            <w:r w:rsidRPr="00A21C31">
              <w:rPr>
                <w:bCs/>
                <w:sz w:val="24"/>
                <w:szCs w:val="24"/>
                <w:lang w:val="en-US"/>
              </w:rPr>
              <w:t>2. IEK (</w:t>
            </w:r>
            <w:r w:rsidRPr="00A21C31">
              <w:rPr>
                <w:bCs/>
                <w:sz w:val="24"/>
                <w:szCs w:val="24"/>
              </w:rPr>
              <w:t>Россия)</w:t>
            </w:r>
          </w:p>
        </w:tc>
      </w:tr>
      <w:tr w:rsidR="00A21C31" w:rsidRPr="00A21C31" w14:paraId="6FD78016"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80AD425" w14:textId="77777777" w:rsidR="00A21C31" w:rsidRPr="00A21C31" w:rsidRDefault="00A21C31" w:rsidP="00A21C31">
            <w:pPr>
              <w:jc w:val="center"/>
              <w:rPr>
                <w:color w:val="000000" w:themeColor="text1"/>
                <w:sz w:val="24"/>
                <w:szCs w:val="24"/>
              </w:rPr>
            </w:pPr>
            <w:r w:rsidRPr="00A21C31">
              <w:rPr>
                <w:color w:val="000000" w:themeColor="text1"/>
                <w:sz w:val="24"/>
                <w:szCs w:val="24"/>
                <w:lang w:val="de-DE"/>
              </w:rPr>
              <w:t>2</w:t>
            </w:r>
            <w:r w:rsidRPr="00A21C31">
              <w:rPr>
                <w:color w:val="000000" w:themeColor="text1"/>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02797CB1" w14:textId="77777777" w:rsidR="00A21C31" w:rsidRPr="00A21C31" w:rsidRDefault="00A21C31" w:rsidP="00A21C31">
            <w:pPr>
              <w:rPr>
                <w:color w:val="000000" w:themeColor="text1"/>
                <w:sz w:val="24"/>
                <w:szCs w:val="24"/>
                <w:lang w:val="de-DE"/>
              </w:rPr>
            </w:pPr>
            <w:r w:rsidRPr="00A21C31">
              <w:rPr>
                <w:color w:val="000000" w:themeColor="text1"/>
                <w:sz w:val="24"/>
                <w:szCs w:val="24"/>
              </w:rPr>
              <w:t>ЯЩИКИ УПРАВЛЕНИЯ</w:t>
            </w:r>
          </w:p>
        </w:tc>
        <w:tc>
          <w:tcPr>
            <w:tcW w:w="5812" w:type="dxa"/>
            <w:tcBorders>
              <w:top w:val="single" w:sz="4" w:space="0" w:color="auto"/>
              <w:left w:val="single" w:sz="4" w:space="0" w:color="auto"/>
              <w:bottom w:val="single" w:sz="4" w:space="0" w:color="auto"/>
              <w:right w:val="single" w:sz="4" w:space="0" w:color="auto"/>
            </w:tcBorders>
            <w:vAlign w:val="center"/>
          </w:tcPr>
          <w:p w14:paraId="09B13F56"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ОАО «МЭЛ» (Россия)</w:t>
            </w:r>
          </w:p>
        </w:tc>
      </w:tr>
      <w:tr w:rsidR="00A21C31" w:rsidRPr="00A21C31" w14:paraId="799A0A3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959C584" w14:textId="77777777" w:rsidR="00A21C31" w:rsidRPr="00A21C31" w:rsidRDefault="00A21C31" w:rsidP="00A21C31">
            <w:pPr>
              <w:jc w:val="center"/>
              <w:rPr>
                <w:color w:val="000000" w:themeColor="text1"/>
                <w:sz w:val="24"/>
                <w:szCs w:val="24"/>
              </w:rPr>
            </w:pPr>
          </w:p>
          <w:p w14:paraId="43FB3B7C" w14:textId="77777777" w:rsidR="00A21C31" w:rsidRPr="00A21C31" w:rsidRDefault="00A21C31" w:rsidP="00A21C31">
            <w:pPr>
              <w:jc w:val="center"/>
              <w:rPr>
                <w:color w:val="000000" w:themeColor="text1"/>
                <w:sz w:val="24"/>
                <w:szCs w:val="24"/>
              </w:rPr>
            </w:pPr>
            <w:r w:rsidRPr="00A21C31">
              <w:rPr>
                <w:color w:val="000000" w:themeColor="text1"/>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1825D86B" w14:textId="77777777" w:rsidR="00A21C31" w:rsidRPr="00A21C31" w:rsidRDefault="00A21C31" w:rsidP="00A21C31">
            <w:pPr>
              <w:rPr>
                <w:color w:val="000000" w:themeColor="text1"/>
                <w:sz w:val="24"/>
                <w:szCs w:val="24"/>
              </w:rPr>
            </w:pPr>
            <w:r w:rsidRPr="00A21C31">
              <w:rPr>
                <w:color w:val="000000" w:themeColor="text1"/>
                <w:sz w:val="24"/>
                <w:szCs w:val="24"/>
              </w:rPr>
              <w:t>ОСВЕТИТЕЛЬНАЯ АРМАТУРА</w:t>
            </w:r>
          </w:p>
        </w:tc>
        <w:tc>
          <w:tcPr>
            <w:tcW w:w="5812" w:type="dxa"/>
            <w:tcBorders>
              <w:top w:val="single" w:sz="4" w:space="0" w:color="auto"/>
              <w:left w:val="single" w:sz="4" w:space="0" w:color="auto"/>
              <w:bottom w:val="single" w:sz="4" w:space="0" w:color="auto"/>
              <w:right w:val="single" w:sz="4" w:space="0" w:color="auto"/>
            </w:tcBorders>
            <w:vAlign w:val="center"/>
          </w:tcPr>
          <w:p w14:paraId="7EEC4893" w14:textId="77777777" w:rsidR="00A21C31" w:rsidRPr="00A21C31" w:rsidRDefault="00A21C31" w:rsidP="00A21C31">
            <w:pPr>
              <w:jc w:val="both"/>
              <w:rPr>
                <w:bCs/>
                <w:color w:val="000000" w:themeColor="text1"/>
                <w:sz w:val="24"/>
                <w:szCs w:val="24"/>
              </w:rPr>
            </w:pPr>
            <w:r w:rsidRPr="00A21C31">
              <w:rPr>
                <w:color w:val="000000" w:themeColor="text1"/>
                <w:sz w:val="24"/>
                <w:szCs w:val="24"/>
              </w:rPr>
              <w:t xml:space="preserve">1. </w:t>
            </w:r>
            <w:r w:rsidRPr="00A21C31">
              <w:rPr>
                <w:bCs/>
                <w:color w:val="000000" w:themeColor="text1"/>
                <w:sz w:val="24"/>
                <w:szCs w:val="24"/>
              </w:rPr>
              <w:t xml:space="preserve">Световые технологии (Россия) </w:t>
            </w:r>
          </w:p>
          <w:p w14:paraId="49A92916"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2. Премиум свет (Россия)</w:t>
            </w:r>
          </w:p>
        </w:tc>
      </w:tr>
      <w:tr w:rsidR="00A21C31" w:rsidRPr="00A21C31" w14:paraId="4618F15A"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5876016" w14:textId="77777777" w:rsidR="00A21C31" w:rsidRPr="00A21C31" w:rsidRDefault="00A21C31" w:rsidP="00A21C31">
            <w:pPr>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557E0023" w14:textId="77777777" w:rsidR="00A21C31" w:rsidRPr="00A21C31" w:rsidRDefault="00A21C31" w:rsidP="00A21C31">
            <w:pPr>
              <w:rPr>
                <w:color w:val="000000" w:themeColor="text1"/>
                <w:sz w:val="24"/>
                <w:szCs w:val="24"/>
              </w:rPr>
            </w:pPr>
            <w:r w:rsidRPr="00A21C31">
              <w:rPr>
                <w:color w:val="000000" w:themeColor="text1"/>
                <w:sz w:val="24"/>
                <w:szCs w:val="24"/>
              </w:rPr>
              <w:t>КАБЕЛЬНАЯ ПРОДУКЦИЯ</w:t>
            </w:r>
          </w:p>
        </w:tc>
        <w:tc>
          <w:tcPr>
            <w:tcW w:w="5812" w:type="dxa"/>
            <w:tcBorders>
              <w:top w:val="single" w:sz="4" w:space="0" w:color="auto"/>
              <w:left w:val="single" w:sz="4" w:space="0" w:color="auto"/>
              <w:bottom w:val="single" w:sz="4" w:space="0" w:color="auto"/>
              <w:right w:val="single" w:sz="4" w:space="0" w:color="auto"/>
            </w:tcBorders>
            <w:vAlign w:val="center"/>
          </w:tcPr>
          <w:p w14:paraId="5DD817E1" w14:textId="77777777" w:rsidR="00A21C31" w:rsidRPr="00A21C31" w:rsidRDefault="00A21C31" w:rsidP="00A21C31">
            <w:pPr>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rPr>
              <w:t>Подольсккабель</w:t>
            </w:r>
            <w:proofErr w:type="spellEnd"/>
            <w:r w:rsidRPr="00A21C31">
              <w:rPr>
                <w:bCs/>
                <w:color w:val="000000" w:themeColor="text1"/>
                <w:sz w:val="24"/>
                <w:szCs w:val="24"/>
              </w:rPr>
              <w:t xml:space="preserve"> (Россия)</w:t>
            </w:r>
          </w:p>
          <w:p w14:paraId="4618F26C" w14:textId="77777777" w:rsidR="00A21C31" w:rsidRPr="00A21C31" w:rsidRDefault="00A21C31" w:rsidP="00A21C31">
            <w:pPr>
              <w:rPr>
                <w:color w:val="000000" w:themeColor="text1"/>
                <w:sz w:val="24"/>
                <w:szCs w:val="24"/>
              </w:rPr>
            </w:pPr>
            <w:r w:rsidRPr="00A21C31">
              <w:rPr>
                <w:color w:val="000000" w:themeColor="text1"/>
                <w:sz w:val="24"/>
                <w:szCs w:val="24"/>
              </w:rPr>
              <w:t xml:space="preserve">2. </w:t>
            </w:r>
            <w:hyperlink r:id="rId18" w:history="1">
              <w:proofErr w:type="spellStart"/>
              <w:r w:rsidRPr="00A21C31">
                <w:rPr>
                  <w:bCs/>
                  <w:color w:val="000000" w:themeColor="text1"/>
                  <w:sz w:val="24"/>
                  <w:szCs w:val="24"/>
                </w:rPr>
                <w:t>Москабельмет</w:t>
              </w:r>
              <w:proofErr w:type="spellEnd"/>
            </w:hyperlink>
            <w:r w:rsidRPr="00A21C31">
              <w:rPr>
                <w:bCs/>
                <w:color w:val="000000" w:themeColor="text1"/>
                <w:sz w:val="24"/>
                <w:szCs w:val="24"/>
              </w:rPr>
              <w:t xml:space="preserve"> (Россия)</w:t>
            </w:r>
          </w:p>
        </w:tc>
      </w:tr>
      <w:tr w:rsidR="00A21C31" w:rsidRPr="00A21C31" w14:paraId="7FEC0CB8"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5EFD48C" w14:textId="77777777" w:rsidR="00A21C31" w:rsidRPr="00A21C31" w:rsidRDefault="00A21C31" w:rsidP="00A21C31">
            <w:pPr>
              <w:jc w:val="center"/>
              <w:rPr>
                <w:color w:val="000000" w:themeColor="text1"/>
                <w:sz w:val="24"/>
                <w:szCs w:val="24"/>
              </w:rPr>
            </w:pPr>
            <w:r w:rsidRPr="00A21C31">
              <w:rPr>
                <w:color w:val="000000" w:themeColor="text1"/>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1CB9EA4F" w14:textId="77777777" w:rsidR="00A21C31" w:rsidRPr="00A21C31" w:rsidRDefault="00A21C31" w:rsidP="00A21C31">
            <w:pPr>
              <w:rPr>
                <w:color w:val="000000" w:themeColor="text1"/>
                <w:sz w:val="24"/>
                <w:szCs w:val="24"/>
              </w:rPr>
            </w:pPr>
            <w:r w:rsidRPr="00A21C31">
              <w:rPr>
                <w:color w:val="000000" w:themeColor="text1"/>
                <w:sz w:val="24"/>
                <w:szCs w:val="24"/>
              </w:rPr>
              <w:t>МЕТАЛЛОПРОКАТ И ЛОТКИ</w:t>
            </w:r>
          </w:p>
        </w:tc>
        <w:tc>
          <w:tcPr>
            <w:tcW w:w="5812" w:type="dxa"/>
            <w:tcBorders>
              <w:top w:val="single" w:sz="4" w:space="0" w:color="auto"/>
              <w:left w:val="single" w:sz="4" w:space="0" w:color="auto"/>
              <w:bottom w:val="single" w:sz="4" w:space="0" w:color="auto"/>
              <w:right w:val="single" w:sz="4" w:space="0" w:color="auto"/>
            </w:tcBorders>
            <w:vAlign w:val="center"/>
          </w:tcPr>
          <w:p w14:paraId="235E9E4F" w14:textId="77777777" w:rsidR="00A21C31" w:rsidRPr="00A21C31" w:rsidRDefault="00A21C31" w:rsidP="00A21C31">
            <w:pPr>
              <w:rPr>
                <w:bCs/>
                <w:color w:val="000000" w:themeColor="text1"/>
                <w:sz w:val="24"/>
                <w:szCs w:val="24"/>
              </w:rPr>
            </w:pPr>
            <w:r w:rsidRPr="00A21C31">
              <w:rPr>
                <w:bCs/>
                <w:color w:val="000000" w:themeColor="text1"/>
                <w:sz w:val="24"/>
                <w:szCs w:val="24"/>
              </w:rPr>
              <w:t xml:space="preserve"> «Диэлектрические кабельные системы (ДКС)» (Ро</w:t>
            </w:r>
            <w:r w:rsidRPr="00A21C31">
              <w:rPr>
                <w:bCs/>
                <w:color w:val="000000" w:themeColor="text1"/>
                <w:sz w:val="24"/>
                <w:szCs w:val="24"/>
              </w:rPr>
              <w:t>с</w:t>
            </w:r>
            <w:r w:rsidRPr="00A21C31">
              <w:rPr>
                <w:bCs/>
                <w:color w:val="000000" w:themeColor="text1"/>
                <w:sz w:val="24"/>
                <w:szCs w:val="24"/>
              </w:rPr>
              <w:t>сия)</w:t>
            </w:r>
          </w:p>
        </w:tc>
      </w:tr>
      <w:tr w:rsidR="00A21C31" w:rsidRPr="00A21C31" w14:paraId="27C3F1A0" w14:textId="77777777" w:rsidTr="00A21C31">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0EEC0" w14:textId="77777777" w:rsidR="00A21C31" w:rsidRPr="00A21C31" w:rsidRDefault="00A21C31" w:rsidP="00A21C31">
            <w:pPr>
              <w:jc w:val="center"/>
              <w:rPr>
                <w:color w:val="000000" w:themeColor="text1"/>
                <w:sz w:val="24"/>
                <w:szCs w:val="24"/>
              </w:rPr>
            </w:pPr>
            <w:r w:rsidRPr="00A21C31">
              <w:rPr>
                <w:color w:val="000000" w:themeColor="text1"/>
                <w:sz w:val="24"/>
                <w:szCs w:val="24"/>
              </w:rPr>
              <w:t>СЛАБЫЕ ТОКИ</w:t>
            </w:r>
          </w:p>
        </w:tc>
      </w:tr>
      <w:tr w:rsidR="00A21C31" w:rsidRPr="00A21C31" w14:paraId="34E5DEDC"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319519B" w14:textId="77777777" w:rsidR="00A21C31" w:rsidRPr="00A21C31" w:rsidRDefault="00A21C31" w:rsidP="00A21C31">
            <w:pPr>
              <w:jc w:val="center"/>
              <w:rPr>
                <w:color w:val="000000" w:themeColor="text1"/>
                <w:sz w:val="24"/>
                <w:szCs w:val="24"/>
              </w:rPr>
            </w:pPr>
            <w:r w:rsidRPr="00A21C31">
              <w:rPr>
                <w:color w:val="000000" w:themeColor="text1"/>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1D5C6FEB" w14:textId="77777777" w:rsidR="00A21C31" w:rsidRPr="00A21C31" w:rsidRDefault="00A21C31" w:rsidP="00A21C31">
            <w:pPr>
              <w:rPr>
                <w:color w:val="000000" w:themeColor="text1"/>
                <w:sz w:val="24"/>
                <w:szCs w:val="24"/>
              </w:rPr>
            </w:pPr>
            <w:r w:rsidRPr="00A21C31">
              <w:rPr>
                <w:color w:val="000000" w:themeColor="text1"/>
                <w:sz w:val="24"/>
                <w:szCs w:val="24"/>
              </w:rPr>
              <w:t xml:space="preserve">Система </w:t>
            </w:r>
            <w:proofErr w:type="spellStart"/>
            <w:r w:rsidRPr="00A21C31">
              <w:rPr>
                <w:color w:val="000000" w:themeColor="text1"/>
                <w:sz w:val="24"/>
                <w:szCs w:val="24"/>
              </w:rPr>
              <w:t>домофонной</w:t>
            </w:r>
            <w:proofErr w:type="spellEnd"/>
            <w:r w:rsidRPr="00A21C31">
              <w:rPr>
                <w:color w:val="000000" w:themeColor="text1"/>
                <w:sz w:val="24"/>
                <w:szCs w:val="24"/>
              </w:rPr>
              <w:t xml:space="preserve"> связи</w:t>
            </w:r>
          </w:p>
        </w:tc>
        <w:tc>
          <w:tcPr>
            <w:tcW w:w="5812" w:type="dxa"/>
            <w:tcBorders>
              <w:top w:val="single" w:sz="4" w:space="0" w:color="auto"/>
              <w:left w:val="single" w:sz="4" w:space="0" w:color="auto"/>
              <w:bottom w:val="single" w:sz="4" w:space="0" w:color="auto"/>
              <w:right w:val="single" w:sz="4" w:space="0" w:color="auto"/>
            </w:tcBorders>
            <w:vAlign w:val="center"/>
          </w:tcPr>
          <w:p w14:paraId="7E3E3E38" w14:textId="77777777" w:rsidR="00A21C31" w:rsidRPr="00A21C31" w:rsidRDefault="00A21C31" w:rsidP="00A21C31">
            <w:pPr>
              <w:rPr>
                <w:bCs/>
                <w:color w:val="000000" w:themeColor="text1"/>
                <w:sz w:val="24"/>
                <w:szCs w:val="24"/>
              </w:rPr>
            </w:pPr>
            <w:proofErr w:type="spellStart"/>
            <w:r w:rsidRPr="00A21C31">
              <w:rPr>
                <w:bCs/>
                <w:color w:val="000000" w:themeColor="text1"/>
                <w:sz w:val="24"/>
                <w:szCs w:val="24"/>
              </w:rPr>
              <w:t>Fermax</w:t>
            </w:r>
            <w:proofErr w:type="spellEnd"/>
            <w:r w:rsidRPr="00A21C31">
              <w:rPr>
                <w:bCs/>
                <w:color w:val="000000" w:themeColor="text1"/>
                <w:sz w:val="24"/>
                <w:szCs w:val="24"/>
              </w:rPr>
              <w:t xml:space="preserve"> (производства КНР)</w:t>
            </w:r>
          </w:p>
        </w:tc>
      </w:tr>
      <w:tr w:rsidR="00A21C31" w:rsidRPr="00A21C31" w14:paraId="6A79CE5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1A362C7" w14:textId="77777777" w:rsidR="00A21C31" w:rsidRPr="00A21C31" w:rsidRDefault="00A21C31" w:rsidP="00A21C31">
            <w:pPr>
              <w:jc w:val="center"/>
              <w:rPr>
                <w:color w:val="000000" w:themeColor="text1"/>
                <w:sz w:val="24"/>
                <w:szCs w:val="24"/>
              </w:rPr>
            </w:pPr>
            <w:r w:rsidRPr="00A21C31">
              <w:rPr>
                <w:color w:val="000000" w:themeColor="text1"/>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241169BA" w14:textId="77777777" w:rsidR="00A21C31" w:rsidRPr="00A21C31" w:rsidRDefault="00A21C31" w:rsidP="00A21C31">
            <w:pPr>
              <w:rPr>
                <w:color w:val="000000" w:themeColor="text1"/>
                <w:sz w:val="24"/>
                <w:szCs w:val="24"/>
              </w:rPr>
            </w:pPr>
            <w:r w:rsidRPr="00A21C31">
              <w:rPr>
                <w:color w:val="000000" w:themeColor="text1"/>
                <w:sz w:val="24"/>
                <w:szCs w:val="24"/>
              </w:rPr>
              <w:t>Система контроля и управления доступом</w:t>
            </w:r>
          </w:p>
        </w:tc>
        <w:tc>
          <w:tcPr>
            <w:tcW w:w="5812" w:type="dxa"/>
            <w:tcBorders>
              <w:top w:val="single" w:sz="4" w:space="0" w:color="auto"/>
              <w:left w:val="single" w:sz="4" w:space="0" w:color="auto"/>
              <w:bottom w:val="single" w:sz="4" w:space="0" w:color="auto"/>
              <w:right w:val="single" w:sz="4" w:space="0" w:color="auto"/>
            </w:tcBorders>
            <w:vAlign w:val="center"/>
          </w:tcPr>
          <w:p w14:paraId="4B11BABE" w14:textId="77777777" w:rsidR="00A21C31" w:rsidRPr="00A21C31" w:rsidRDefault="00A21C31" w:rsidP="00A21C31">
            <w:pPr>
              <w:rPr>
                <w:bCs/>
                <w:color w:val="000000" w:themeColor="text1"/>
                <w:sz w:val="24"/>
                <w:szCs w:val="24"/>
              </w:rPr>
            </w:pPr>
            <w:r w:rsidRPr="00A21C31">
              <w:rPr>
                <w:bCs/>
                <w:color w:val="000000" w:themeColor="text1"/>
                <w:sz w:val="24"/>
                <w:szCs w:val="24"/>
              </w:rPr>
              <w:t>1. Болид (Россия)</w:t>
            </w:r>
          </w:p>
          <w:p w14:paraId="0235F161" w14:textId="77777777" w:rsidR="00A21C31" w:rsidRPr="00A21C31" w:rsidRDefault="00A21C31" w:rsidP="00A21C31">
            <w:pPr>
              <w:rPr>
                <w:bCs/>
                <w:color w:val="000000" w:themeColor="text1"/>
                <w:sz w:val="24"/>
                <w:szCs w:val="24"/>
              </w:rPr>
            </w:pPr>
            <w:r w:rsidRPr="00A21C31">
              <w:rPr>
                <w:bCs/>
                <w:color w:val="000000" w:themeColor="text1"/>
                <w:sz w:val="24"/>
                <w:szCs w:val="24"/>
                <w:lang w:val="en-US"/>
              </w:rPr>
              <w:t>2</w:t>
            </w:r>
            <w:r w:rsidRPr="00A21C31">
              <w:rPr>
                <w:bCs/>
                <w:color w:val="000000" w:themeColor="text1"/>
                <w:sz w:val="24"/>
                <w:szCs w:val="24"/>
              </w:rPr>
              <w:t xml:space="preserve">. </w:t>
            </w:r>
            <w:proofErr w:type="spellStart"/>
            <w:r w:rsidRPr="00A21C31">
              <w:rPr>
                <w:bCs/>
                <w:color w:val="000000" w:themeColor="text1"/>
                <w:sz w:val="24"/>
                <w:szCs w:val="24"/>
              </w:rPr>
              <w:t>Кодос</w:t>
            </w:r>
            <w:proofErr w:type="spellEnd"/>
            <w:r w:rsidRPr="00A21C31">
              <w:rPr>
                <w:bCs/>
                <w:color w:val="000000" w:themeColor="text1"/>
                <w:sz w:val="24"/>
                <w:szCs w:val="24"/>
              </w:rPr>
              <w:t xml:space="preserve"> (Россия)</w:t>
            </w:r>
          </w:p>
        </w:tc>
      </w:tr>
      <w:tr w:rsidR="00A21C31" w:rsidRPr="00A21C31" w14:paraId="21AFC36A"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DEE7B23" w14:textId="77777777" w:rsidR="00A21C31" w:rsidRPr="00A21C31" w:rsidRDefault="00A21C31" w:rsidP="00A21C31">
            <w:pPr>
              <w:jc w:val="center"/>
              <w:rPr>
                <w:color w:val="000000" w:themeColor="text1"/>
                <w:sz w:val="24"/>
                <w:szCs w:val="24"/>
              </w:rPr>
            </w:pPr>
            <w:r w:rsidRPr="00A21C31">
              <w:rPr>
                <w:color w:val="000000" w:themeColor="text1"/>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20F6C4C9" w14:textId="77777777" w:rsidR="00A21C31" w:rsidRPr="00A21C31" w:rsidRDefault="00A21C31" w:rsidP="00A21C31">
            <w:pPr>
              <w:rPr>
                <w:color w:val="000000" w:themeColor="text1"/>
                <w:sz w:val="24"/>
                <w:szCs w:val="24"/>
              </w:rPr>
            </w:pPr>
            <w:r w:rsidRPr="00A21C31">
              <w:rPr>
                <w:color w:val="000000" w:themeColor="text1"/>
                <w:sz w:val="24"/>
                <w:szCs w:val="24"/>
              </w:rPr>
              <w:t>Диспетчеризация лифтов</w:t>
            </w:r>
          </w:p>
        </w:tc>
        <w:tc>
          <w:tcPr>
            <w:tcW w:w="5812" w:type="dxa"/>
            <w:tcBorders>
              <w:top w:val="single" w:sz="4" w:space="0" w:color="auto"/>
              <w:left w:val="single" w:sz="4" w:space="0" w:color="auto"/>
              <w:bottom w:val="single" w:sz="4" w:space="0" w:color="auto"/>
              <w:right w:val="single" w:sz="4" w:space="0" w:color="auto"/>
            </w:tcBorders>
            <w:vAlign w:val="center"/>
          </w:tcPr>
          <w:p w14:paraId="35E8090B" w14:textId="77777777" w:rsidR="00A21C31" w:rsidRPr="00A21C31" w:rsidRDefault="00A21C31" w:rsidP="00A21C31">
            <w:pPr>
              <w:rPr>
                <w:bCs/>
                <w:color w:val="000000" w:themeColor="text1"/>
                <w:sz w:val="24"/>
                <w:szCs w:val="24"/>
              </w:rPr>
            </w:pPr>
            <w:r w:rsidRPr="00A21C31">
              <w:rPr>
                <w:bCs/>
                <w:color w:val="000000" w:themeColor="text1"/>
                <w:sz w:val="24"/>
                <w:szCs w:val="24"/>
              </w:rPr>
              <w:t>Комплектно с поставляемым  лифтовым оборудов</w:t>
            </w:r>
            <w:r w:rsidRPr="00A21C31">
              <w:rPr>
                <w:bCs/>
                <w:color w:val="000000" w:themeColor="text1"/>
                <w:sz w:val="24"/>
                <w:szCs w:val="24"/>
              </w:rPr>
              <w:t>а</w:t>
            </w:r>
            <w:r w:rsidRPr="00A21C31">
              <w:rPr>
                <w:bCs/>
                <w:color w:val="000000" w:themeColor="text1"/>
                <w:sz w:val="24"/>
                <w:szCs w:val="24"/>
              </w:rPr>
              <w:t>нием</w:t>
            </w:r>
          </w:p>
        </w:tc>
      </w:tr>
      <w:tr w:rsidR="00A21C31" w:rsidRPr="00A21C31" w14:paraId="70DBDF23"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EE879DE" w14:textId="77777777" w:rsidR="00A21C31" w:rsidRPr="00A21C31" w:rsidRDefault="00A21C31" w:rsidP="00A21C31">
            <w:pPr>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67983AF9" w14:textId="77777777" w:rsidR="00A21C31" w:rsidRPr="00A21C31" w:rsidRDefault="00A21C31" w:rsidP="00A21C31">
            <w:pPr>
              <w:rPr>
                <w:color w:val="000000" w:themeColor="text1"/>
                <w:sz w:val="24"/>
                <w:szCs w:val="24"/>
              </w:rPr>
            </w:pPr>
            <w:r w:rsidRPr="00A21C31">
              <w:rPr>
                <w:color w:val="000000" w:themeColor="text1"/>
                <w:sz w:val="24"/>
                <w:szCs w:val="24"/>
              </w:rPr>
              <w:t>Диспетчеризация инженерного оборудования</w:t>
            </w:r>
          </w:p>
        </w:tc>
        <w:tc>
          <w:tcPr>
            <w:tcW w:w="5812" w:type="dxa"/>
            <w:tcBorders>
              <w:top w:val="single" w:sz="4" w:space="0" w:color="auto"/>
              <w:left w:val="single" w:sz="4" w:space="0" w:color="auto"/>
              <w:bottom w:val="single" w:sz="4" w:space="0" w:color="auto"/>
              <w:right w:val="single" w:sz="4" w:space="0" w:color="auto"/>
            </w:tcBorders>
            <w:vAlign w:val="center"/>
          </w:tcPr>
          <w:p w14:paraId="561B5013" w14:textId="77777777" w:rsidR="00A21C31" w:rsidRPr="00A21C31" w:rsidRDefault="00A21C31" w:rsidP="00A21C31">
            <w:pPr>
              <w:keepNext/>
              <w:shd w:val="clear" w:color="auto" w:fill="FFFFFF"/>
              <w:outlineLvl w:val="2"/>
              <w:rPr>
                <w:b/>
                <w:bCs/>
                <w:color w:val="000000" w:themeColor="text1"/>
                <w:sz w:val="24"/>
                <w:szCs w:val="24"/>
              </w:rPr>
            </w:pPr>
            <w:r w:rsidRPr="00A21C31">
              <w:rPr>
                <w:bCs/>
                <w:color w:val="000000" w:themeColor="text1"/>
                <w:sz w:val="24"/>
                <w:szCs w:val="24"/>
              </w:rPr>
              <w:t>ЗАО «Электротехническая Компания» (Россия)</w:t>
            </w:r>
          </w:p>
        </w:tc>
      </w:tr>
      <w:tr w:rsidR="00A21C31" w:rsidRPr="00A21C31" w14:paraId="743E008D"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E0C33AE" w14:textId="77777777" w:rsidR="00A21C31" w:rsidRPr="00A21C31" w:rsidRDefault="00A21C31" w:rsidP="00A21C31">
            <w:pPr>
              <w:jc w:val="center"/>
              <w:rPr>
                <w:color w:val="000000" w:themeColor="text1"/>
                <w:sz w:val="24"/>
                <w:szCs w:val="24"/>
              </w:rPr>
            </w:pPr>
            <w:r w:rsidRPr="00A21C31">
              <w:rPr>
                <w:color w:val="000000" w:themeColor="text1"/>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75277EB0" w14:textId="77777777" w:rsidR="00A21C31" w:rsidRPr="00A21C31" w:rsidRDefault="00A21C31" w:rsidP="00A21C31">
            <w:pPr>
              <w:rPr>
                <w:color w:val="000000" w:themeColor="text1"/>
                <w:sz w:val="24"/>
                <w:szCs w:val="24"/>
              </w:rPr>
            </w:pPr>
            <w:r w:rsidRPr="00A21C31">
              <w:rPr>
                <w:color w:val="000000" w:themeColor="text1"/>
                <w:sz w:val="24"/>
                <w:szCs w:val="24"/>
              </w:rPr>
              <w:t>Автоматизация приточной вент</w:t>
            </w:r>
            <w:r w:rsidRPr="00A21C31">
              <w:rPr>
                <w:color w:val="000000" w:themeColor="text1"/>
                <w:sz w:val="24"/>
                <w:szCs w:val="24"/>
              </w:rPr>
              <w:t>и</w:t>
            </w:r>
            <w:r w:rsidRPr="00A21C31">
              <w:rPr>
                <w:color w:val="000000" w:themeColor="text1"/>
                <w:sz w:val="24"/>
                <w:szCs w:val="24"/>
              </w:rPr>
              <w:t>ляции и ИТП</w:t>
            </w:r>
          </w:p>
        </w:tc>
        <w:tc>
          <w:tcPr>
            <w:tcW w:w="5812" w:type="dxa"/>
            <w:tcBorders>
              <w:top w:val="single" w:sz="4" w:space="0" w:color="auto"/>
              <w:left w:val="single" w:sz="4" w:space="0" w:color="auto"/>
              <w:bottom w:val="single" w:sz="4" w:space="0" w:color="auto"/>
              <w:right w:val="single" w:sz="4" w:space="0" w:color="auto"/>
            </w:tcBorders>
            <w:vAlign w:val="center"/>
          </w:tcPr>
          <w:p w14:paraId="07341609" w14:textId="77777777" w:rsidR="00A21C31" w:rsidRPr="00A21C31" w:rsidRDefault="00A21C31" w:rsidP="00A21C31">
            <w:pPr>
              <w:keepNext/>
              <w:shd w:val="clear" w:color="auto" w:fill="FFFFFF"/>
              <w:outlineLvl w:val="2"/>
              <w:rPr>
                <w:b/>
                <w:color w:val="000000" w:themeColor="text1"/>
                <w:sz w:val="24"/>
                <w:szCs w:val="24"/>
              </w:rPr>
            </w:pPr>
            <w:r w:rsidRPr="00A21C31">
              <w:rPr>
                <w:bCs/>
                <w:color w:val="000000" w:themeColor="text1"/>
                <w:sz w:val="24"/>
                <w:szCs w:val="24"/>
              </w:rPr>
              <w:t>ЗАО «Электротехническая Компания» (Россия)</w:t>
            </w:r>
          </w:p>
        </w:tc>
      </w:tr>
      <w:tr w:rsidR="00A21C31" w:rsidRPr="00A21C31" w14:paraId="6213DEA1"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9A824A7" w14:textId="77777777" w:rsidR="00A21C31" w:rsidRPr="00A21C31" w:rsidRDefault="00A21C31" w:rsidP="00A21C31">
            <w:pPr>
              <w:jc w:val="center"/>
              <w:rPr>
                <w:color w:val="000000" w:themeColor="text1"/>
                <w:sz w:val="24"/>
                <w:szCs w:val="24"/>
              </w:rPr>
            </w:pPr>
            <w:r w:rsidRPr="00A21C31">
              <w:rPr>
                <w:color w:val="000000" w:themeColor="text1"/>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tcPr>
          <w:p w14:paraId="1292BEDD" w14:textId="77777777" w:rsidR="00A21C31" w:rsidRPr="00A21C31" w:rsidRDefault="00A21C31" w:rsidP="00A21C31">
            <w:pPr>
              <w:rPr>
                <w:color w:val="000000" w:themeColor="text1"/>
                <w:sz w:val="24"/>
                <w:szCs w:val="24"/>
              </w:rPr>
            </w:pPr>
            <w:r w:rsidRPr="00A21C31">
              <w:rPr>
                <w:color w:val="000000" w:themeColor="text1"/>
                <w:sz w:val="24"/>
                <w:szCs w:val="24"/>
              </w:rPr>
              <w:t xml:space="preserve">Система </w:t>
            </w:r>
            <w:proofErr w:type="gramStart"/>
            <w:r w:rsidRPr="00A21C31">
              <w:rPr>
                <w:color w:val="000000" w:themeColor="text1"/>
                <w:sz w:val="24"/>
                <w:szCs w:val="24"/>
              </w:rPr>
              <w:t>поквартирного</w:t>
            </w:r>
            <w:proofErr w:type="gramEnd"/>
            <w:r w:rsidRPr="00A21C31">
              <w:rPr>
                <w:color w:val="000000" w:themeColor="text1"/>
                <w:sz w:val="24"/>
                <w:szCs w:val="24"/>
              </w:rPr>
              <w:t xml:space="preserve"> </w:t>
            </w:r>
            <w:proofErr w:type="spellStart"/>
            <w:r w:rsidRPr="00A21C31">
              <w:rPr>
                <w:color w:val="000000" w:themeColor="text1"/>
                <w:sz w:val="24"/>
                <w:szCs w:val="24"/>
              </w:rPr>
              <w:t>водоучета</w:t>
            </w:r>
            <w:proofErr w:type="spellEnd"/>
          </w:p>
          <w:p w14:paraId="22B0CD7F" w14:textId="77777777" w:rsidR="00A21C31" w:rsidRPr="00A21C31" w:rsidRDefault="00A21C31" w:rsidP="00A21C31">
            <w:pPr>
              <w:rPr>
                <w:color w:val="000000" w:themeColor="text1"/>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14:paraId="73C8573A" w14:textId="77777777" w:rsidR="00A21C31" w:rsidRPr="00A21C31" w:rsidRDefault="00A21C31" w:rsidP="00A21C31">
            <w:pPr>
              <w:keepNext/>
              <w:shd w:val="clear" w:color="auto" w:fill="FFFFFF"/>
              <w:outlineLvl w:val="2"/>
              <w:rPr>
                <w:color w:val="000000" w:themeColor="text1"/>
                <w:sz w:val="24"/>
                <w:szCs w:val="24"/>
              </w:rPr>
            </w:pPr>
            <w:proofErr w:type="spellStart"/>
            <w:r w:rsidRPr="00A21C31">
              <w:rPr>
                <w:color w:val="000000" w:themeColor="text1"/>
                <w:sz w:val="24"/>
                <w:szCs w:val="24"/>
              </w:rPr>
              <w:t>Тепловодомер</w:t>
            </w:r>
            <w:proofErr w:type="spellEnd"/>
            <w:r w:rsidRPr="00A21C31">
              <w:rPr>
                <w:color w:val="000000" w:themeColor="text1"/>
                <w:sz w:val="24"/>
                <w:szCs w:val="24"/>
              </w:rPr>
              <w:t xml:space="preserve"> (Россия) или аналог</w:t>
            </w:r>
          </w:p>
          <w:p w14:paraId="67C740F5" w14:textId="77777777" w:rsidR="00A21C31" w:rsidRPr="00A21C31" w:rsidRDefault="00A21C31" w:rsidP="00A21C31">
            <w:pPr>
              <w:keepNext/>
              <w:shd w:val="clear" w:color="auto" w:fill="FFFFFF"/>
              <w:outlineLvl w:val="2"/>
              <w:rPr>
                <w:color w:val="000000" w:themeColor="text1"/>
                <w:sz w:val="24"/>
                <w:szCs w:val="24"/>
              </w:rPr>
            </w:pPr>
          </w:p>
        </w:tc>
      </w:tr>
      <w:tr w:rsidR="00A21C31" w:rsidRPr="00A21C31" w14:paraId="362382F0"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2F50A859" w14:textId="77777777" w:rsidR="00A21C31" w:rsidRPr="00A21C31" w:rsidRDefault="00A21C31" w:rsidP="00A21C31">
            <w:pPr>
              <w:jc w:val="center"/>
              <w:rPr>
                <w:color w:val="000000" w:themeColor="text1"/>
                <w:sz w:val="24"/>
                <w:szCs w:val="24"/>
              </w:rPr>
            </w:pPr>
            <w:r w:rsidRPr="00A21C31">
              <w:rPr>
                <w:color w:val="000000" w:themeColor="text1"/>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tcPr>
          <w:p w14:paraId="44571A5A" w14:textId="77777777" w:rsidR="00A21C31" w:rsidRPr="00A21C31" w:rsidRDefault="00A21C31" w:rsidP="00A21C31">
            <w:pPr>
              <w:rPr>
                <w:color w:val="000000" w:themeColor="text1"/>
                <w:sz w:val="24"/>
                <w:szCs w:val="24"/>
              </w:rPr>
            </w:pPr>
            <w:r w:rsidRPr="00A21C31">
              <w:rPr>
                <w:color w:val="000000" w:themeColor="text1"/>
                <w:sz w:val="24"/>
                <w:szCs w:val="24"/>
              </w:rPr>
              <w:t>Система охранной сигнализации служебных и технических пом</w:t>
            </w:r>
            <w:r w:rsidRPr="00A21C31">
              <w:rPr>
                <w:color w:val="000000" w:themeColor="text1"/>
                <w:sz w:val="24"/>
                <w:szCs w:val="24"/>
              </w:rPr>
              <w:t>е</w:t>
            </w:r>
            <w:r w:rsidRPr="00A21C31">
              <w:rPr>
                <w:color w:val="000000" w:themeColor="text1"/>
                <w:sz w:val="24"/>
                <w:szCs w:val="24"/>
              </w:rPr>
              <w:t>щений</w:t>
            </w:r>
          </w:p>
        </w:tc>
        <w:tc>
          <w:tcPr>
            <w:tcW w:w="5812" w:type="dxa"/>
            <w:tcBorders>
              <w:top w:val="single" w:sz="4" w:space="0" w:color="auto"/>
              <w:left w:val="single" w:sz="4" w:space="0" w:color="auto"/>
              <w:bottom w:val="single" w:sz="4" w:space="0" w:color="auto"/>
              <w:right w:val="single" w:sz="4" w:space="0" w:color="auto"/>
            </w:tcBorders>
            <w:vAlign w:val="center"/>
          </w:tcPr>
          <w:p w14:paraId="5C9AB520" w14:textId="77777777" w:rsidR="00A21C31" w:rsidRPr="00A21C31" w:rsidRDefault="00A21C31" w:rsidP="00A21C31">
            <w:pPr>
              <w:rPr>
                <w:color w:val="000000" w:themeColor="text1"/>
                <w:sz w:val="24"/>
                <w:szCs w:val="24"/>
              </w:rPr>
            </w:pPr>
            <w:r w:rsidRPr="00A21C31">
              <w:rPr>
                <w:bCs/>
                <w:color w:val="000000" w:themeColor="text1"/>
                <w:sz w:val="24"/>
                <w:szCs w:val="24"/>
              </w:rPr>
              <w:t>Болид (</w:t>
            </w:r>
            <w:proofErr w:type="spellStart"/>
            <w:r w:rsidRPr="00A21C31">
              <w:rPr>
                <w:bCs/>
                <w:color w:val="000000" w:themeColor="text1"/>
                <w:sz w:val="24"/>
                <w:szCs w:val="24"/>
              </w:rPr>
              <w:t>Росиия</w:t>
            </w:r>
            <w:proofErr w:type="spellEnd"/>
            <w:r w:rsidRPr="00A21C31">
              <w:rPr>
                <w:bCs/>
                <w:color w:val="000000" w:themeColor="text1"/>
                <w:sz w:val="24"/>
                <w:szCs w:val="24"/>
              </w:rPr>
              <w:t>)</w:t>
            </w:r>
          </w:p>
        </w:tc>
      </w:tr>
      <w:tr w:rsidR="00A21C31" w:rsidRPr="00A21C31" w14:paraId="1A948712"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B6303C3" w14:textId="77777777" w:rsidR="00A21C31" w:rsidRPr="00A21C31" w:rsidRDefault="00A21C31" w:rsidP="00A21C31">
            <w:pPr>
              <w:jc w:val="center"/>
              <w:rPr>
                <w:color w:val="000000" w:themeColor="text1"/>
                <w:sz w:val="24"/>
                <w:szCs w:val="24"/>
              </w:rPr>
            </w:pPr>
            <w:r w:rsidRPr="00A21C31">
              <w:rPr>
                <w:color w:val="000000" w:themeColor="text1"/>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tcPr>
          <w:p w14:paraId="709409C2" w14:textId="77777777" w:rsidR="00A21C31" w:rsidRPr="00A21C31" w:rsidRDefault="00A21C31" w:rsidP="00A21C31">
            <w:pPr>
              <w:rPr>
                <w:color w:val="000000" w:themeColor="text1"/>
                <w:sz w:val="24"/>
                <w:szCs w:val="24"/>
              </w:rPr>
            </w:pPr>
            <w:r w:rsidRPr="00A21C31">
              <w:rPr>
                <w:color w:val="000000" w:themeColor="text1"/>
                <w:sz w:val="24"/>
                <w:szCs w:val="24"/>
              </w:rPr>
              <w:t>Система видеонаблюдения</w:t>
            </w:r>
          </w:p>
        </w:tc>
        <w:tc>
          <w:tcPr>
            <w:tcW w:w="5812" w:type="dxa"/>
            <w:tcBorders>
              <w:top w:val="single" w:sz="4" w:space="0" w:color="auto"/>
              <w:left w:val="single" w:sz="4" w:space="0" w:color="auto"/>
              <w:bottom w:val="single" w:sz="4" w:space="0" w:color="auto"/>
              <w:right w:val="single" w:sz="4" w:space="0" w:color="auto"/>
            </w:tcBorders>
            <w:vAlign w:val="center"/>
          </w:tcPr>
          <w:p w14:paraId="7A4740F9" w14:textId="77777777" w:rsidR="00A21C31" w:rsidRPr="00A21C31" w:rsidRDefault="00A21C31" w:rsidP="00A21C31">
            <w:pPr>
              <w:spacing w:line="276" w:lineRule="auto"/>
              <w:rPr>
                <w:color w:val="000000" w:themeColor="text1"/>
                <w:sz w:val="24"/>
                <w:szCs w:val="24"/>
              </w:rPr>
            </w:pPr>
            <w:r w:rsidRPr="00A21C31">
              <w:rPr>
                <w:bCs/>
                <w:color w:val="000000" w:themeColor="text1"/>
                <w:sz w:val="24"/>
                <w:szCs w:val="24"/>
              </w:rPr>
              <w:t>МВК (Россия)</w:t>
            </w:r>
          </w:p>
        </w:tc>
      </w:tr>
      <w:tr w:rsidR="00A21C31" w:rsidRPr="00A21C31" w14:paraId="79F811C6"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F0E85B2" w14:textId="77777777" w:rsidR="00A21C31" w:rsidRPr="00A21C31" w:rsidRDefault="00A21C31" w:rsidP="00A21C31">
            <w:pPr>
              <w:jc w:val="center"/>
              <w:rPr>
                <w:color w:val="000000" w:themeColor="text1"/>
                <w:sz w:val="24"/>
                <w:szCs w:val="24"/>
              </w:rPr>
            </w:pPr>
            <w:r w:rsidRPr="00A21C31">
              <w:rPr>
                <w:color w:val="000000" w:themeColor="text1"/>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tcPr>
          <w:p w14:paraId="7B2BD46E" w14:textId="77777777" w:rsidR="00A21C31" w:rsidRPr="00A21C31" w:rsidRDefault="00A21C31" w:rsidP="00A21C31">
            <w:pPr>
              <w:rPr>
                <w:color w:val="000000" w:themeColor="text1"/>
                <w:sz w:val="24"/>
                <w:szCs w:val="24"/>
              </w:rPr>
            </w:pPr>
            <w:r w:rsidRPr="00A21C31">
              <w:rPr>
                <w:color w:val="000000" w:themeColor="text1"/>
                <w:sz w:val="24"/>
                <w:szCs w:val="24"/>
              </w:rPr>
              <w:t>Система контроля въезда-выезда автотранспорта</w:t>
            </w:r>
          </w:p>
        </w:tc>
        <w:tc>
          <w:tcPr>
            <w:tcW w:w="5812" w:type="dxa"/>
            <w:tcBorders>
              <w:top w:val="single" w:sz="4" w:space="0" w:color="auto"/>
              <w:left w:val="single" w:sz="4" w:space="0" w:color="auto"/>
              <w:bottom w:val="single" w:sz="4" w:space="0" w:color="auto"/>
              <w:right w:val="single" w:sz="4" w:space="0" w:color="auto"/>
            </w:tcBorders>
            <w:vAlign w:val="center"/>
          </w:tcPr>
          <w:p w14:paraId="5B8166D6" w14:textId="77777777" w:rsidR="00A21C31" w:rsidRPr="00A21C31" w:rsidRDefault="00A21C31" w:rsidP="00A21C31">
            <w:pPr>
              <w:spacing w:line="276" w:lineRule="auto"/>
              <w:rPr>
                <w:sz w:val="24"/>
                <w:szCs w:val="24"/>
              </w:rPr>
            </w:pPr>
            <w:r w:rsidRPr="00A21C31">
              <w:rPr>
                <w:sz w:val="24"/>
                <w:szCs w:val="24"/>
              </w:rPr>
              <w:t>Считыватели – «</w:t>
            </w:r>
            <w:r w:rsidRPr="00A21C31">
              <w:rPr>
                <w:sz w:val="24"/>
                <w:szCs w:val="24"/>
                <w:lang w:val="en-US"/>
              </w:rPr>
              <w:t>Parsec</w:t>
            </w:r>
            <w:r w:rsidRPr="00A21C31">
              <w:rPr>
                <w:sz w:val="24"/>
                <w:szCs w:val="24"/>
              </w:rPr>
              <w:t>» (Россия)</w:t>
            </w:r>
          </w:p>
          <w:p w14:paraId="0E5308B8" w14:textId="77777777" w:rsidR="00A21C31" w:rsidRPr="00A21C31" w:rsidRDefault="00A21C31" w:rsidP="00A21C31">
            <w:pPr>
              <w:spacing w:line="276" w:lineRule="auto"/>
              <w:rPr>
                <w:sz w:val="24"/>
                <w:szCs w:val="24"/>
              </w:rPr>
            </w:pPr>
            <w:r w:rsidRPr="00A21C31">
              <w:rPr>
                <w:sz w:val="24"/>
                <w:szCs w:val="24"/>
              </w:rPr>
              <w:t>Видеокамеры «МВК» (Россия)</w:t>
            </w:r>
          </w:p>
          <w:p w14:paraId="228240AE" w14:textId="77777777" w:rsidR="00A21C31" w:rsidRPr="00A21C31" w:rsidRDefault="00A21C31" w:rsidP="00A21C31">
            <w:pPr>
              <w:spacing w:line="276" w:lineRule="auto"/>
              <w:rPr>
                <w:color w:val="000000" w:themeColor="text1"/>
                <w:sz w:val="24"/>
                <w:szCs w:val="24"/>
              </w:rPr>
            </w:pPr>
            <w:r w:rsidRPr="00A21C31">
              <w:rPr>
                <w:sz w:val="24"/>
                <w:szCs w:val="24"/>
              </w:rPr>
              <w:t>Шлагбаумы «</w:t>
            </w:r>
            <w:proofErr w:type="spellStart"/>
            <w:r w:rsidRPr="00A21C31">
              <w:rPr>
                <w:sz w:val="24"/>
                <w:szCs w:val="24"/>
                <w:lang w:val="en-US"/>
              </w:rPr>
              <w:t>DoorHan</w:t>
            </w:r>
            <w:proofErr w:type="spellEnd"/>
            <w:r w:rsidRPr="00A21C31">
              <w:rPr>
                <w:sz w:val="24"/>
                <w:szCs w:val="24"/>
              </w:rPr>
              <w:t>» (Россия)</w:t>
            </w:r>
          </w:p>
        </w:tc>
      </w:tr>
      <w:tr w:rsidR="00A21C31" w:rsidRPr="00A21C31" w14:paraId="5E0BEAC7" w14:textId="77777777" w:rsidTr="00A21C31">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ECC78" w14:textId="77777777" w:rsidR="00A21C31" w:rsidRPr="00A21C31" w:rsidRDefault="00A21C31" w:rsidP="00A21C31">
            <w:pPr>
              <w:jc w:val="center"/>
              <w:rPr>
                <w:color w:val="000000" w:themeColor="text1"/>
                <w:sz w:val="24"/>
                <w:szCs w:val="24"/>
              </w:rPr>
            </w:pPr>
          </w:p>
          <w:p w14:paraId="6486F507" w14:textId="77777777" w:rsidR="00A21C31" w:rsidRPr="00A21C31" w:rsidRDefault="00A21C31" w:rsidP="00A21C31">
            <w:pPr>
              <w:jc w:val="center"/>
              <w:rPr>
                <w:color w:val="000000" w:themeColor="text1"/>
                <w:sz w:val="24"/>
                <w:szCs w:val="24"/>
              </w:rPr>
            </w:pPr>
            <w:r w:rsidRPr="00A21C31">
              <w:rPr>
                <w:color w:val="000000" w:themeColor="text1"/>
                <w:sz w:val="24"/>
                <w:szCs w:val="24"/>
              </w:rPr>
              <w:t>Оборудование ИТП</w:t>
            </w:r>
          </w:p>
          <w:p w14:paraId="2872FACA" w14:textId="77777777" w:rsidR="00A21C31" w:rsidRPr="00A21C31" w:rsidRDefault="00A21C31" w:rsidP="00A21C31">
            <w:pPr>
              <w:jc w:val="center"/>
              <w:rPr>
                <w:color w:val="000000" w:themeColor="text1"/>
                <w:sz w:val="24"/>
                <w:szCs w:val="24"/>
              </w:rPr>
            </w:pPr>
          </w:p>
        </w:tc>
      </w:tr>
      <w:tr w:rsidR="00A21C31" w:rsidRPr="00A21C31" w14:paraId="4EF3A8D2"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A3AB481" w14:textId="77777777" w:rsidR="00A21C31" w:rsidRPr="00A21C31" w:rsidRDefault="00A21C31" w:rsidP="00A21C31">
            <w:pPr>
              <w:jc w:val="center"/>
              <w:rPr>
                <w:color w:val="000000" w:themeColor="text1"/>
                <w:sz w:val="24"/>
                <w:szCs w:val="24"/>
              </w:rPr>
            </w:pPr>
            <w:r w:rsidRPr="00A21C31">
              <w:rPr>
                <w:color w:val="000000" w:themeColor="text1"/>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092B7509" w14:textId="77777777" w:rsidR="00A21C31" w:rsidRPr="00A21C31" w:rsidRDefault="00A21C31" w:rsidP="00A21C31">
            <w:pPr>
              <w:rPr>
                <w:color w:val="000000" w:themeColor="text1"/>
                <w:sz w:val="24"/>
                <w:szCs w:val="24"/>
              </w:rPr>
            </w:pPr>
            <w:r w:rsidRPr="00A21C31">
              <w:rPr>
                <w:color w:val="000000" w:themeColor="text1"/>
                <w:sz w:val="24"/>
                <w:szCs w:val="24"/>
              </w:rPr>
              <w:t xml:space="preserve">Теплообменники </w:t>
            </w:r>
          </w:p>
        </w:tc>
        <w:tc>
          <w:tcPr>
            <w:tcW w:w="5812" w:type="dxa"/>
            <w:tcBorders>
              <w:top w:val="single" w:sz="4" w:space="0" w:color="auto"/>
              <w:left w:val="single" w:sz="4" w:space="0" w:color="auto"/>
              <w:bottom w:val="single" w:sz="4" w:space="0" w:color="auto"/>
              <w:right w:val="single" w:sz="4" w:space="0" w:color="auto"/>
            </w:tcBorders>
            <w:vAlign w:val="center"/>
          </w:tcPr>
          <w:p w14:paraId="63358846" w14:textId="77777777" w:rsidR="00A21C31" w:rsidRPr="00A21C31" w:rsidRDefault="00A21C31" w:rsidP="00A21C31">
            <w:pPr>
              <w:jc w:val="both"/>
              <w:rPr>
                <w:color w:val="000000" w:themeColor="text1"/>
                <w:sz w:val="24"/>
                <w:szCs w:val="24"/>
              </w:rPr>
            </w:pPr>
            <w:r w:rsidRPr="00A21C31">
              <w:rPr>
                <w:sz w:val="24"/>
                <w:szCs w:val="24"/>
              </w:rPr>
              <w:t xml:space="preserve">1. </w:t>
            </w:r>
            <w:r w:rsidRPr="00A21C31">
              <w:rPr>
                <w:sz w:val="24"/>
                <w:szCs w:val="24"/>
                <w:lang w:val="en-US"/>
              </w:rPr>
              <w:t>Alfa</w:t>
            </w:r>
            <w:r w:rsidRPr="00A21C31">
              <w:rPr>
                <w:sz w:val="24"/>
                <w:szCs w:val="24"/>
              </w:rPr>
              <w:t>-</w:t>
            </w:r>
            <w:proofErr w:type="spellStart"/>
            <w:r w:rsidRPr="00A21C31">
              <w:rPr>
                <w:sz w:val="24"/>
                <w:szCs w:val="24"/>
                <w:lang w:val="en-US"/>
              </w:rPr>
              <w:t>laval</w:t>
            </w:r>
            <w:proofErr w:type="spellEnd"/>
            <w:r w:rsidRPr="00A21C31">
              <w:rPr>
                <w:sz w:val="24"/>
                <w:szCs w:val="24"/>
              </w:rPr>
              <w:t xml:space="preserve"> (производства Россия)</w:t>
            </w:r>
          </w:p>
          <w:p w14:paraId="17B9D381" w14:textId="77777777" w:rsidR="00A21C31" w:rsidRPr="00A21C31" w:rsidRDefault="00A21C31" w:rsidP="00A21C31">
            <w:pPr>
              <w:jc w:val="both"/>
              <w:rPr>
                <w:color w:val="000000" w:themeColor="text1"/>
                <w:sz w:val="24"/>
                <w:szCs w:val="24"/>
              </w:rPr>
            </w:pPr>
            <w:r w:rsidRPr="00A21C31">
              <w:rPr>
                <w:color w:val="000000" w:themeColor="text1"/>
                <w:sz w:val="24"/>
                <w:szCs w:val="24"/>
              </w:rPr>
              <w:t>2. АНВИТЕК (Россия)</w:t>
            </w:r>
          </w:p>
        </w:tc>
      </w:tr>
      <w:tr w:rsidR="00A21C31" w:rsidRPr="00A21C31" w14:paraId="6FA74377"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4A05987" w14:textId="77777777" w:rsidR="00A21C31" w:rsidRPr="00A21C31" w:rsidRDefault="00A21C31" w:rsidP="00A21C31">
            <w:pPr>
              <w:jc w:val="center"/>
              <w:rPr>
                <w:color w:val="000000" w:themeColor="text1"/>
                <w:sz w:val="24"/>
                <w:szCs w:val="24"/>
              </w:rPr>
            </w:pPr>
            <w:r w:rsidRPr="00A21C31">
              <w:rPr>
                <w:color w:val="000000" w:themeColor="text1"/>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469776B2" w14:textId="77777777" w:rsidR="00A21C31" w:rsidRPr="00A21C31" w:rsidRDefault="00A21C31" w:rsidP="00A21C31">
            <w:pPr>
              <w:rPr>
                <w:color w:val="000000" w:themeColor="text1"/>
                <w:sz w:val="24"/>
                <w:szCs w:val="24"/>
              </w:rPr>
            </w:pPr>
            <w:r w:rsidRPr="00A21C31">
              <w:rPr>
                <w:color w:val="000000" w:themeColor="text1"/>
                <w:sz w:val="24"/>
                <w:szCs w:val="24"/>
              </w:rPr>
              <w:t>Циркуляционные насосы систем отопления, вентиляции, ГВС.</w:t>
            </w:r>
          </w:p>
        </w:tc>
        <w:tc>
          <w:tcPr>
            <w:tcW w:w="5812" w:type="dxa"/>
            <w:tcBorders>
              <w:top w:val="single" w:sz="4" w:space="0" w:color="auto"/>
              <w:left w:val="single" w:sz="4" w:space="0" w:color="auto"/>
              <w:bottom w:val="single" w:sz="4" w:space="0" w:color="auto"/>
              <w:right w:val="single" w:sz="4" w:space="0" w:color="auto"/>
            </w:tcBorders>
            <w:vAlign w:val="center"/>
          </w:tcPr>
          <w:p w14:paraId="3BB15ECF"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lang w:val="en-US"/>
              </w:rPr>
              <w:t>Lowara</w:t>
            </w:r>
            <w:proofErr w:type="spellEnd"/>
            <w:r w:rsidRPr="00A21C31">
              <w:rPr>
                <w:bCs/>
                <w:color w:val="000000" w:themeColor="text1"/>
                <w:sz w:val="24"/>
                <w:szCs w:val="24"/>
              </w:rPr>
              <w:t xml:space="preserve"> (Производства Индия, КНР)</w:t>
            </w:r>
          </w:p>
          <w:p w14:paraId="1E8F045E"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Wilo</w:t>
            </w:r>
            <w:proofErr w:type="spellEnd"/>
            <w:r w:rsidRPr="00A21C31">
              <w:rPr>
                <w:bCs/>
                <w:color w:val="000000" w:themeColor="text1"/>
                <w:sz w:val="24"/>
                <w:szCs w:val="24"/>
              </w:rPr>
              <w:t xml:space="preserve"> (Производства Россия)</w:t>
            </w:r>
          </w:p>
        </w:tc>
      </w:tr>
      <w:tr w:rsidR="00A21C31" w:rsidRPr="00A21C31" w14:paraId="0CA04EE0"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ED42AB5" w14:textId="77777777" w:rsidR="00A21C31" w:rsidRPr="00A21C31" w:rsidRDefault="00A21C31" w:rsidP="00A21C31">
            <w:pPr>
              <w:jc w:val="center"/>
              <w:rPr>
                <w:color w:val="000000" w:themeColor="text1"/>
                <w:sz w:val="24"/>
                <w:szCs w:val="24"/>
              </w:rPr>
            </w:pPr>
            <w:r w:rsidRPr="00A21C31">
              <w:rPr>
                <w:color w:val="000000" w:themeColor="text1"/>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2C7752F9" w14:textId="77777777" w:rsidR="00A21C31" w:rsidRPr="00A21C31" w:rsidRDefault="00A21C31" w:rsidP="00A21C31">
            <w:pPr>
              <w:rPr>
                <w:color w:val="000000" w:themeColor="text1"/>
                <w:sz w:val="24"/>
                <w:szCs w:val="24"/>
              </w:rPr>
            </w:pPr>
            <w:r w:rsidRPr="00A21C31">
              <w:rPr>
                <w:color w:val="000000" w:themeColor="text1"/>
                <w:sz w:val="24"/>
                <w:szCs w:val="24"/>
              </w:rPr>
              <w:t>Насосы заполнения системы ото</w:t>
            </w:r>
            <w:r w:rsidRPr="00A21C31">
              <w:rPr>
                <w:color w:val="000000" w:themeColor="text1"/>
                <w:sz w:val="24"/>
                <w:szCs w:val="24"/>
              </w:rPr>
              <w:t>п</w:t>
            </w:r>
            <w:r w:rsidRPr="00A21C31">
              <w:rPr>
                <w:color w:val="000000" w:themeColor="text1"/>
                <w:sz w:val="24"/>
                <w:szCs w:val="24"/>
              </w:rPr>
              <w:t>ления и вентиляции</w:t>
            </w:r>
          </w:p>
        </w:tc>
        <w:tc>
          <w:tcPr>
            <w:tcW w:w="5812" w:type="dxa"/>
            <w:tcBorders>
              <w:top w:val="single" w:sz="4" w:space="0" w:color="auto"/>
              <w:left w:val="single" w:sz="4" w:space="0" w:color="auto"/>
              <w:bottom w:val="single" w:sz="4" w:space="0" w:color="auto"/>
              <w:right w:val="single" w:sz="4" w:space="0" w:color="auto"/>
            </w:tcBorders>
            <w:vAlign w:val="center"/>
          </w:tcPr>
          <w:p w14:paraId="78B6DF9D"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lang w:val="en-US"/>
              </w:rPr>
              <w:t>Lowara</w:t>
            </w:r>
            <w:proofErr w:type="spellEnd"/>
            <w:r w:rsidRPr="00A21C31">
              <w:rPr>
                <w:bCs/>
                <w:color w:val="000000" w:themeColor="text1"/>
                <w:sz w:val="24"/>
                <w:szCs w:val="24"/>
              </w:rPr>
              <w:t xml:space="preserve"> (Производства Индия, КНР)</w:t>
            </w:r>
          </w:p>
          <w:p w14:paraId="1AAD7CFA"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Wilo</w:t>
            </w:r>
            <w:proofErr w:type="spellEnd"/>
            <w:r w:rsidRPr="00A21C31">
              <w:rPr>
                <w:bCs/>
                <w:color w:val="000000" w:themeColor="text1"/>
                <w:sz w:val="24"/>
                <w:szCs w:val="24"/>
              </w:rPr>
              <w:t xml:space="preserve"> (Производства Россия)</w:t>
            </w:r>
          </w:p>
        </w:tc>
      </w:tr>
      <w:tr w:rsidR="00A21C31" w:rsidRPr="00A21C31" w14:paraId="1A822C92"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CFEA8DC" w14:textId="77777777" w:rsidR="00A21C31" w:rsidRPr="00A21C31" w:rsidRDefault="00A21C31" w:rsidP="00A21C31">
            <w:pPr>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50A0F6AF" w14:textId="77777777" w:rsidR="00A21C31" w:rsidRPr="00A21C31" w:rsidRDefault="00A21C31" w:rsidP="00A21C31">
            <w:pPr>
              <w:rPr>
                <w:color w:val="000000" w:themeColor="text1"/>
                <w:sz w:val="24"/>
                <w:szCs w:val="24"/>
              </w:rPr>
            </w:pPr>
            <w:r w:rsidRPr="00A21C31">
              <w:rPr>
                <w:color w:val="000000" w:themeColor="text1"/>
                <w:sz w:val="24"/>
                <w:szCs w:val="24"/>
              </w:rPr>
              <w:t>Насосные установки повышения давления</w:t>
            </w:r>
          </w:p>
        </w:tc>
        <w:tc>
          <w:tcPr>
            <w:tcW w:w="5812" w:type="dxa"/>
            <w:tcBorders>
              <w:top w:val="single" w:sz="4" w:space="0" w:color="auto"/>
              <w:left w:val="single" w:sz="4" w:space="0" w:color="auto"/>
              <w:bottom w:val="single" w:sz="4" w:space="0" w:color="auto"/>
              <w:right w:val="single" w:sz="4" w:space="0" w:color="auto"/>
            </w:tcBorders>
            <w:vAlign w:val="center"/>
          </w:tcPr>
          <w:p w14:paraId="4A246DAB"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lang w:val="en-US"/>
              </w:rPr>
              <w:t>Lowara</w:t>
            </w:r>
            <w:proofErr w:type="spellEnd"/>
            <w:r w:rsidRPr="00A21C31">
              <w:rPr>
                <w:bCs/>
                <w:color w:val="000000" w:themeColor="text1"/>
                <w:sz w:val="24"/>
                <w:szCs w:val="24"/>
              </w:rPr>
              <w:t xml:space="preserve"> (Производства Индия, КНР)</w:t>
            </w:r>
          </w:p>
          <w:p w14:paraId="729007A5"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Wilo</w:t>
            </w:r>
            <w:proofErr w:type="spellEnd"/>
            <w:r w:rsidRPr="00A21C31">
              <w:rPr>
                <w:bCs/>
                <w:color w:val="000000" w:themeColor="text1"/>
                <w:sz w:val="24"/>
                <w:szCs w:val="24"/>
              </w:rPr>
              <w:t xml:space="preserve"> (Производства Россия)</w:t>
            </w:r>
          </w:p>
        </w:tc>
      </w:tr>
      <w:tr w:rsidR="00A21C31" w:rsidRPr="00A21C31" w14:paraId="087575D2"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EF4989C" w14:textId="77777777" w:rsidR="00A21C31" w:rsidRPr="00A21C31" w:rsidRDefault="00A21C31" w:rsidP="00A21C31">
            <w:pPr>
              <w:jc w:val="center"/>
              <w:rPr>
                <w:color w:val="000000" w:themeColor="text1"/>
                <w:sz w:val="24"/>
                <w:szCs w:val="24"/>
              </w:rPr>
            </w:pPr>
            <w:r w:rsidRPr="00A21C31">
              <w:rPr>
                <w:color w:val="000000" w:themeColor="text1"/>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588F5BA8" w14:textId="77777777" w:rsidR="00A21C31" w:rsidRPr="00A21C31" w:rsidRDefault="00A21C31" w:rsidP="00A21C31">
            <w:pPr>
              <w:rPr>
                <w:color w:val="000000" w:themeColor="text1"/>
                <w:sz w:val="24"/>
                <w:szCs w:val="24"/>
              </w:rPr>
            </w:pPr>
            <w:r w:rsidRPr="00A21C31">
              <w:rPr>
                <w:color w:val="000000" w:themeColor="text1"/>
                <w:sz w:val="24"/>
                <w:szCs w:val="24"/>
              </w:rPr>
              <w:t>Установки поддержания давления</w:t>
            </w:r>
          </w:p>
        </w:tc>
        <w:tc>
          <w:tcPr>
            <w:tcW w:w="5812" w:type="dxa"/>
            <w:tcBorders>
              <w:top w:val="single" w:sz="4" w:space="0" w:color="auto"/>
              <w:left w:val="single" w:sz="4" w:space="0" w:color="auto"/>
              <w:bottom w:val="single" w:sz="4" w:space="0" w:color="auto"/>
              <w:right w:val="single" w:sz="4" w:space="0" w:color="auto"/>
            </w:tcBorders>
            <w:vAlign w:val="center"/>
          </w:tcPr>
          <w:p w14:paraId="0EBC24B6" w14:textId="77777777" w:rsidR="00A21C31" w:rsidRPr="00A21C31" w:rsidRDefault="00A21C31" w:rsidP="00A21C31">
            <w:pPr>
              <w:jc w:val="both"/>
              <w:rPr>
                <w:color w:val="000000" w:themeColor="text1"/>
                <w:sz w:val="24"/>
                <w:szCs w:val="24"/>
              </w:rPr>
            </w:pPr>
          </w:p>
          <w:p w14:paraId="62D90413" w14:textId="77777777" w:rsidR="00A21C31" w:rsidRPr="00A21C31" w:rsidRDefault="00A21C31" w:rsidP="00A21C31">
            <w:pPr>
              <w:jc w:val="both"/>
              <w:rPr>
                <w:color w:val="000000" w:themeColor="text1"/>
                <w:sz w:val="24"/>
                <w:szCs w:val="24"/>
              </w:rPr>
            </w:pPr>
            <w:r w:rsidRPr="00A21C31">
              <w:rPr>
                <w:color w:val="000000" w:themeColor="text1"/>
                <w:sz w:val="24"/>
                <w:szCs w:val="24"/>
              </w:rPr>
              <w:t>Использовать оборудование</w:t>
            </w:r>
          </w:p>
          <w:p w14:paraId="3A7E4251" w14:textId="77777777" w:rsidR="00A21C31" w:rsidRPr="00A21C31" w:rsidRDefault="00A21C31" w:rsidP="00A21C31">
            <w:pPr>
              <w:jc w:val="both"/>
              <w:rPr>
                <w:color w:val="000000" w:themeColor="text1"/>
                <w:sz w:val="24"/>
                <w:szCs w:val="24"/>
              </w:rPr>
            </w:pPr>
            <w:r w:rsidRPr="00A21C31">
              <w:rPr>
                <w:color w:val="000000" w:themeColor="text1"/>
                <w:sz w:val="24"/>
                <w:szCs w:val="24"/>
              </w:rPr>
              <w:t xml:space="preserve">производства КНР, </w:t>
            </w:r>
            <w:proofErr w:type="gramStart"/>
            <w:r w:rsidRPr="00A21C31">
              <w:rPr>
                <w:color w:val="000000" w:themeColor="text1"/>
                <w:sz w:val="24"/>
                <w:szCs w:val="24"/>
              </w:rPr>
              <w:t>аналогичное</w:t>
            </w:r>
            <w:proofErr w:type="gramEnd"/>
            <w:r w:rsidRPr="00A21C31">
              <w:rPr>
                <w:color w:val="000000" w:themeColor="text1"/>
                <w:sz w:val="24"/>
                <w:szCs w:val="24"/>
              </w:rPr>
              <w:t xml:space="preserve"> </w:t>
            </w:r>
            <w:proofErr w:type="spellStart"/>
            <w:r w:rsidRPr="00A21C31">
              <w:rPr>
                <w:color w:val="000000" w:themeColor="text1"/>
                <w:sz w:val="24"/>
                <w:szCs w:val="24"/>
                <w:lang w:val="en-US"/>
              </w:rPr>
              <w:t>Flamco</w:t>
            </w:r>
            <w:proofErr w:type="spellEnd"/>
            <w:r w:rsidRPr="00A21C31">
              <w:rPr>
                <w:color w:val="000000" w:themeColor="text1"/>
                <w:sz w:val="24"/>
                <w:szCs w:val="24"/>
              </w:rPr>
              <w:t xml:space="preserve">, </w:t>
            </w:r>
            <w:r w:rsidRPr="00A21C31">
              <w:rPr>
                <w:color w:val="000000" w:themeColor="text1"/>
                <w:sz w:val="24"/>
                <w:szCs w:val="24"/>
                <w:lang w:val="en-US"/>
              </w:rPr>
              <w:t>Eder</w:t>
            </w:r>
            <w:r w:rsidRPr="00A21C31">
              <w:rPr>
                <w:color w:val="000000" w:themeColor="text1"/>
                <w:sz w:val="24"/>
                <w:szCs w:val="24"/>
              </w:rPr>
              <w:t xml:space="preserve"> </w:t>
            </w:r>
            <w:proofErr w:type="spellStart"/>
            <w:r w:rsidRPr="00A21C31">
              <w:rPr>
                <w:color w:val="000000" w:themeColor="text1"/>
                <w:sz w:val="24"/>
                <w:szCs w:val="24"/>
                <w:lang w:val="en-US"/>
              </w:rPr>
              <w:t>Elcomat</w:t>
            </w:r>
            <w:proofErr w:type="spellEnd"/>
            <w:r w:rsidRPr="00A21C31">
              <w:rPr>
                <w:color w:val="000000" w:themeColor="text1"/>
                <w:sz w:val="24"/>
                <w:szCs w:val="24"/>
              </w:rPr>
              <w:t xml:space="preserve">, </w:t>
            </w:r>
            <w:r w:rsidRPr="00A21C31">
              <w:rPr>
                <w:color w:val="000000" w:themeColor="text1"/>
                <w:sz w:val="24"/>
                <w:szCs w:val="24"/>
                <w:lang w:val="en-US"/>
              </w:rPr>
              <w:t>Reflex</w:t>
            </w:r>
            <w:r w:rsidRPr="00A21C31">
              <w:rPr>
                <w:color w:val="000000" w:themeColor="text1"/>
                <w:sz w:val="24"/>
                <w:szCs w:val="24"/>
              </w:rPr>
              <w:t>.</w:t>
            </w:r>
          </w:p>
          <w:p w14:paraId="18C2E91B" w14:textId="77777777" w:rsidR="00A21C31" w:rsidRPr="00A21C31" w:rsidRDefault="00A21C31" w:rsidP="00A21C31">
            <w:pPr>
              <w:jc w:val="both"/>
              <w:rPr>
                <w:bCs/>
                <w:color w:val="000000" w:themeColor="text1"/>
                <w:sz w:val="24"/>
                <w:szCs w:val="24"/>
              </w:rPr>
            </w:pPr>
          </w:p>
        </w:tc>
      </w:tr>
      <w:tr w:rsidR="00A21C31" w:rsidRPr="00A21C31" w14:paraId="582969A4"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D35B7EE" w14:textId="77777777" w:rsidR="00A21C31" w:rsidRPr="00A21C31" w:rsidRDefault="00A21C31" w:rsidP="00A21C31">
            <w:pPr>
              <w:jc w:val="center"/>
              <w:rPr>
                <w:color w:val="000000" w:themeColor="text1"/>
                <w:sz w:val="24"/>
                <w:szCs w:val="24"/>
              </w:rPr>
            </w:pPr>
            <w:r w:rsidRPr="00A21C31">
              <w:rPr>
                <w:color w:val="000000" w:themeColor="text1"/>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tcPr>
          <w:p w14:paraId="30DDF99B" w14:textId="77777777" w:rsidR="00A21C31" w:rsidRPr="00A21C31" w:rsidRDefault="00A21C31" w:rsidP="00A21C31">
            <w:pPr>
              <w:rPr>
                <w:color w:val="000000" w:themeColor="text1"/>
                <w:sz w:val="24"/>
                <w:szCs w:val="24"/>
              </w:rPr>
            </w:pPr>
            <w:r w:rsidRPr="00A21C31">
              <w:rPr>
                <w:color w:val="000000" w:themeColor="text1"/>
                <w:sz w:val="24"/>
                <w:szCs w:val="24"/>
              </w:rPr>
              <w:t xml:space="preserve">Дренажные насосы </w:t>
            </w:r>
          </w:p>
        </w:tc>
        <w:tc>
          <w:tcPr>
            <w:tcW w:w="5812" w:type="dxa"/>
            <w:tcBorders>
              <w:top w:val="single" w:sz="4" w:space="0" w:color="auto"/>
              <w:left w:val="single" w:sz="4" w:space="0" w:color="auto"/>
              <w:bottom w:val="single" w:sz="4" w:space="0" w:color="auto"/>
              <w:right w:val="single" w:sz="4" w:space="0" w:color="auto"/>
            </w:tcBorders>
            <w:vAlign w:val="center"/>
          </w:tcPr>
          <w:p w14:paraId="4EBD8879" w14:textId="77777777" w:rsidR="00A21C31" w:rsidRPr="00A21C31" w:rsidRDefault="00A21C31" w:rsidP="00A21C31">
            <w:pPr>
              <w:jc w:val="both"/>
              <w:rPr>
                <w:color w:val="000000" w:themeColor="text1"/>
                <w:sz w:val="24"/>
                <w:szCs w:val="24"/>
              </w:rPr>
            </w:pPr>
            <w:proofErr w:type="spellStart"/>
            <w:r w:rsidRPr="00A21C31">
              <w:rPr>
                <w:color w:val="000000" w:themeColor="text1"/>
                <w:sz w:val="24"/>
                <w:szCs w:val="24"/>
                <w:lang w:val="en-US"/>
              </w:rPr>
              <w:t>Wilo</w:t>
            </w:r>
            <w:proofErr w:type="spellEnd"/>
            <w:r w:rsidRPr="00A21C31">
              <w:rPr>
                <w:color w:val="000000" w:themeColor="text1"/>
                <w:sz w:val="24"/>
                <w:szCs w:val="24"/>
              </w:rPr>
              <w:t xml:space="preserve"> (производства Россия)</w:t>
            </w:r>
          </w:p>
        </w:tc>
      </w:tr>
      <w:tr w:rsidR="00A21C31" w:rsidRPr="00A21C31" w14:paraId="52421337"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7C690B2" w14:textId="77777777" w:rsidR="00A21C31" w:rsidRPr="00A21C31" w:rsidRDefault="00A21C31" w:rsidP="00A21C31">
            <w:pPr>
              <w:jc w:val="center"/>
              <w:rPr>
                <w:color w:val="000000" w:themeColor="text1"/>
                <w:sz w:val="24"/>
                <w:szCs w:val="24"/>
              </w:rPr>
            </w:pPr>
            <w:r w:rsidRPr="00A21C31">
              <w:rPr>
                <w:color w:val="000000" w:themeColor="text1"/>
                <w:sz w:val="24"/>
                <w:szCs w:val="24"/>
              </w:rPr>
              <w:t>7.</w:t>
            </w:r>
          </w:p>
        </w:tc>
        <w:tc>
          <w:tcPr>
            <w:tcW w:w="3827" w:type="dxa"/>
            <w:tcBorders>
              <w:top w:val="single" w:sz="4" w:space="0" w:color="auto"/>
              <w:left w:val="single" w:sz="4" w:space="0" w:color="auto"/>
              <w:bottom w:val="single" w:sz="4" w:space="0" w:color="auto"/>
              <w:right w:val="single" w:sz="4" w:space="0" w:color="auto"/>
            </w:tcBorders>
            <w:vAlign w:val="center"/>
          </w:tcPr>
          <w:p w14:paraId="27A9C785" w14:textId="77777777" w:rsidR="00A21C31" w:rsidRPr="00A21C31" w:rsidRDefault="00A21C31" w:rsidP="00A21C31">
            <w:pPr>
              <w:rPr>
                <w:color w:val="000000" w:themeColor="text1"/>
                <w:sz w:val="24"/>
                <w:szCs w:val="24"/>
              </w:rPr>
            </w:pPr>
            <w:r w:rsidRPr="00A21C31">
              <w:rPr>
                <w:color w:val="000000" w:themeColor="text1"/>
                <w:sz w:val="24"/>
                <w:szCs w:val="24"/>
              </w:rPr>
              <w:t>Клапан запорно-регулирующий (КЗР)</w:t>
            </w:r>
          </w:p>
        </w:tc>
        <w:tc>
          <w:tcPr>
            <w:tcW w:w="5812" w:type="dxa"/>
            <w:tcBorders>
              <w:top w:val="single" w:sz="4" w:space="0" w:color="auto"/>
              <w:left w:val="single" w:sz="4" w:space="0" w:color="auto"/>
              <w:bottom w:val="single" w:sz="4" w:space="0" w:color="auto"/>
              <w:right w:val="single" w:sz="4" w:space="0" w:color="auto"/>
            </w:tcBorders>
            <w:vAlign w:val="center"/>
          </w:tcPr>
          <w:p w14:paraId="3757FE67" w14:textId="77777777" w:rsidR="00A21C31" w:rsidRPr="00A21C31" w:rsidRDefault="00A21C31" w:rsidP="00A21C31">
            <w:pPr>
              <w:jc w:val="both"/>
              <w:rPr>
                <w:color w:val="000000" w:themeColor="text1"/>
                <w:sz w:val="24"/>
                <w:szCs w:val="24"/>
              </w:rPr>
            </w:pPr>
            <w:r w:rsidRPr="00A21C31">
              <w:rPr>
                <w:color w:val="000000" w:themeColor="text1"/>
                <w:sz w:val="24"/>
                <w:szCs w:val="24"/>
              </w:rPr>
              <w:t xml:space="preserve">1. </w:t>
            </w:r>
            <w:proofErr w:type="spellStart"/>
            <w:r w:rsidRPr="00A21C31">
              <w:rPr>
                <w:color w:val="000000" w:themeColor="text1"/>
                <w:sz w:val="24"/>
                <w:szCs w:val="24"/>
                <w:lang w:val="en-US"/>
              </w:rPr>
              <w:t>Danfoss</w:t>
            </w:r>
            <w:proofErr w:type="spellEnd"/>
            <w:r w:rsidRPr="00A21C31">
              <w:rPr>
                <w:color w:val="000000" w:themeColor="text1"/>
                <w:sz w:val="24"/>
                <w:szCs w:val="24"/>
              </w:rPr>
              <w:t xml:space="preserve"> (Производства Россия)</w:t>
            </w:r>
          </w:p>
          <w:p w14:paraId="45C77B07" w14:textId="77777777" w:rsidR="00A21C31" w:rsidRPr="00A21C31" w:rsidRDefault="00A21C31" w:rsidP="00A21C31">
            <w:pPr>
              <w:jc w:val="both"/>
              <w:rPr>
                <w:color w:val="000000" w:themeColor="text1"/>
                <w:sz w:val="24"/>
                <w:szCs w:val="24"/>
              </w:rPr>
            </w:pPr>
            <w:r w:rsidRPr="00A21C31">
              <w:rPr>
                <w:color w:val="000000" w:themeColor="text1"/>
                <w:sz w:val="24"/>
                <w:szCs w:val="24"/>
              </w:rPr>
              <w:t>2. «</w:t>
            </w:r>
            <w:proofErr w:type="spellStart"/>
            <w:r w:rsidRPr="00A21C31">
              <w:rPr>
                <w:color w:val="000000" w:themeColor="text1"/>
                <w:sz w:val="24"/>
                <w:szCs w:val="24"/>
              </w:rPr>
              <w:t>Агонавт</w:t>
            </w:r>
            <w:proofErr w:type="spellEnd"/>
            <w:r w:rsidRPr="00A21C31">
              <w:rPr>
                <w:color w:val="000000" w:themeColor="text1"/>
                <w:sz w:val="24"/>
                <w:szCs w:val="24"/>
              </w:rPr>
              <w:t>» (Россия)</w:t>
            </w:r>
          </w:p>
          <w:p w14:paraId="10C78B92" w14:textId="77777777" w:rsidR="00A21C31" w:rsidRPr="00A21C31" w:rsidRDefault="00A21C31" w:rsidP="00A21C31">
            <w:pPr>
              <w:jc w:val="both"/>
              <w:rPr>
                <w:color w:val="000000" w:themeColor="text1"/>
                <w:sz w:val="24"/>
                <w:szCs w:val="24"/>
              </w:rPr>
            </w:pPr>
            <w:r w:rsidRPr="00A21C31">
              <w:rPr>
                <w:color w:val="000000" w:themeColor="text1"/>
                <w:sz w:val="24"/>
                <w:szCs w:val="24"/>
              </w:rPr>
              <w:t>3. «</w:t>
            </w:r>
            <w:proofErr w:type="spellStart"/>
            <w:r w:rsidRPr="00A21C31">
              <w:rPr>
                <w:color w:val="000000" w:themeColor="text1"/>
                <w:sz w:val="24"/>
                <w:szCs w:val="24"/>
              </w:rPr>
              <w:t>Аркон</w:t>
            </w:r>
            <w:proofErr w:type="spellEnd"/>
            <w:r w:rsidRPr="00A21C31">
              <w:rPr>
                <w:color w:val="000000" w:themeColor="text1"/>
                <w:sz w:val="24"/>
                <w:szCs w:val="24"/>
              </w:rPr>
              <w:t xml:space="preserve">» (Россия) </w:t>
            </w:r>
          </w:p>
        </w:tc>
      </w:tr>
      <w:tr w:rsidR="00A21C31" w:rsidRPr="00A21C31" w14:paraId="30FBEA95"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BE80124" w14:textId="77777777" w:rsidR="00A21C31" w:rsidRPr="00A21C31" w:rsidRDefault="00A21C31" w:rsidP="00A21C31">
            <w:pPr>
              <w:jc w:val="center"/>
              <w:rPr>
                <w:color w:val="000000" w:themeColor="text1"/>
                <w:sz w:val="24"/>
                <w:szCs w:val="24"/>
              </w:rPr>
            </w:pPr>
            <w:r w:rsidRPr="00A21C31">
              <w:rPr>
                <w:color w:val="000000" w:themeColor="text1"/>
                <w:sz w:val="24"/>
                <w:szCs w:val="24"/>
              </w:rPr>
              <w:t>8.</w:t>
            </w:r>
          </w:p>
        </w:tc>
        <w:tc>
          <w:tcPr>
            <w:tcW w:w="3827" w:type="dxa"/>
            <w:tcBorders>
              <w:top w:val="single" w:sz="4" w:space="0" w:color="auto"/>
              <w:left w:val="single" w:sz="4" w:space="0" w:color="auto"/>
              <w:bottom w:val="single" w:sz="4" w:space="0" w:color="auto"/>
              <w:right w:val="single" w:sz="4" w:space="0" w:color="auto"/>
            </w:tcBorders>
            <w:vAlign w:val="center"/>
          </w:tcPr>
          <w:p w14:paraId="1E80ABF4" w14:textId="77777777" w:rsidR="00A21C31" w:rsidRPr="00A21C31" w:rsidRDefault="00A21C31" w:rsidP="00A21C31">
            <w:pPr>
              <w:rPr>
                <w:color w:val="000000" w:themeColor="text1"/>
                <w:sz w:val="24"/>
                <w:szCs w:val="24"/>
              </w:rPr>
            </w:pPr>
            <w:r w:rsidRPr="00A21C31">
              <w:rPr>
                <w:color w:val="000000" w:themeColor="text1"/>
                <w:sz w:val="24"/>
                <w:szCs w:val="24"/>
              </w:rPr>
              <w:t xml:space="preserve">Регуляторы перепада давления </w:t>
            </w:r>
          </w:p>
        </w:tc>
        <w:tc>
          <w:tcPr>
            <w:tcW w:w="5812" w:type="dxa"/>
            <w:tcBorders>
              <w:top w:val="single" w:sz="4" w:space="0" w:color="auto"/>
              <w:left w:val="single" w:sz="4" w:space="0" w:color="auto"/>
              <w:bottom w:val="single" w:sz="4" w:space="0" w:color="auto"/>
              <w:right w:val="single" w:sz="4" w:space="0" w:color="auto"/>
            </w:tcBorders>
            <w:vAlign w:val="center"/>
          </w:tcPr>
          <w:p w14:paraId="49517C5E" w14:textId="77777777" w:rsidR="00A21C31" w:rsidRPr="00A21C31" w:rsidRDefault="00A21C31" w:rsidP="00A21C31">
            <w:pPr>
              <w:jc w:val="both"/>
              <w:rPr>
                <w:color w:val="000000" w:themeColor="text1"/>
                <w:sz w:val="24"/>
                <w:szCs w:val="24"/>
              </w:rPr>
            </w:pPr>
            <w:r w:rsidRPr="00A21C31">
              <w:rPr>
                <w:color w:val="000000" w:themeColor="text1"/>
                <w:sz w:val="24"/>
                <w:szCs w:val="24"/>
              </w:rPr>
              <w:t xml:space="preserve">1. </w:t>
            </w:r>
            <w:proofErr w:type="spellStart"/>
            <w:r w:rsidRPr="00A21C31">
              <w:rPr>
                <w:color w:val="000000" w:themeColor="text1"/>
                <w:sz w:val="24"/>
                <w:szCs w:val="24"/>
                <w:lang w:val="en-US"/>
              </w:rPr>
              <w:t>Danfoss</w:t>
            </w:r>
            <w:proofErr w:type="spellEnd"/>
            <w:r w:rsidRPr="00A21C31">
              <w:rPr>
                <w:color w:val="000000" w:themeColor="text1"/>
                <w:sz w:val="24"/>
                <w:szCs w:val="24"/>
              </w:rPr>
              <w:t xml:space="preserve"> (производства Россия).</w:t>
            </w:r>
          </w:p>
          <w:p w14:paraId="561CFBFD" w14:textId="77777777" w:rsidR="00A21C31" w:rsidRPr="00A21C31" w:rsidRDefault="00A21C31" w:rsidP="00A21C31">
            <w:pPr>
              <w:jc w:val="both"/>
              <w:rPr>
                <w:color w:val="000000" w:themeColor="text1"/>
                <w:sz w:val="24"/>
                <w:szCs w:val="24"/>
              </w:rPr>
            </w:pPr>
            <w:r w:rsidRPr="00A21C31">
              <w:rPr>
                <w:color w:val="000000" w:themeColor="text1"/>
                <w:sz w:val="24"/>
                <w:szCs w:val="24"/>
              </w:rPr>
              <w:t>2. «</w:t>
            </w:r>
            <w:proofErr w:type="spellStart"/>
            <w:r w:rsidRPr="00A21C31">
              <w:rPr>
                <w:color w:val="000000" w:themeColor="text1"/>
                <w:sz w:val="24"/>
                <w:szCs w:val="24"/>
              </w:rPr>
              <w:t>Аркон</w:t>
            </w:r>
            <w:proofErr w:type="spellEnd"/>
            <w:r w:rsidRPr="00A21C31">
              <w:rPr>
                <w:color w:val="000000" w:themeColor="text1"/>
                <w:sz w:val="24"/>
                <w:szCs w:val="24"/>
              </w:rPr>
              <w:t>» (Россия)</w:t>
            </w:r>
          </w:p>
        </w:tc>
      </w:tr>
      <w:tr w:rsidR="00A21C31" w:rsidRPr="00A21C31" w14:paraId="27D633F4"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B632F85" w14:textId="77777777" w:rsidR="00A21C31" w:rsidRPr="00A21C31" w:rsidRDefault="00A21C31" w:rsidP="00A21C31">
            <w:pPr>
              <w:jc w:val="center"/>
              <w:rPr>
                <w:color w:val="000000" w:themeColor="text1"/>
                <w:sz w:val="24"/>
                <w:szCs w:val="24"/>
              </w:rPr>
            </w:pPr>
            <w:r w:rsidRPr="00A21C31">
              <w:rPr>
                <w:color w:val="000000" w:themeColor="text1"/>
                <w:sz w:val="24"/>
                <w:szCs w:val="24"/>
              </w:rPr>
              <w:t>9.</w:t>
            </w:r>
          </w:p>
        </w:tc>
        <w:tc>
          <w:tcPr>
            <w:tcW w:w="3827" w:type="dxa"/>
            <w:tcBorders>
              <w:top w:val="single" w:sz="4" w:space="0" w:color="auto"/>
              <w:left w:val="single" w:sz="4" w:space="0" w:color="auto"/>
              <w:bottom w:val="single" w:sz="4" w:space="0" w:color="auto"/>
              <w:right w:val="single" w:sz="4" w:space="0" w:color="auto"/>
            </w:tcBorders>
            <w:vAlign w:val="center"/>
          </w:tcPr>
          <w:p w14:paraId="3722CF8B" w14:textId="77777777" w:rsidR="00A21C31" w:rsidRPr="00A21C31" w:rsidRDefault="00A21C31" w:rsidP="00A21C31">
            <w:pPr>
              <w:rPr>
                <w:color w:val="000000" w:themeColor="text1"/>
                <w:sz w:val="24"/>
                <w:szCs w:val="24"/>
              </w:rPr>
            </w:pPr>
            <w:r w:rsidRPr="00A21C31">
              <w:rPr>
                <w:color w:val="000000" w:themeColor="text1"/>
                <w:sz w:val="24"/>
                <w:szCs w:val="24"/>
              </w:rPr>
              <w:t>Балансировочные клапаны</w:t>
            </w:r>
          </w:p>
        </w:tc>
        <w:tc>
          <w:tcPr>
            <w:tcW w:w="5812" w:type="dxa"/>
            <w:tcBorders>
              <w:top w:val="single" w:sz="4" w:space="0" w:color="auto"/>
              <w:left w:val="single" w:sz="4" w:space="0" w:color="auto"/>
              <w:bottom w:val="single" w:sz="4" w:space="0" w:color="auto"/>
              <w:right w:val="single" w:sz="4" w:space="0" w:color="auto"/>
            </w:tcBorders>
            <w:vAlign w:val="center"/>
          </w:tcPr>
          <w:p w14:paraId="4D80D340" w14:textId="77777777" w:rsidR="00A21C31" w:rsidRPr="00A21C31" w:rsidRDefault="00A21C31" w:rsidP="00A21C31">
            <w:pPr>
              <w:jc w:val="both"/>
              <w:rPr>
                <w:bCs/>
                <w:color w:val="000000" w:themeColor="text1"/>
                <w:sz w:val="24"/>
                <w:szCs w:val="24"/>
              </w:rPr>
            </w:pPr>
            <w:r w:rsidRPr="00A21C31">
              <w:rPr>
                <w:bCs/>
                <w:color w:val="000000" w:themeColor="text1"/>
                <w:sz w:val="24"/>
                <w:szCs w:val="24"/>
              </w:rPr>
              <w:t xml:space="preserve">1. </w:t>
            </w:r>
            <w:proofErr w:type="spellStart"/>
            <w:r w:rsidRPr="00A21C31">
              <w:rPr>
                <w:bCs/>
                <w:color w:val="000000" w:themeColor="text1"/>
                <w:sz w:val="24"/>
                <w:szCs w:val="24"/>
              </w:rPr>
              <w:t>Баллорекс</w:t>
            </w:r>
            <w:proofErr w:type="spellEnd"/>
            <w:r w:rsidRPr="00A21C31">
              <w:rPr>
                <w:bCs/>
                <w:color w:val="000000" w:themeColor="text1"/>
                <w:sz w:val="24"/>
                <w:szCs w:val="24"/>
              </w:rPr>
              <w:t xml:space="preserve"> (Россия)</w:t>
            </w:r>
          </w:p>
          <w:p w14:paraId="62350A3A" w14:textId="77777777" w:rsidR="00A21C31" w:rsidRPr="00A21C31" w:rsidRDefault="00A21C31" w:rsidP="00A21C31">
            <w:pPr>
              <w:jc w:val="both"/>
              <w:rPr>
                <w:color w:val="000000" w:themeColor="text1"/>
                <w:sz w:val="24"/>
                <w:szCs w:val="24"/>
              </w:rPr>
            </w:pPr>
            <w:r w:rsidRPr="00A21C31">
              <w:rPr>
                <w:bCs/>
                <w:color w:val="000000" w:themeColor="text1"/>
                <w:sz w:val="24"/>
                <w:szCs w:val="24"/>
              </w:rPr>
              <w:t xml:space="preserve">2. </w:t>
            </w:r>
            <w:proofErr w:type="spellStart"/>
            <w:r w:rsidRPr="00A21C31">
              <w:rPr>
                <w:bCs/>
                <w:color w:val="000000" w:themeColor="text1"/>
                <w:sz w:val="24"/>
                <w:szCs w:val="24"/>
                <w:lang w:val="en-US"/>
              </w:rPr>
              <w:t>Danfoss</w:t>
            </w:r>
            <w:proofErr w:type="spellEnd"/>
            <w:r w:rsidRPr="00A21C31">
              <w:rPr>
                <w:bCs/>
                <w:color w:val="000000" w:themeColor="text1"/>
                <w:sz w:val="24"/>
                <w:szCs w:val="24"/>
              </w:rPr>
              <w:t xml:space="preserve"> (Производства Россия)</w:t>
            </w:r>
          </w:p>
        </w:tc>
      </w:tr>
      <w:tr w:rsidR="00A21C31" w:rsidRPr="00A21C31" w14:paraId="4C8935E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5F93EC28" w14:textId="77777777" w:rsidR="00A21C31" w:rsidRPr="00A21C31" w:rsidRDefault="00A21C31" w:rsidP="00A21C31">
            <w:pPr>
              <w:jc w:val="center"/>
              <w:rPr>
                <w:color w:val="000000" w:themeColor="text1"/>
                <w:sz w:val="24"/>
                <w:szCs w:val="24"/>
              </w:rPr>
            </w:pPr>
            <w:r w:rsidRPr="00A21C31">
              <w:rPr>
                <w:color w:val="000000" w:themeColor="text1"/>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14:paraId="48D7B68A" w14:textId="77777777" w:rsidR="00A21C31" w:rsidRPr="00A21C31" w:rsidRDefault="00A21C31" w:rsidP="00A21C31">
            <w:pPr>
              <w:rPr>
                <w:color w:val="000000" w:themeColor="text1"/>
                <w:sz w:val="24"/>
                <w:szCs w:val="24"/>
              </w:rPr>
            </w:pPr>
            <w:r w:rsidRPr="00A21C31">
              <w:rPr>
                <w:color w:val="000000" w:themeColor="text1"/>
                <w:sz w:val="24"/>
                <w:szCs w:val="24"/>
              </w:rPr>
              <w:t>Запорная арматура для первичного контура</w:t>
            </w:r>
          </w:p>
        </w:tc>
        <w:tc>
          <w:tcPr>
            <w:tcW w:w="5812" w:type="dxa"/>
            <w:tcBorders>
              <w:top w:val="single" w:sz="4" w:space="0" w:color="auto"/>
              <w:left w:val="single" w:sz="4" w:space="0" w:color="auto"/>
              <w:bottom w:val="single" w:sz="4" w:space="0" w:color="auto"/>
              <w:right w:val="single" w:sz="4" w:space="0" w:color="auto"/>
            </w:tcBorders>
            <w:vAlign w:val="center"/>
          </w:tcPr>
          <w:p w14:paraId="16829737" w14:textId="77777777" w:rsidR="00A21C31" w:rsidRPr="00A21C31" w:rsidRDefault="00A21C31" w:rsidP="00A21C31">
            <w:pPr>
              <w:jc w:val="both"/>
              <w:rPr>
                <w:sz w:val="24"/>
                <w:szCs w:val="24"/>
              </w:rPr>
            </w:pPr>
            <w:r w:rsidRPr="00A21C31">
              <w:rPr>
                <w:sz w:val="24"/>
                <w:szCs w:val="24"/>
              </w:rPr>
              <w:t xml:space="preserve">1. </w:t>
            </w:r>
            <w:proofErr w:type="spellStart"/>
            <w:r w:rsidRPr="00A21C31">
              <w:rPr>
                <w:sz w:val="24"/>
                <w:szCs w:val="24"/>
                <w:lang w:val="en-US"/>
              </w:rPr>
              <w:t>Ballomax</w:t>
            </w:r>
            <w:proofErr w:type="spellEnd"/>
            <w:r w:rsidRPr="00A21C31">
              <w:rPr>
                <w:sz w:val="24"/>
                <w:szCs w:val="24"/>
              </w:rPr>
              <w:t xml:space="preserve"> (Производства Россия)</w:t>
            </w:r>
          </w:p>
          <w:p w14:paraId="2AEFCC9C" w14:textId="77777777" w:rsidR="00A21C31" w:rsidRPr="00A21C31" w:rsidRDefault="00A21C31" w:rsidP="00A21C31">
            <w:pPr>
              <w:jc w:val="both"/>
              <w:rPr>
                <w:color w:val="000000" w:themeColor="text1"/>
                <w:sz w:val="24"/>
                <w:szCs w:val="24"/>
              </w:rPr>
            </w:pPr>
            <w:r w:rsidRPr="00A21C31">
              <w:rPr>
                <w:color w:val="000000" w:themeColor="text1"/>
                <w:sz w:val="24"/>
                <w:szCs w:val="24"/>
              </w:rPr>
              <w:t xml:space="preserve">2. </w:t>
            </w:r>
            <w:proofErr w:type="spellStart"/>
            <w:r w:rsidRPr="00A21C31">
              <w:rPr>
                <w:color w:val="000000" w:themeColor="text1"/>
                <w:sz w:val="24"/>
                <w:szCs w:val="24"/>
                <w:lang w:val="en-US"/>
              </w:rPr>
              <w:t>Danfoss</w:t>
            </w:r>
            <w:proofErr w:type="spellEnd"/>
            <w:r w:rsidRPr="00A21C31">
              <w:rPr>
                <w:color w:val="000000" w:themeColor="text1"/>
                <w:sz w:val="24"/>
                <w:szCs w:val="24"/>
              </w:rPr>
              <w:t xml:space="preserve"> (Производства Россия)</w:t>
            </w:r>
          </w:p>
        </w:tc>
      </w:tr>
      <w:tr w:rsidR="00A21C31" w:rsidRPr="00A21C31" w14:paraId="1E4F8FFC"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46E64985" w14:textId="77777777" w:rsidR="00A21C31" w:rsidRPr="00A21C31" w:rsidRDefault="00A21C31" w:rsidP="00A21C31">
            <w:pPr>
              <w:jc w:val="center"/>
              <w:rPr>
                <w:color w:val="000000" w:themeColor="text1"/>
                <w:sz w:val="24"/>
                <w:szCs w:val="24"/>
              </w:rPr>
            </w:pPr>
            <w:r w:rsidRPr="00A21C31">
              <w:rPr>
                <w:color w:val="000000" w:themeColor="text1"/>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tcPr>
          <w:p w14:paraId="0B9F424B" w14:textId="77777777" w:rsidR="00A21C31" w:rsidRPr="00A21C31" w:rsidRDefault="00A21C31" w:rsidP="00A21C31">
            <w:pPr>
              <w:rPr>
                <w:color w:val="000000" w:themeColor="text1"/>
                <w:sz w:val="24"/>
                <w:szCs w:val="24"/>
              </w:rPr>
            </w:pPr>
            <w:r w:rsidRPr="00A21C31">
              <w:rPr>
                <w:color w:val="000000" w:themeColor="text1"/>
                <w:sz w:val="24"/>
                <w:szCs w:val="24"/>
              </w:rPr>
              <w:t xml:space="preserve">Кран шаровой </w:t>
            </w:r>
          </w:p>
        </w:tc>
        <w:tc>
          <w:tcPr>
            <w:tcW w:w="5812" w:type="dxa"/>
            <w:tcBorders>
              <w:top w:val="single" w:sz="4" w:space="0" w:color="auto"/>
              <w:left w:val="single" w:sz="4" w:space="0" w:color="auto"/>
              <w:bottom w:val="single" w:sz="4" w:space="0" w:color="auto"/>
              <w:right w:val="single" w:sz="4" w:space="0" w:color="auto"/>
            </w:tcBorders>
            <w:vAlign w:val="center"/>
          </w:tcPr>
          <w:p w14:paraId="77BEFBF4" w14:textId="77777777" w:rsidR="00A21C31" w:rsidRPr="00A21C31" w:rsidRDefault="00A21C31" w:rsidP="00A21C31">
            <w:pPr>
              <w:jc w:val="both"/>
              <w:rPr>
                <w:color w:val="000000" w:themeColor="text1"/>
                <w:sz w:val="24"/>
                <w:szCs w:val="24"/>
              </w:rPr>
            </w:pPr>
            <w:r w:rsidRPr="00A21C31">
              <w:rPr>
                <w:color w:val="000000" w:themeColor="text1"/>
                <w:sz w:val="24"/>
                <w:szCs w:val="24"/>
              </w:rPr>
              <w:t xml:space="preserve">1. </w:t>
            </w:r>
            <w:proofErr w:type="spellStart"/>
            <w:r w:rsidRPr="00A21C31">
              <w:rPr>
                <w:color w:val="000000" w:themeColor="text1"/>
                <w:sz w:val="24"/>
                <w:szCs w:val="24"/>
              </w:rPr>
              <w:t>Danfoss</w:t>
            </w:r>
            <w:proofErr w:type="spellEnd"/>
            <w:r w:rsidRPr="00A21C31">
              <w:rPr>
                <w:color w:val="000000" w:themeColor="text1"/>
                <w:sz w:val="24"/>
                <w:szCs w:val="24"/>
              </w:rPr>
              <w:t xml:space="preserve"> (производства Россия)</w:t>
            </w:r>
          </w:p>
          <w:p w14:paraId="74D4AF22" w14:textId="77777777" w:rsidR="00A21C31" w:rsidRPr="00A21C31" w:rsidRDefault="00A21C31" w:rsidP="00A21C31">
            <w:pPr>
              <w:jc w:val="both"/>
              <w:rPr>
                <w:color w:val="000000" w:themeColor="text1"/>
                <w:sz w:val="24"/>
                <w:szCs w:val="24"/>
              </w:rPr>
            </w:pPr>
            <w:r w:rsidRPr="00A21C31">
              <w:rPr>
                <w:color w:val="000000" w:themeColor="text1"/>
                <w:sz w:val="24"/>
                <w:szCs w:val="24"/>
              </w:rPr>
              <w:t>2. ОАО «БАЗ» (Россия)</w:t>
            </w:r>
          </w:p>
        </w:tc>
      </w:tr>
      <w:tr w:rsidR="00A21C31" w:rsidRPr="00A21C31" w14:paraId="67CB8D0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D5367EC" w14:textId="77777777" w:rsidR="00A21C31" w:rsidRPr="00A21C31" w:rsidRDefault="00A21C31" w:rsidP="00A21C31">
            <w:pPr>
              <w:jc w:val="center"/>
              <w:rPr>
                <w:color w:val="000000" w:themeColor="text1"/>
                <w:sz w:val="24"/>
                <w:szCs w:val="24"/>
              </w:rPr>
            </w:pPr>
            <w:r w:rsidRPr="00A21C31">
              <w:rPr>
                <w:color w:val="000000" w:themeColor="text1"/>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14:paraId="33C6BD79" w14:textId="77777777" w:rsidR="00A21C31" w:rsidRPr="00A21C31" w:rsidRDefault="00A21C31" w:rsidP="00A21C31">
            <w:pPr>
              <w:rPr>
                <w:color w:val="000000" w:themeColor="text1"/>
                <w:sz w:val="24"/>
                <w:szCs w:val="24"/>
              </w:rPr>
            </w:pPr>
            <w:r w:rsidRPr="00A21C31">
              <w:rPr>
                <w:color w:val="000000" w:themeColor="text1"/>
                <w:sz w:val="24"/>
                <w:szCs w:val="24"/>
              </w:rPr>
              <w:t>Дисковые затворы</w:t>
            </w:r>
          </w:p>
        </w:tc>
        <w:tc>
          <w:tcPr>
            <w:tcW w:w="5812" w:type="dxa"/>
            <w:tcBorders>
              <w:top w:val="single" w:sz="4" w:space="0" w:color="auto"/>
              <w:left w:val="single" w:sz="4" w:space="0" w:color="auto"/>
              <w:bottom w:val="single" w:sz="4" w:space="0" w:color="auto"/>
              <w:right w:val="single" w:sz="4" w:space="0" w:color="auto"/>
            </w:tcBorders>
            <w:vAlign w:val="center"/>
          </w:tcPr>
          <w:p w14:paraId="6A5FA4CB"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 xml:space="preserve">1. </w:t>
            </w:r>
            <w:proofErr w:type="spellStart"/>
            <w:r w:rsidRPr="00A21C31">
              <w:rPr>
                <w:color w:val="000000" w:themeColor="text1"/>
                <w:sz w:val="24"/>
                <w:szCs w:val="24"/>
                <w:lang w:val="en-US"/>
              </w:rPr>
              <w:t>Danfoss</w:t>
            </w:r>
            <w:proofErr w:type="spellEnd"/>
            <w:r w:rsidRPr="00A21C31">
              <w:rPr>
                <w:color w:val="000000" w:themeColor="text1"/>
                <w:sz w:val="24"/>
                <w:szCs w:val="24"/>
              </w:rPr>
              <w:t xml:space="preserve"> (производства Россия)</w:t>
            </w:r>
          </w:p>
          <w:p w14:paraId="7241F7C7" w14:textId="77777777" w:rsidR="00A21C31" w:rsidRPr="00A21C31" w:rsidRDefault="00A21C31" w:rsidP="00A21C31">
            <w:pPr>
              <w:widowControl/>
              <w:autoSpaceDE/>
              <w:autoSpaceDN/>
              <w:adjustRightInd/>
              <w:jc w:val="both"/>
              <w:rPr>
                <w:color w:val="000000" w:themeColor="text1"/>
                <w:sz w:val="24"/>
                <w:szCs w:val="24"/>
              </w:rPr>
            </w:pPr>
            <w:r w:rsidRPr="00A21C31">
              <w:rPr>
                <w:color w:val="000000" w:themeColor="text1"/>
                <w:sz w:val="24"/>
                <w:szCs w:val="24"/>
              </w:rPr>
              <w:t>2.«АДЛ» (Россия)</w:t>
            </w:r>
          </w:p>
        </w:tc>
      </w:tr>
      <w:tr w:rsidR="00A21C31" w:rsidRPr="00A21C31" w14:paraId="7658305E" w14:textId="77777777" w:rsidTr="00A21C31">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ED3AA" w14:textId="77777777" w:rsidR="00A21C31" w:rsidRPr="00A21C31" w:rsidRDefault="00A21C31" w:rsidP="00A21C31">
            <w:pPr>
              <w:jc w:val="center"/>
              <w:rPr>
                <w:color w:val="000000" w:themeColor="text1"/>
                <w:sz w:val="24"/>
                <w:szCs w:val="24"/>
              </w:rPr>
            </w:pPr>
          </w:p>
          <w:p w14:paraId="133ACD1E" w14:textId="77777777" w:rsidR="00A21C31" w:rsidRPr="00A21C31" w:rsidRDefault="00A21C31" w:rsidP="00A21C31">
            <w:pPr>
              <w:jc w:val="center"/>
              <w:rPr>
                <w:color w:val="000000" w:themeColor="text1"/>
                <w:sz w:val="24"/>
                <w:szCs w:val="24"/>
              </w:rPr>
            </w:pPr>
            <w:r w:rsidRPr="00A21C31">
              <w:rPr>
                <w:color w:val="000000" w:themeColor="text1"/>
                <w:sz w:val="24"/>
                <w:szCs w:val="24"/>
              </w:rPr>
              <w:t>Оборудование систем противопожарной защиты</w:t>
            </w:r>
          </w:p>
          <w:p w14:paraId="51DBBFC1" w14:textId="77777777" w:rsidR="00A21C31" w:rsidRPr="00A21C31" w:rsidRDefault="00A21C31" w:rsidP="00A21C31">
            <w:pPr>
              <w:jc w:val="center"/>
              <w:rPr>
                <w:color w:val="000000" w:themeColor="text1"/>
                <w:sz w:val="24"/>
                <w:szCs w:val="24"/>
              </w:rPr>
            </w:pPr>
          </w:p>
        </w:tc>
      </w:tr>
      <w:tr w:rsidR="00A21C31" w:rsidRPr="00A21C31" w14:paraId="2DC19D53"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30447D83"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4E8FCBB4" w14:textId="77777777" w:rsidR="00A21C31" w:rsidRPr="00A21C31" w:rsidRDefault="00A21C31" w:rsidP="00A21C31">
            <w:pPr>
              <w:rPr>
                <w:color w:val="000000" w:themeColor="text1"/>
                <w:sz w:val="24"/>
                <w:szCs w:val="24"/>
              </w:rPr>
            </w:pPr>
            <w:r w:rsidRPr="00A21C31">
              <w:rPr>
                <w:color w:val="000000" w:themeColor="text1"/>
                <w:sz w:val="24"/>
                <w:szCs w:val="24"/>
              </w:rPr>
              <w:t>Приборы и оборудование систем автоматической пожарной сигн</w:t>
            </w:r>
            <w:r w:rsidRPr="00A21C31">
              <w:rPr>
                <w:color w:val="000000" w:themeColor="text1"/>
                <w:sz w:val="24"/>
                <w:szCs w:val="24"/>
              </w:rPr>
              <w:t>а</w:t>
            </w:r>
            <w:r w:rsidRPr="00A21C31">
              <w:rPr>
                <w:color w:val="000000" w:themeColor="text1"/>
                <w:sz w:val="24"/>
                <w:szCs w:val="24"/>
              </w:rPr>
              <w:t>лизации</w:t>
            </w:r>
          </w:p>
        </w:tc>
        <w:tc>
          <w:tcPr>
            <w:tcW w:w="5812" w:type="dxa"/>
            <w:tcBorders>
              <w:top w:val="single" w:sz="4" w:space="0" w:color="auto"/>
              <w:left w:val="single" w:sz="4" w:space="0" w:color="auto"/>
              <w:bottom w:val="single" w:sz="4" w:space="0" w:color="auto"/>
              <w:right w:val="single" w:sz="4" w:space="0" w:color="auto"/>
            </w:tcBorders>
            <w:vAlign w:val="center"/>
          </w:tcPr>
          <w:p w14:paraId="7D868C4F" w14:textId="77777777" w:rsidR="00A21C31" w:rsidRPr="00A21C31" w:rsidRDefault="00A21C31" w:rsidP="00A21C31">
            <w:pPr>
              <w:spacing w:line="276" w:lineRule="auto"/>
              <w:rPr>
                <w:color w:val="000000" w:themeColor="text1"/>
                <w:sz w:val="24"/>
                <w:szCs w:val="24"/>
              </w:rPr>
            </w:pPr>
            <w:r w:rsidRPr="00A21C31">
              <w:rPr>
                <w:color w:val="000000" w:themeColor="text1"/>
                <w:sz w:val="24"/>
                <w:szCs w:val="24"/>
              </w:rPr>
              <w:t xml:space="preserve"> Болид (Россия)</w:t>
            </w:r>
          </w:p>
        </w:tc>
      </w:tr>
      <w:tr w:rsidR="00A21C31" w:rsidRPr="00A21C31" w14:paraId="62C2E7B5"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7BD3EE8"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32234E9B" w14:textId="77777777" w:rsidR="00A21C31" w:rsidRPr="00A21C31" w:rsidRDefault="00A21C31" w:rsidP="00A21C31">
            <w:pPr>
              <w:rPr>
                <w:color w:val="000000" w:themeColor="text1"/>
                <w:sz w:val="24"/>
                <w:szCs w:val="24"/>
              </w:rPr>
            </w:pPr>
            <w:r w:rsidRPr="00A21C31">
              <w:rPr>
                <w:color w:val="000000" w:themeColor="text1"/>
                <w:sz w:val="24"/>
                <w:szCs w:val="24"/>
              </w:rPr>
              <w:t>Приборы и оборудование систем автоматического водяного пож</w:t>
            </w:r>
            <w:r w:rsidRPr="00A21C31">
              <w:rPr>
                <w:color w:val="000000" w:themeColor="text1"/>
                <w:sz w:val="24"/>
                <w:szCs w:val="24"/>
              </w:rPr>
              <w:t>а</w:t>
            </w:r>
            <w:r w:rsidRPr="00A21C31">
              <w:rPr>
                <w:color w:val="000000" w:themeColor="text1"/>
                <w:sz w:val="24"/>
                <w:szCs w:val="24"/>
              </w:rPr>
              <w:t>ротушения</w:t>
            </w:r>
          </w:p>
        </w:tc>
        <w:tc>
          <w:tcPr>
            <w:tcW w:w="5812" w:type="dxa"/>
            <w:tcBorders>
              <w:top w:val="single" w:sz="4" w:space="0" w:color="auto"/>
              <w:left w:val="single" w:sz="4" w:space="0" w:color="auto"/>
              <w:bottom w:val="single" w:sz="4" w:space="0" w:color="auto"/>
              <w:right w:val="single" w:sz="4" w:space="0" w:color="auto"/>
            </w:tcBorders>
            <w:vAlign w:val="center"/>
          </w:tcPr>
          <w:p w14:paraId="0F8B61C2" w14:textId="77777777" w:rsidR="00A21C31" w:rsidRPr="00A21C31" w:rsidRDefault="00A21C31" w:rsidP="00A21C31">
            <w:pPr>
              <w:rPr>
                <w:sz w:val="24"/>
                <w:szCs w:val="24"/>
              </w:rPr>
            </w:pPr>
            <w:r w:rsidRPr="00A21C31">
              <w:rPr>
                <w:color w:val="000000" w:themeColor="text1"/>
                <w:sz w:val="24"/>
                <w:szCs w:val="24"/>
              </w:rPr>
              <w:t xml:space="preserve">1.Оросители – Гефест (С.-Пб.), </w:t>
            </w:r>
            <w:r w:rsidRPr="00A21C31">
              <w:rPr>
                <w:sz w:val="24"/>
                <w:szCs w:val="24"/>
              </w:rPr>
              <w:t>CHANG DER (прои</w:t>
            </w:r>
            <w:r w:rsidRPr="00A21C31">
              <w:rPr>
                <w:sz w:val="24"/>
                <w:szCs w:val="24"/>
              </w:rPr>
              <w:t>з</w:t>
            </w:r>
            <w:r w:rsidRPr="00A21C31">
              <w:rPr>
                <w:sz w:val="24"/>
                <w:szCs w:val="24"/>
              </w:rPr>
              <w:t>водства Тайвань)</w:t>
            </w:r>
          </w:p>
          <w:p w14:paraId="713213F5" w14:textId="77777777" w:rsidR="00A21C31" w:rsidRPr="00A21C31" w:rsidRDefault="00A21C31" w:rsidP="00A21C31">
            <w:pPr>
              <w:rPr>
                <w:color w:val="000000" w:themeColor="text1"/>
                <w:sz w:val="24"/>
                <w:szCs w:val="24"/>
              </w:rPr>
            </w:pPr>
            <w:r w:rsidRPr="00A21C31">
              <w:rPr>
                <w:color w:val="000000" w:themeColor="text1"/>
                <w:sz w:val="24"/>
                <w:szCs w:val="24"/>
              </w:rPr>
              <w:t>2.Узлы управления –  ЗАО «ПО «</w:t>
            </w:r>
            <w:proofErr w:type="spellStart"/>
            <w:r w:rsidRPr="00A21C31">
              <w:rPr>
                <w:color w:val="000000" w:themeColor="text1"/>
                <w:sz w:val="24"/>
                <w:szCs w:val="24"/>
              </w:rPr>
              <w:t>Спецавтоматика</w:t>
            </w:r>
            <w:proofErr w:type="spellEnd"/>
            <w:r w:rsidRPr="00A21C31">
              <w:rPr>
                <w:color w:val="000000" w:themeColor="text1"/>
                <w:sz w:val="24"/>
                <w:szCs w:val="24"/>
              </w:rPr>
              <w:t>»</w:t>
            </w:r>
          </w:p>
          <w:p w14:paraId="29349EF5" w14:textId="77777777" w:rsidR="00A21C31" w:rsidRPr="00A21C31" w:rsidRDefault="00A21C31" w:rsidP="00A21C31">
            <w:pPr>
              <w:rPr>
                <w:color w:val="000000" w:themeColor="text1"/>
                <w:sz w:val="24"/>
                <w:szCs w:val="24"/>
              </w:rPr>
            </w:pPr>
            <w:proofErr w:type="gramStart"/>
            <w:r w:rsidRPr="00A21C31">
              <w:rPr>
                <w:color w:val="000000" w:themeColor="text1"/>
                <w:sz w:val="24"/>
                <w:szCs w:val="24"/>
              </w:rPr>
              <w:t>3.Запорно-регулирующая арматура – КВО-АРМ (Ро</w:t>
            </w:r>
            <w:r w:rsidRPr="00A21C31">
              <w:rPr>
                <w:color w:val="000000" w:themeColor="text1"/>
                <w:sz w:val="24"/>
                <w:szCs w:val="24"/>
              </w:rPr>
              <w:t>с</w:t>
            </w:r>
            <w:r w:rsidRPr="00A21C31">
              <w:rPr>
                <w:color w:val="000000" w:themeColor="text1"/>
                <w:sz w:val="24"/>
                <w:szCs w:val="24"/>
              </w:rPr>
              <w:t xml:space="preserve">сия), </w:t>
            </w:r>
            <w:r w:rsidRPr="00A21C31">
              <w:rPr>
                <w:sz w:val="24"/>
                <w:szCs w:val="24"/>
              </w:rPr>
              <w:t>CHANG DER (производства:</w:t>
            </w:r>
            <w:proofErr w:type="gramEnd"/>
            <w:r w:rsidRPr="00A21C31">
              <w:rPr>
                <w:sz w:val="24"/>
                <w:szCs w:val="24"/>
              </w:rPr>
              <w:t xml:space="preserve"> </w:t>
            </w:r>
            <w:proofErr w:type="gramStart"/>
            <w:r w:rsidRPr="00A21C31">
              <w:rPr>
                <w:sz w:val="24"/>
                <w:szCs w:val="24"/>
              </w:rPr>
              <w:t>Тайвань)</w:t>
            </w:r>
            <w:proofErr w:type="gramEnd"/>
          </w:p>
        </w:tc>
      </w:tr>
      <w:tr w:rsidR="00A21C31" w:rsidRPr="00A21C31" w14:paraId="77404FDF"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6A3FE843"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30BE468E" w14:textId="77777777" w:rsidR="00A21C31" w:rsidRPr="00A21C31" w:rsidRDefault="00A21C31" w:rsidP="00A21C31">
            <w:pPr>
              <w:rPr>
                <w:color w:val="000000" w:themeColor="text1"/>
                <w:sz w:val="24"/>
                <w:szCs w:val="24"/>
              </w:rPr>
            </w:pPr>
            <w:r w:rsidRPr="00A21C31">
              <w:rPr>
                <w:color w:val="000000" w:themeColor="text1"/>
                <w:sz w:val="24"/>
                <w:szCs w:val="24"/>
              </w:rPr>
              <w:t>Приборы и оборудование системы оповещения и управления эваку</w:t>
            </w:r>
            <w:r w:rsidRPr="00A21C31">
              <w:rPr>
                <w:color w:val="000000" w:themeColor="text1"/>
                <w:sz w:val="24"/>
                <w:szCs w:val="24"/>
              </w:rPr>
              <w:t>а</w:t>
            </w:r>
            <w:r w:rsidRPr="00A21C31">
              <w:rPr>
                <w:color w:val="000000" w:themeColor="text1"/>
                <w:sz w:val="24"/>
                <w:szCs w:val="24"/>
              </w:rPr>
              <w:t>цией при пожаре</w:t>
            </w:r>
          </w:p>
        </w:tc>
        <w:tc>
          <w:tcPr>
            <w:tcW w:w="5812" w:type="dxa"/>
            <w:tcBorders>
              <w:top w:val="single" w:sz="4" w:space="0" w:color="auto"/>
              <w:left w:val="single" w:sz="4" w:space="0" w:color="auto"/>
              <w:bottom w:val="single" w:sz="4" w:space="0" w:color="auto"/>
              <w:right w:val="single" w:sz="4" w:space="0" w:color="auto"/>
            </w:tcBorders>
            <w:vAlign w:val="center"/>
          </w:tcPr>
          <w:p w14:paraId="0EA584DD" w14:textId="77777777" w:rsidR="00A21C31" w:rsidRPr="00A21C31" w:rsidRDefault="00A21C31" w:rsidP="00A21C31">
            <w:pPr>
              <w:rPr>
                <w:color w:val="000000" w:themeColor="text1"/>
                <w:sz w:val="24"/>
                <w:szCs w:val="24"/>
              </w:rPr>
            </w:pPr>
            <w:r w:rsidRPr="00A21C31">
              <w:rPr>
                <w:sz w:val="24"/>
                <w:szCs w:val="24"/>
              </w:rPr>
              <w:t xml:space="preserve">1. </w:t>
            </w:r>
            <w:proofErr w:type="spellStart"/>
            <w:r w:rsidRPr="00A21C31">
              <w:rPr>
                <w:sz w:val="24"/>
                <w:szCs w:val="24"/>
              </w:rPr>
              <w:t>Roxton</w:t>
            </w:r>
            <w:proofErr w:type="spellEnd"/>
            <w:r w:rsidRPr="00A21C31">
              <w:rPr>
                <w:sz w:val="24"/>
                <w:szCs w:val="24"/>
              </w:rPr>
              <w:t xml:space="preserve"> </w:t>
            </w:r>
            <w:r w:rsidRPr="00A21C31">
              <w:rPr>
                <w:color w:val="000000" w:themeColor="text1"/>
                <w:sz w:val="24"/>
                <w:szCs w:val="24"/>
              </w:rPr>
              <w:t>(Производства Россия, КНР)</w:t>
            </w:r>
          </w:p>
          <w:p w14:paraId="7EE6CC80" w14:textId="77777777" w:rsidR="00A21C31" w:rsidRPr="00A21C31" w:rsidRDefault="00A21C31" w:rsidP="00A21C31">
            <w:pPr>
              <w:rPr>
                <w:color w:val="000000" w:themeColor="text1"/>
                <w:sz w:val="24"/>
                <w:szCs w:val="24"/>
              </w:rPr>
            </w:pPr>
            <w:r w:rsidRPr="00A21C31">
              <w:rPr>
                <w:color w:val="000000" w:themeColor="text1"/>
                <w:sz w:val="24"/>
                <w:szCs w:val="24"/>
              </w:rPr>
              <w:t>2. Тромбон (Россия)</w:t>
            </w:r>
          </w:p>
        </w:tc>
      </w:tr>
      <w:tr w:rsidR="00A21C31" w:rsidRPr="00A21C31" w14:paraId="6A381048"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79450423"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67BCA2BB" w14:textId="77777777" w:rsidR="00A21C31" w:rsidRPr="00A21C31" w:rsidRDefault="00A21C31" w:rsidP="00A21C31">
            <w:pPr>
              <w:rPr>
                <w:color w:val="000000" w:themeColor="text1"/>
                <w:sz w:val="24"/>
                <w:szCs w:val="24"/>
              </w:rPr>
            </w:pPr>
            <w:r w:rsidRPr="00A21C31">
              <w:rPr>
                <w:color w:val="000000" w:themeColor="text1"/>
                <w:sz w:val="24"/>
                <w:szCs w:val="24"/>
              </w:rPr>
              <w:t xml:space="preserve">Приборы и оборудование систем </w:t>
            </w:r>
            <w:proofErr w:type="spellStart"/>
            <w:r w:rsidRPr="00A21C31">
              <w:rPr>
                <w:color w:val="000000" w:themeColor="text1"/>
                <w:sz w:val="24"/>
                <w:szCs w:val="24"/>
              </w:rPr>
              <w:t>противодымной</w:t>
            </w:r>
            <w:proofErr w:type="spellEnd"/>
            <w:r w:rsidRPr="00A21C31">
              <w:rPr>
                <w:color w:val="000000" w:themeColor="text1"/>
                <w:sz w:val="24"/>
                <w:szCs w:val="24"/>
              </w:rPr>
              <w:t xml:space="preserve"> защиты</w:t>
            </w:r>
          </w:p>
        </w:tc>
        <w:tc>
          <w:tcPr>
            <w:tcW w:w="5812" w:type="dxa"/>
            <w:tcBorders>
              <w:top w:val="single" w:sz="4" w:space="0" w:color="auto"/>
              <w:left w:val="single" w:sz="4" w:space="0" w:color="auto"/>
              <w:bottom w:val="single" w:sz="4" w:space="0" w:color="auto"/>
              <w:right w:val="single" w:sz="4" w:space="0" w:color="auto"/>
            </w:tcBorders>
            <w:vAlign w:val="center"/>
          </w:tcPr>
          <w:p w14:paraId="4ABBCF0D" w14:textId="77777777" w:rsidR="00A21C31" w:rsidRPr="00A21C31" w:rsidRDefault="00A21C31" w:rsidP="00A21C31">
            <w:pPr>
              <w:rPr>
                <w:color w:val="000000" w:themeColor="text1"/>
                <w:sz w:val="24"/>
                <w:szCs w:val="24"/>
              </w:rPr>
            </w:pPr>
            <w:r w:rsidRPr="00A21C31">
              <w:rPr>
                <w:color w:val="000000" w:themeColor="text1"/>
                <w:sz w:val="24"/>
                <w:szCs w:val="24"/>
              </w:rPr>
              <w:t>1. ВИНГС-М (Россия)</w:t>
            </w:r>
          </w:p>
          <w:p w14:paraId="22030DE0" w14:textId="77777777" w:rsidR="00A21C31" w:rsidRPr="00A21C31" w:rsidRDefault="00A21C31" w:rsidP="00A21C31">
            <w:pPr>
              <w:rPr>
                <w:color w:val="000000" w:themeColor="text1"/>
                <w:sz w:val="24"/>
                <w:szCs w:val="24"/>
              </w:rPr>
            </w:pPr>
            <w:r w:rsidRPr="00A21C31">
              <w:rPr>
                <w:color w:val="000000" w:themeColor="text1"/>
                <w:sz w:val="24"/>
                <w:szCs w:val="24"/>
              </w:rPr>
              <w:t>2. ВЕЗА (Россия)</w:t>
            </w:r>
          </w:p>
        </w:tc>
      </w:tr>
      <w:tr w:rsidR="00A21C31" w:rsidRPr="00A21C31" w14:paraId="09802CCC"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03D5860F"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5.</w:t>
            </w:r>
          </w:p>
        </w:tc>
        <w:tc>
          <w:tcPr>
            <w:tcW w:w="3827" w:type="dxa"/>
            <w:tcBorders>
              <w:top w:val="single" w:sz="4" w:space="0" w:color="auto"/>
              <w:left w:val="single" w:sz="4" w:space="0" w:color="auto"/>
              <w:bottom w:val="single" w:sz="4" w:space="0" w:color="auto"/>
              <w:right w:val="single" w:sz="4" w:space="0" w:color="auto"/>
            </w:tcBorders>
            <w:vAlign w:val="center"/>
          </w:tcPr>
          <w:p w14:paraId="31849024" w14:textId="77777777" w:rsidR="00A21C31" w:rsidRPr="00A21C31" w:rsidRDefault="00A21C31" w:rsidP="00A21C31">
            <w:pPr>
              <w:rPr>
                <w:color w:val="000000" w:themeColor="text1"/>
                <w:sz w:val="24"/>
                <w:szCs w:val="24"/>
              </w:rPr>
            </w:pPr>
            <w:r w:rsidRPr="00A21C31">
              <w:rPr>
                <w:color w:val="000000" w:themeColor="text1"/>
                <w:sz w:val="24"/>
                <w:szCs w:val="24"/>
              </w:rPr>
              <w:t>Приборы и оборудование системы</w:t>
            </w:r>
          </w:p>
          <w:p w14:paraId="459A92BD" w14:textId="77777777" w:rsidR="00A21C31" w:rsidRPr="00A21C31" w:rsidRDefault="00A21C31" w:rsidP="00A21C31">
            <w:pPr>
              <w:rPr>
                <w:color w:val="000000" w:themeColor="text1"/>
                <w:sz w:val="24"/>
                <w:szCs w:val="24"/>
              </w:rPr>
            </w:pPr>
          </w:p>
          <w:p w14:paraId="55FC3872" w14:textId="77777777" w:rsidR="00A21C31" w:rsidRPr="00A21C31" w:rsidRDefault="00A21C31" w:rsidP="00A21C31">
            <w:pPr>
              <w:rPr>
                <w:color w:val="000000" w:themeColor="text1"/>
                <w:sz w:val="24"/>
                <w:szCs w:val="24"/>
              </w:rPr>
            </w:pPr>
            <w:r w:rsidRPr="00A21C31">
              <w:rPr>
                <w:color w:val="000000" w:themeColor="text1"/>
                <w:sz w:val="24"/>
                <w:szCs w:val="24"/>
              </w:rPr>
              <w:t>внутреннего противопожарного водопровода</w:t>
            </w:r>
          </w:p>
        </w:tc>
        <w:tc>
          <w:tcPr>
            <w:tcW w:w="5812" w:type="dxa"/>
            <w:tcBorders>
              <w:top w:val="single" w:sz="4" w:space="0" w:color="auto"/>
              <w:left w:val="single" w:sz="4" w:space="0" w:color="auto"/>
              <w:bottom w:val="single" w:sz="4" w:space="0" w:color="auto"/>
              <w:right w:val="single" w:sz="4" w:space="0" w:color="auto"/>
            </w:tcBorders>
            <w:vAlign w:val="center"/>
          </w:tcPr>
          <w:p w14:paraId="480E5ACF" w14:textId="77777777" w:rsidR="00A21C31" w:rsidRPr="00A21C31" w:rsidRDefault="00A21C31" w:rsidP="00A21C31">
            <w:pPr>
              <w:rPr>
                <w:color w:val="000000" w:themeColor="text1"/>
                <w:sz w:val="24"/>
                <w:szCs w:val="24"/>
              </w:rPr>
            </w:pPr>
            <w:r w:rsidRPr="00A21C31">
              <w:rPr>
                <w:color w:val="000000" w:themeColor="text1"/>
                <w:sz w:val="24"/>
                <w:szCs w:val="24"/>
              </w:rPr>
              <w:t>1. НПО Пульс (Россия)</w:t>
            </w:r>
          </w:p>
          <w:p w14:paraId="69BE9887" w14:textId="77777777" w:rsidR="00A21C31" w:rsidRPr="00A21C31" w:rsidRDefault="00A21C31" w:rsidP="00A21C31">
            <w:pPr>
              <w:ind w:left="360"/>
              <w:rPr>
                <w:color w:val="000000" w:themeColor="text1"/>
              </w:rPr>
            </w:pPr>
          </w:p>
          <w:p w14:paraId="4FEE715F" w14:textId="77777777" w:rsidR="00A21C31" w:rsidRPr="00A21C31" w:rsidRDefault="00A21C31" w:rsidP="00A21C31">
            <w:pPr>
              <w:rPr>
                <w:color w:val="000000" w:themeColor="text1"/>
                <w:sz w:val="24"/>
                <w:szCs w:val="24"/>
              </w:rPr>
            </w:pPr>
            <w:r w:rsidRPr="00A21C31">
              <w:rPr>
                <w:color w:val="000000" w:themeColor="text1"/>
                <w:sz w:val="24"/>
                <w:szCs w:val="24"/>
              </w:rPr>
              <w:t xml:space="preserve">2. </w:t>
            </w:r>
            <w:proofErr w:type="spellStart"/>
            <w:r w:rsidRPr="00A21C31">
              <w:rPr>
                <w:color w:val="000000" w:themeColor="text1"/>
                <w:sz w:val="24"/>
                <w:szCs w:val="24"/>
              </w:rPr>
              <w:t>Пожтехавтоматика</w:t>
            </w:r>
            <w:proofErr w:type="spellEnd"/>
            <w:r w:rsidRPr="00A21C31">
              <w:rPr>
                <w:color w:val="000000" w:themeColor="text1"/>
                <w:sz w:val="24"/>
                <w:szCs w:val="24"/>
              </w:rPr>
              <w:t xml:space="preserve"> (Россия)</w:t>
            </w:r>
          </w:p>
        </w:tc>
      </w:tr>
      <w:tr w:rsidR="00A21C31" w:rsidRPr="00A21C31" w14:paraId="3B9461AB" w14:textId="77777777" w:rsidTr="00A21C31">
        <w:trPr>
          <w:trHeight w:val="454"/>
        </w:trPr>
        <w:tc>
          <w:tcPr>
            <w:tcW w:w="709" w:type="dxa"/>
            <w:tcBorders>
              <w:top w:val="single" w:sz="4" w:space="0" w:color="auto"/>
              <w:left w:val="single" w:sz="4" w:space="0" w:color="auto"/>
              <w:bottom w:val="single" w:sz="4" w:space="0" w:color="auto"/>
              <w:right w:val="single" w:sz="4" w:space="0" w:color="auto"/>
            </w:tcBorders>
            <w:vAlign w:val="center"/>
          </w:tcPr>
          <w:p w14:paraId="15433513" w14:textId="77777777" w:rsidR="00A21C31" w:rsidRPr="00A21C31" w:rsidRDefault="00A21C31" w:rsidP="00A21C31">
            <w:pPr>
              <w:ind w:right="34"/>
              <w:jc w:val="center"/>
              <w:rPr>
                <w:color w:val="000000" w:themeColor="text1"/>
                <w:sz w:val="24"/>
                <w:szCs w:val="24"/>
              </w:rPr>
            </w:pPr>
            <w:r w:rsidRPr="00A21C31">
              <w:rPr>
                <w:color w:val="000000" w:themeColor="text1"/>
                <w:sz w:val="24"/>
                <w:szCs w:val="24"/>
              </w:rPr>
              <w:t>6.</w:t>
            </w:r>
          </w:p>
        </w:tc>
        <w:tc>
          <w:tcPr>
            <w:tcW w:w="3827" w:type="dxa"/>
            <w:tcBorders>
              <w:top w:val="single" w:sz="4" w:space="0" w:color="auto"/>
              <w:left w:val="single" w:sz="4" w:space="0" w:color="auto"/>
              <w:bottom w:val="single" w:sz="4" w:space="0" w:color="auto"/>
              <w:right w:val="single" w:sz="4" w:space="0" w:color="auto"/>
            </w:tcBorders>
            <w:vAlign w:val="center"/>
          </w:tcPr>
          <w:p w14:paraId="4E57DEC3" w14:textId="77777777" w:rsidR="00A21C31" w:rsidRPr="00A21C31" w:rsidRDefault="00A21C31" w:rsidP="00A21C31">
            <w:pPr>
              <w:rPr>
                <w:color w:val="000000" w:themeColor="text1"/>
                <w:sz w:val="24"/>
                <w:szCs w:val="24"/>
              </w:rPr>
            </w:pPr>
            <w:r w:rsidRPr="00A21C31">
              <w:rPr>
                <w:color w:val="000000" w:themeColor="text1"/>
                <w:sz w:val="24"/>
                <w:szCs w:val="24"/>
              </w:rPr>
              <w:t>Огнезащитные материалы и к</w:t>
            </w:r>
            <w:r w:rsidRPr="00A21C31">
              <w:rPr>
                <w:color w:val="000000" w:themeColor="text1"/>
                <w:sz w:val="24"/>
                <w:szCs w:val="24"/>
              </w:rPr>
              <w:t>а</w:t>
            </w:r>
            <w:r w:rsidRPr="00A21C31">
              <w:rPr>
                <w:color w:val="000000" w:themeColor="text1"/>
                <w:sz w:val="24"/>
                <w:szCs w:val="24"/>
              </w:rPr>
              <w:t>бельная продукция с повышенной устойчивостью к прямому возде</w:t>
            </w:r>
            <w:r w:rsidRPr="00A21C31">
              <w:rPr>
                <w:color w:val="000000" w:themeColor="text1"/>
                <w:sz w:val="24"/>
                <w:szCs w:val="24"/>
              </w:rPr>
              <w:t>й</w:t>
            </w:r>
            <w:r w:rsidRPr="00A21C31">
              <w:rPr>
                <w:color w:val="000000" w:themeColor="text1"/>
                <w:sz w:val="24"/>
                <w:szCs w:val="24"/>
              </w:rPr>
              <w:t>ствию пламени</w:t>
            </w:r>
          </w:p>
        </w:tc>
        <w:tc>
          <w:tcPr>
            <w:tcW w:w="5812" w:type="dxa"/>
            <w:tcBorders>
              <w:top w:val="single" w:sz="4" w:space="0" w:color="auto"/>
              <w:left w:val="single" w:sz="4" w:space="0" w:color="auto"/>
              <w:bottom w:val="single" w:sz="4" w:space="0" w:color="auto"/>
              <w:right w:val="single" w:sz="4" w:space="0" w:color="auto"/>
            </w:tcBorders>
            <w:vAlign w:val="center"/>
          </w:tcPr>
          <w:p w14:paraId="1C09B5E9" w14:textId="77777777" w:rsidR="00A21C31" w:rsidRPr="00A21C31" w:rsidRDefault="00A21C31" w:rsidP="00A21C31">
            <w:pPr>
              <w:rPr>
                <w:color w:val="000000" w:themeColor="text1"/>
                <w:sz w:val="24"/>
                <w:szCs w:val="24"/>
              </w:rPr>
            </w:pPr>
            <w:r w:rsidRPr="00A21C31">
              <w:rPr>
                <w:color w:val="000000" w:themeColor="text1"/>
                <w:sz w:val="24"/>
                <w:szCs w:val="24"/>
              </w:rPr>
              <w:t>Производства РФ</w:t>
            </w:r>
          </w:p>
        </w:tc>
      </w:tr>
    </w:tbl>
    <w:p w14:paraId="6D5D7D21" w14:textId="77777777" w:rsidR="00A21C31" w:rsidRDefault="00A21C31" w:rsidP="00437D7E">
      <w:pPr>
        <w:jc w:val="center"/>
        <w:outlineLvl w:val="0"/>
        <w:rPr>
          <w:b/>
          <w:color w:val="000000" w:themeColor="text1"/>
          <w:sz w:val="24"/>
          <w:szCs w:val="24"/>
        </w:rPr>
      </w:pPr>
    </w:p>
    <w:p w14:paraId="36965280" w14:textId="77777777" w:rsidR="00A21C31" w:rsidRDefault="00A21C31" w:rsidP="00437D7E">
      <w:pPr>
        <w:jc w:val="center"/>
        <w:outlineLvl w:val="0"/>
        <w:rPr>
          <w:b/>
          <w:color w:val="000000" w:themeColor="text1"/>
          <w:sz w:val="24"/>
          <w:szCs w:val="24"/>
        </w:rPr>
      </w:pPr>
    </w:p>
    <w:p w14:paraId="3FE7C78D" w14:textId="77777777" w:rsidR="00A21C31" w:rsidRDefault="00A21C31" w:rsidP="00437D7E">
      <w:pPr>
        <w:jc w:val="center"/>
        <w:outlineLvl w:val="0"/>
        <w:rPr>
          <w:b/>
          <w:color w:val="000000" w:themeColor="text1"/>
          <w:sz w:val="24"/>
          <w:szCs w:val="24"/>
        </w:rPr>
      </w:pPr>
    </w:p>
    <w:p w14:paraId="39DF37E7" w14:textId="77777777" w:rsidR="00A21C31" w:rsidRDefault="00A21C31" w:rsidP="00437D7E">
      <w:pPr>
        <w:jc w:val="center"/>
        <w:outlineLvl w:val="0"/>
        <w:rPr>
          <w:b/>
          <w:color w:val="000000" w:themeColor="text1"/>
          <w:sz w:val="24"/>
          <w:szCs w:val="24"/>
        </w:rPr>
      </w:pPr>
    </w:p>
    <w:p w14:paraId="43705DED" w14:textId="77777777" w:rsidR="00A21C31" w:rsidRDefault="00A21C31" w:rsidP="00437D7E">
      <w:pPr>
        <w:jc w:val="center"/>
        <w:outlineLvl w:val="0"/>
        <w:rPr>
          <w:b/>
          <w:color w:val="000000" w:themeColor="text1"/>
          <w:sz w:val="24"/>
          <w:szCs w:val="24"/>
        </w:rPr>
      </w:pPr>
    </w:p>
    <w:p w14:paraId="1B6961C6" w14:textId="77777777" w:rsidR="002B4430" w:rsidRDefault="002B4430" w:rsidP="00B34FB3">
      <w:pPr>
        <w:tabs>
          <w:tab w:val="left" w:pos="6012"/>
        </w:tabs>
        <w:jc w:val="both"/>
        <w:rPr>
          <w:b/>
          <w:color w:val="000000" w:themeColor="text1"/>
          <w:spacing w:val="-1"/>
          <w:sz w:val="24"/>
          <w:szCs w:val="24"/>
        </w:rPr>
      </w:pPr>
    </w:p>
    <w:p w14:paraId="4D9FDB0B" w14:textId="77777777" w:rsidR="00735613" w:rsidRPr="00735613" w:rsidRDefault="008C2C46" w:rsidP="00B34FB3">
      <w:pPr>
        <w:tabs>
          <w:tab w:val="left" w:pos="6012"/>
        </w:tabs>
        <w:jc w:val="both"/>
        <w:rPr>
          <w:b/>
          <w:color w:val="000000" w:themeColor="text1"/>
          <w:spacing w:val="-1"/>
          <w:sz w:val="24"/>
          <w:szCs w:val="24"/>
          <w:u w:val="single"/>
        </w:rPr>
      </w:pPr>
      <w:r w:rsidRPr="0014159B">
        <w:rPr>
          <w:b/>
          <w:color w:val="000000" w:themeColor="text1"/>
          <w:spacing w:val="-1"/>
          <w:sz w:val="24"/>
          <w:szCs w:val="24"/>
          <w:u w:val="single"/>
        </w:rPr>
        <w:t>Приложение №</w:t>
      </w:r>
      <w:r w:rsidR="002B4430">
        <w:rPr>
          <w:b/>
          <w:color w:val="000000" w:themeColor="text1"/>
          <w:spacing w:val="-1"/>
          <w:sz w:val="24"/>
          <w:szCs w:val="24"/>
          <w:u w:val="single"/>
        </w:rPr>
        <w:t xml:space="preserve"> </w:t>
      </w:r>
      <w:r w:rsidRPr="0033776C">
        <w:rPr>
          <w:b/>
          <w:color w:val="000000" w:themeColor="text1"/>
          <w:spacing w:val="-1"/>
          <w:sz w:val="24"/>
          <w:u w:val="single"/>
        </w:rPr>
        <w:t>3</w:t>
      </w:r>
    </w:p>
    <w:p w14:paraId="08A31B21" w14:textId="77777777" w:rsidR="008C2C46" w:rsidRPr="0014159B" w:rsidRDefault="008C2C46" w:rsidP="00B34FB3">
      <w:pPr>
        <w:pStyle w:val="28"/>
        <w:keepNext w:val="0"/>
        <w:spacing w:line="240" w:lineRule="auto"/>
        <w:jc w:val="both"/>
        <w:rPr>
          <w:rFonts w:ascii="Times New Roman" w:hAnsi="Times New Roman"/>
          <w:color w:val="000000" w:themeColor="text1"/>
        </w:rPr>
      </w:pPr>
      <w:r w:rsidRPr="0014159B">
        <w:rPr>
          <w:rFonts w:ascii="Times New Roman" w:hAnsi="Times New Roman"/>
          <w:color w:val="000000" w:themeColor="text1"/>
        </w:rPr>
        <w:t>Состав работ выполняемых Подрядчиком  на стадии «Рабочая документация»</w:t>
      </w:r>
    </w:p>
    <w:p w14:paraId="74546434" w14:textId="77777777" w:rsidR="008C2C46" w:rsidRPr="0014159B" w:rsidRDefault="008C2C46" w:rsidP="00B34FB3">
      <w:pPr>
        <w:pStyle w:val="28"/>
        <w:keepNext w:val="0"/>
        <w:spacing w:line="240" w:lineRule="auto"/>
        <w:jc w:val="both"/>
        <w:rPr>
          <w:rFonts w:ascii="Times New Roman" w:hAnsi="Times New Roman"/>
          <w:color w:val="000000" w:themeColor="text1"/>
        </w:rPr>
      </w:pPr>
    </w:p>
    <w:tbl>
      <w:tblPr>
        <w:tblStyle w:val="16"/>
        <w:tblpPr w:leftFromText="180" w:rightFromText="180" w:vertAnchor="text" w:tblpX="108" w:tblpY="1"/>
        <w:tblOverlap w:val="never"/>
        <w:tblW w:w="0" w:type="auto"/>
        <w:tblLook w:val="04A0" w:firstRow="1" w:lastRow="0" w:firstColumn="1" w:lastColumn="0" w:noHBand="0" w:noVBand="1"/>
      </w:tblPr>
      <w:tblGrid>
        <w:gridCol w:w="980"/>
        <w:gridCol w:w="960"/>
        <w:gridCol w:w="1340"/>
        <w:gridCol w:w="89"/>
        <w:gridCol w:w="6945"/>
      </w:tblGrid>
      <w:tr w:rsidR="00301A49" w:rsidRPr="00056C3F" w14:paraId="280095BE" w14:textId="77777777" w:rsidTr="00F66E18">
        <w:trPr>
          <w:trHeight w:val="918"/>
        </w:trPr>
        <w:tc>
          <w:tcPr>
            <w:tcW w:w="980" w:type="dxa"/>
            <w:vMerge w:val="restart"/>
            <w:vAlign w:val="center"/>
            <w:hideMark/>
          </w:tcPr>
          <w:p w14:paraId="6E97F62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ра</w:t>
            </w:r>
            <w:r w:rsidRPr="00056C3F">
              <w:rPr>
                <w:rFonts w:ascii="Times New Roman" w:hAnsi="Times New Roman"/>
                <w:b/>
                <w:bCs/>
              </w:rPr>
              <w:t>з</w:t>
            </w:r>
            <w:r w:rsidRPr="00056C3F">
              <w:rPr>
                <w:rFonts w:ascii="Times New Roman" w:hAnsi="Times New Roman"/>
                <w:b/>
                <w:bCs/>
              </w:rPr>
              <w:t>дела</w:t>
            </w:r>
          </w:p>
        </w:tc>
        <w:tc>
          <w:tcPr>
            <w:tcW w:w="9334" w:type="dxa"/>
            <w:gridSpan w:val="4"/>
            <w:vAlign w:val="center"/>
            <w:hideMark/>
          </w:tcPr>
          <w:p w14:paraId="56CA3FD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Наименование Работ</w:t>
            </w:r>
          </w:p>
        </w:tc>
      </w:tr>
      <w:tr w:rsidR="00301A49" w:rsidRPr="00056C3F" w14:paraId="1B660C23" w14:textId="77777777" w:rsidTr="00F66E18">
        <w:trPr>
          <w:trHeight w:val="454"/>
        </w:trPr>
        <w:tc>
          <w:tcPr>
            <w:tcW w:w="980" w:type="dxa"/>
            <w:vMerge/>
            <w:vAlign w:val="center"/>
            <w:hideMark/>
          </w:tcPr>
          <w:p w14:paraId="397D640E" w14:textId="77777777" w:rsidR="00301A49" w:rsidRPr="00056C3F" w:rsidRDefault="00301A49" w:rsidP="00B34FB3">
            <w:pPr>
              <w:widowControl/>
              <w:autoSpaceDE/>
              <w:autoSpaceDN/>
              <w:adjustRightInd/>
              <w:jc w:val="both"/>
              <w:rPr>
                <w:rFonts w:ascii="Times New Roman" w:hAnsi="Times New Roman"/>
                <w:b/>
                <w:bCs/>
              </w:rPr>
            </w:pPr>
          </w:p>
        </w:tc>
        <w:tc>
          <w:tcPr>
            <w:tcW w:w="960" w:type="dxa"/>
            <w:vAlign w:val="center"/>
            <w:hideMark/>
          </w:tcPr>
          <w:p w14:paraId="1A74323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Марка</w:t>
            </w:r>
          </w:p>
        </w:tc>
        <w:tc>
          <w:tcPr>
            <w:tcW w:w="8374" w:type="dxa"/>
            <w:gridSpan w:val="3"/>
            <w:vAlign w:val="center"/>
            <w:hideMark/>
          </w:tcPr>
          <w:p w14:paraId="76B8677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Наименование основного комплекта рабочих чертежей</w:t>
            </w:r>
          </w:p>
        </w:tc>
      </w:tr>
      <w:tr w:rsidR="00301A49" w:rsidRPr="00056C3F" w14:paraId="40DCAAF7" w14:textId="77777777" w:rsidTr="00F66E18">
        <w:trPr>
          <w:trHeight w:val="454"/>
        </w:trPr>
        <w:tc>
          <w:tcPr>
            <w:tcW w:w="980" w:type="dxa"/>
            <w:noWrap/>
            <w:vAlign w:val="center"/>
            <w:hideMark/>
          </w:tcPr>
          <w:p w14:paraId="34EC4E5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w:t>
            </w:r>
          </w:p>
        </w:tc>
        <w:tc>
          <w:tcPr>
            <w:tcW w:w="960" w:type="dxa"/>
            <w:noWrap/>
            <w:vAlign w:val="center"/>
            <w:hideMark/>
          </w:tcPr>
          <w:p w14:paraId="68863F3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ГП</w:t>
            </w:r>
          </w:p>
        </w:tc>
        <w:tc>
          <w:tcPr>
            <w:tcW w:w="8374" w:type="dxa"/>
            <w:gridSpan w:val="3"/>
            <w:vAlign w:val="center"/>
            <w:hideMark/>
          </w:tcPr>
          <w:p w14:paraId="0133F22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Генеральный план, в том числе:</w:t>
            </w:r>
          </w:p>
        </w:tc>
      </w:tr>
      <w:tr w:rsidR="00301A49" w:rsidRPr="00056C3F" w14:paraId="4E466DC0" w14:textId="77777777" w:rsidTr="00F66E18">
        <w:trPr>
          <w:trHeight w:val="454"/>
        </w:trPr>
        <w:tc>
          <w:tcPr>
            <w:tcW w:w="980" w:type="dxa"/>
            <w:noWrap/>
            <w:vAlign w:val="center"/>
            <w:hideMark/>
          </w:tcPr>
          <w:p w14:paraId="6C978A7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0CA6E5A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Merge w:val="restart"/>
            <w:vAlign w:val="center"/>
            <w:hideMark/>
          </w:tcPr>
          <w:p w14:paraId="79C4C7A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ГП</w:t>
            </w:r>
            <w:proofErr w:type="gramStart"/>
            <w:r w:rsidRPr="00056C3F">
              <w:rPr>
                <w:rFonts w:ascii="Times New Roman" w:hAnsi="Times New Roman"/>
              </w:rPr>
              <w:t>1</w:t>
            </w:r>
            <w:proofErr w:type="gramEnd"/>
          </w:p>
        </w:tc>
        <w:tc>
          <w:tcPr>
            <w:tcW w:w="7034" w:type="dxa"/>
            <w:gridSpan w:val="2"/>
            <w:vAlign w:val="center"/>
            <w:hideMark/>
          </w:tcPr>
          <w:p w14:paraId="0D2B396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Разбивочный план М 1:500 </w:t>
            </w:r>
          </w:p>
        </w:tc>
      </w:tr>
      <w:tr w:rsidR="00301A49" w:rsidRPr="00056C3F" w14:paraId="0E6AFEA8" w14:textId="77777777" w:rsidTr="00F66E18">
        <w:trPr>
          <w:trHeight w:val="454"/>
        </w:trPr>
        <w:tc>
          <w:tcPr>
            <w:tcW w:w="980" w:type="dxa"/>
            <w:noWrap/>
            <w:vAlign w:val="center"/>
            <w:hideMark/>
          </w:tcPr>
          <w:p w14:paraId="7EED3B3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6E05660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Merge/>
            <w:vAlign w:val="center"/>
            <w:hideMark/>
          </w:tcPr>
          <w:p w14:paraId="6026F0AE" w14:textId="77777777" w:rsidR="00301A49" w:rsidRPr="00056C3F" w:rsidRDefault="00301A49" w:rsidP="00B34FB3">
            <w:pPr>
              <w:widowControl/>
              <w:autoSpaceDE/>
              <w:autoSpaceDN/>
              <w:adjustRightInd/>
              <w:jc w:val="both"/>
              <w:rPr>
                <w:rFonts w:ascii="Times New Roman" w:hAnsi="Times New Roman"/>
              </w:rPr>
            </w:pPr>
          </w:p>
        </w:tc>
        <w:tc>
          <w:tcPr>
            <w:tcW w:w="7034" w:type="dxa"/>
            <w:gridSpan w:val="2"/>
            <w:vAlign w:val="center"/>
            <w:hideMark/>
          </w:tcPr>
          <w:p w14:paraId="50EC259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Вертикальная планировка М 1:500</w:t>
            </w:r>
          </w:p>
        </w:tc>
      </w:tr>
      <w:tr w:rsidR="00301A49" w:rsidRPr="00056C3F" w14:paraId="2D7B0020" w14:textId="77777777" w:rsidTr="00F66E18">
        <w:trPr>
          <w:trHeight w:val="454"/>
        </w:trPr>
        <w:tc>
          <w:tcPr>
            <w:tcW w:w="980" w:type="dxa"/>
            <w:noWrap/>
            <w:vAlign w:val="center"/>
            <w:hideMark/>
          </w:tcPr>
          <w:p w14:paraId="39B81C9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672EABF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0488296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ГП</w:t>
            </w:r>
            <w:proofErr w:type="gramStart"/>
            <w:r w:rsidRPr="00056C3F">
              <w:rPr>
                <w:rFonts w:ascii="Times New Roman" w:hAnsi="Times New Roman"/>
              </w:rPr>
              <w:t>2</w:t>
            </w:r>
            <w:proofErr w:type="gramEnd"/>
          </w:p>
        </w:tc>
        <w:tc>
          <w:tcPr>
            <w:tcW w:w="7034" w:type="dxa"/>
            <w:gridSpan w:val="2"/>
            <w:vAlign w:val="center"/>
            <w:hideMark/>
          </w:tcPr>
          <w:p w14:paraId="76A8315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Картограмма земляных масс М 1:500</w:t>
            </w:r>
          </w:p>
        </w:tc>
      </w:tr>
      <w:tr w:rsidR="00301A49" w:rsidRPr="00056C3F" w14:paraId="3847BAC5" w14:textId="77777777" w:rsidTr="00F66E18">
        <w:trPr>
          <w:trHeight w:val="454"/>
        </w:trPr>
        <w:tc>
          <w:tcPr>
            <w:tcW w:w="980" w:type="dxa"/>
            <w:noWrap/>
            <w:vAlign w:val="center"/>
            <w:hideMark/>
          </w:tcPr>
          <w:p w14:paraId="62C093C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10F2366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71EB41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ГП3</w:t>
            </w:r>
          </w:p>
        </w:tc>
        <w:tc>
          <w:tcPr>
            <w:tcW w:w="7034" w:type="dxa"/>
            <w:gridSpan w:val="2"/>
            <w:vAlign w:val="center"/>
            <w:hideMark/>
          </w:tcPr>
          <w:p w14:paraId="2FF07F1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Благоустройство территории. Дороги, проезды, подпорные стенки, тр</w:t>
            </w:r>
            <w:r w:rsidRPr="00056C3F">
              <w:rPr>
                <w:rFonts w:ascii="Times New Roman" w:hAnsi="Times New Roman"/>
              </w:rPr>
              <w:t>о</w:t>
            </w:r>
            <w:r w:rsidRPr="00056C3F">
              <w:rPr>
                <w:rFonts w:ascii="Times New Roman" w:hAnsi="Times New Roman"/>
              </w:rPr>
              <w:t>туары, проект мощения. Узлы, закладные детали (М 1:500). Специф</w:t>
            </w:r>
            <w:r w:rsidRPr="00056C3F">
              <w:rPr>
                <w:rFonts w:ascii="Times New Roman" w:hAnsi="Times New Roman"/>
              </w:rPr>
              <w:t>и</w:t>
            </w:r>
            <w:r w:rsidRPr="00056C3F">
              <w:rPr>
                <w:rFonts w:ascii="Times New Roman" w:hAnsi="Times New Roman"/>
              </w:rPr>
              <w:t>кации, ведомости объемов</w:t>
            </w:r>
          </w:p>
        </w:tc>
      </w:tr>
      <w:tr w:rsidR="00301A49" w:rsidRPr="00056C3F" w14:paraId="6E2A47A8" w14:textId="77777777" w:rsidTr="00F66E18">
        <w:trPr>
          <w:trHeight w:val="454"/>
        </w:trPr>
        <w:tc>
          <w:tcPr>
            <w:tcW w:w="980" w:type="dxa"/>
            <w:noWrap/>
            <w:vAlign w:val="center"/>
            <w:hideMark/>
          </w:tcPr>
          <w:p w14:paraId="32D4DA4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2AC5BC6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7EDA0F5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ГП3.1</w:t>
            </w:r>
          </w:p>
        </w:tc>
        <w:tc>
          <w:tcPr>
            <w:tcW w:w="7034" w:type="dxa"/>
            <w:gridSpan w:val="2"/>
            <w:vAlign w:val="center"/>
            <w:hideMark/>
          </w:tcPr>
          <w:p w14:paraId="0E8A63F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Благоустройство территории. Малые архитектурные формы, нестаци</w:t>
            </w:r>
            <w:r w:rsidRPr="00056C3F">
              <w:rPr>
                <w:rFonts w:ascii="Times New Roman" w:hAnsi="Times New Roman"/>
              </w:rPr>
              <w:t>о</w:t>
            </w:r>
            <w:r w:rsidRPr="00056C3F">
              <w:rPr>
                <w:rFonts w:ascii="Times New Roman" w:hAnsi="Times New Roman"/>
              </w:rPr>
              <w:t>нарные объекты, объекты инженерной инфраструктуры (М 1:500). Сп</w:t>
            </w:r>
            <w:r w:rsidRPr="00056C3F">
              <w:rPr>
                <w:rFonts w:ascii="Times New Roman" w:hAnsi="Times New Roman"/>
              </w:rPr>
              <w:t>е</w:t>
            </w:r>
            <w:r w:rsidRPr="00056C3F">
              <w:rPr>
                <w:rFonts w:ascii="Times New Roman" w:hAnsi="Times New Roman"/>
              </w:rPr>
              <w:t>цификации, ведомости объемов работ</w:t>
            </w:r>
          </w:p>
        </w:tc>
      </w:tr>
      <w:tr w:rsidR="00301A49" w:rsidRPr="00056C3F" w14:paraId="0B9708DF" w14:textId="77777777" w:rsidTr="00F66E18">
        <w:trPr>
          <w:trHeight w:val="454"/>
        </w:trPr>
        <w:tc>
          <w:tcPr>
            <w:tcW w:w="980" w:type="dxa"/>
            <w:noWrap/>
            <w:vAlign w:val="center"/>
            <w:hideMark/>
          </w:tcPr>
          <w:p w14:paraId="670BF01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500595B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014D69A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ГП3.2</w:t>
            </w:r>
          </w:p>
        </w:tc>
        <w:tc>
          <w:tcPr>
            <w:tcW w:w="7034" w:type="dxa"/>
            <w:gridSpan w:val="2"/>
            <w:vAlign w:val="center"/>
            <w:hideMark/>
          </w:tcPr>
          <w:p w14:paraId="11DAA274" w14:textId="51979C20"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Благоустройство территории.</w:t>
            </w:r>
            <w:r w:rsidR="00A74DBB">
              <w:rPr>
                <w:rFonts w:ascii="Times New Roman" w:hAnsi="Times New Roman"/>
              </w:rPr>
              <w:t xml:space="preserve"> </w:t>
            </w:r>
            <w:r w:rsidR="00A74DBB" w:rsidRPr="00056C3F">
              <w:rPr>
                <w:rFonts w:ascii="Times New Roman" w:hAnsi="Times New Roman"/>
              </w:rPr>
              <w:t>Ландшафтный</w:t>
            </w:r>
            <w:r w:rsidRPr="00056C3F">
              <w:rPr>
                <w:rFonts w:ascii="Times New Roman" w:hAnsi="Times New Roman"/>
              </w:rPr>
              <w:t xml:space="preserve"> дизайн и озеленение (М 1:500). Спецификации, ведомости объемов</w:t>
            </w:r>
          </w:p>
        </w:tc>
      </w:tr>
      <w:tr w:rsidR="00301A49" w:rsidRPr="00056C3F" w14:paraId="781CD30D" w14:textId="77777777" w:rsidTr="00F66E18">
        <w:trPr>
          <w:trHeight w:val="454"/>
        </w:trPr>
        <w:tc>
          <w:tcPr>
            <w:tcW w:w="980" w:type="dxa"/>
            <w:noWrap/>
            <w:vAlign w:val="center"/>
          </w:tcPr>
          <w:p w14:paraId="3C3C11FD" w14:textId="77777777" w:rsidR="00301A49" w:rsidRPr="00056C3F" w:rsidRDefault="00301A49" w:rsidP="00B34FB3">
            <w:pPr>
              <w:widowControl/>
              <w:autoSpaceDE/>
              <w:autoSpaceDN/>
              <w:adjustRightInd/>
              <w:jc w:val="both"/>
              <w:rPr>
                <w:rFonts w:ascii="Times New Roman" w:hAnsi="Times New Roman"/>
              </w:rPr>
            </w:pPr>
          </w:p>
        </w:tc>
        <w:tc>
          <w:tcPr>
            <w:tcW w:w="960" w:type="dxa"/>
            <w:noWrap/>
            <w:vAlign w:val="center"/>
          </w:tcPr>
          <w:p w14:paraId="678AF73A" w14:textId="77777777" w:rsidR="00301A49" w:rsidRPr="00056C3F" w:rsidRDefault="00301A49" w:rsidP="00B34FB3">
            <w:pPr>
              <w:widowControl/>
              <w:autoSpaceDE/>
              <w:autoSpaceDN/>
              <w:adjustRightInd/>
              <w:jc w:val="both"/>
              <w:rPr>
                <w:rFonts w:ascii="Times New Roman" w:hAnsi="Times New Roman"/>
              </w:rPr>
            </w:pPr>
          </w:p>
        </w:tc>
        <w:tc>
          <w:tcPr>
            <w:tcW w:w="8374" w:type="dxa"/>
            <w:gridSpan w:val="3"/>
            <w:vAlign w:val="center"/>
          </w:tcPr>
          <w:p w14:paraId="593B6C32"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Разбивочный план;</w:t>
            </w:r>
          </w:p>
          <w:p w14:paraId="57B2AB3B"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 xml:space="preserve">План организации рельефа; </w:t>
            </w:r>
          </w:p>
          <w:p w14:paraId="7C5FD3F1"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План земляных масс;</w:t>
            </w:r>
          </w:p>
          <w:p w14:paraId="0352B8C5"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Проект дренажной системы по газонам и клумбам;</w:t>
            </w:r>
          </w:p>
          <w:p w14:paraId="1787068E"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Сводный план инженерных сетей (внутриплощадочных)</w:t>
            </w:r>
          </w:p>
          <w:p w14:paraId="321336C7"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План благоустройства, озеленение, спецификация зеленых насаждений,</w:t>
            </w:r>
          </w:p>
          <w:p w14:paraId="26293BD3" w14:textId="77777777" w:rsidR="00301A49" w:rsidRPr="00056C3F" w:rsidRDefault="00301A49" w:rsidP="00B34FB3">
            <w:pPr>
              <w:jc w:val="both"/>
              <w:rPr>
                <w:rFonts w:ascii="Times New Roman" w:hAnsi="Times New Roman"/>
                <w:i/>
                <w:color w:val="000000"/>
              </w:rPr>
            </w:pPr>
            <w:r w:rsidRPr="00056C3F">
              <w:rPr>
                <w:rFonts w:ascii="Times New Roman" w:hAnsi="Times New Roman"/>
                <w:i/>
                <w:color w:val="000000"/>
              </w:rPr>
              <w:t>расстановка малых форм, светильников включая спецификацию по позициям;</w:t>
            </w:r>
          </w:p>
          <w:p w14:paraId="16E8C4BA" w14:textId="77777777" w:rsidR="00301A49" w:rsidRPr="00056C3F" w:rsidRDefault="00301A49" w:rsidP="00B34FB3">
            <w:pPr>
              <w:widowControl/>
              <w:autoSpaceDE/>
              <w:autoSpaceDN/>
              <w:adjustRightInd/>
              <w:jc w:val="both"/>
              <w:rPr>
                <w:rFonts w:ascii="Times New Roman" w:hAnsi="Times New Roman"/>
                <w:i/>
                <w:color w:val="000000"/>
              </w:rPr>
            </w:pPr>
            <w:proofErr w:type="gramStart"/>
            <w:r w:rsidRPr="00056C3F">
              <w:rPr>
                <w:rFonts w:ascii="Times New Roman" w:hAnsi="Times New Roman"/>
                <w:i/>
                <w:color w:val="000000"/>
              </w:rPr>
              <w:t xml:space="preserve">План покрытий (разрезы, сечения, узлы, детали, примыкания к проезжим частям,    </w:t>
            </w:r>
            <w:proofErr w:type="gramEnd"/>
          </w:p>
          <w:p w14:paraId="7ACFDA73"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дорогам, тротуарам, подпорным стенкам, фасаду здания, детали мощения и др.);</w:t>
            </w:r>
          </w:p>
          <w:p w14:paraId="12FC678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i/>
                <w:color w:val="000000"/>
              </w:rPr>
              <w:t>Проект ограждения территории.</w:t>
            </w:r>
          </w:p>
        </w:tc>
      </w:tr>
      <w:tr w:rsidR="00301A49" w:rsidRPr="00056C3F" w14:paraId="01B277CC" w14:textId="77777777" w:rsidTr="00F66E18">
        <w:trPr>
          <w:trHeight w:val="454"/>
        </w:trPr>
        <w:tc>
          <w:tcPr>
            <w:tcW w:w="980" w:type="dxa"/>
            <w:noWrap/>
            <w:vAlign w:val="center"/>
            <w:hideMark/>
          </w:tcPr>
          <w:p w14:paraId="04D9833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2</w:t>
            </w:r>
          </w:p>
        </w:tc>
        <w:tc>
          <w:tcPr>
            <w:tcW w:w="960" w:type="dxa"/>
            <w:vAlign w:val="center"/>
            <w:hideMark/>
          </w:tcPr>
          <w:p w14:paraId="278BF1F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АР</w:t>
            </w:r>
          </w:p>
        </w:tc>
        <w:tc>
          <w:tcPr>
            <w:tcW w:w="8374" w:type="dxa"/>
            <w:gridSpan w:val="3"/>
            <w:vAlign w:val="center"/>
            <w:hideMark/>
          </w:tcPr>
          <w:p w14:paraId="3ECE0C16" w14:textId="77777777" w:rsidR="00301A49" w:rsidRPr="00056C3F" w:rsidRDefault="00301A49" w:rsidP="00B34FB3">
            <w:pPr>
              <w:widowControl/>
              <w:autoSpaceDE/>
              <w:autoSpaceDN/>
              <w:adjustRightInd/>
              <w:jc w:val="both"/>
              <w:rPr>
                <w:rFonts w:ascii="Times New Roman" w:hAnsi="Times New Roman"/>
                <w:b/>
                <w:bCs/>
              </w:rPr>
            </w:pPr>
            <w:proofErr w:type="gramStart"/>
            <w:r w:rsidRPr="00056C3F">
              <w:rPr>
                <w:rFonts w:ascii="Times New Roman" w:hAnsi="Times New Roman"/>
                <w:b/>
                <w:bCs/>
              </w:rPr>
              <w:t>Архитектурные решения</w:t>
            </w:r>
            <w:proofErr w:type="gramEnd"/>
            <w:r w:rsidRPr="00056C3F">
              <w:rPr>
                <w:rFonts w:ascii="Times New Roman" w:hAnsi="Times New Roman"/>
                <w:b/>
                <w:bCs/>
              </w:rPr>
              <w:t>, в том числе:</w:t>
            </w:r>
          </w:p>
        </w:tc>
      </w:tr>
      <w:tr w:rsidR="00301A49" w:rsidRPr="00056C3F" w14:paraId="7DAEBD71" w14:textId="77777777" w:rsidTr="00F66E18">
        <w:trPr>
          <w:trHeight w:val="454"/>
        </w:trPr>
        <w:tc>
          <w:tcPr>
            <w:tcW w:w="980" w:type="dxa"/>
            <w:noWrap/>
            <w:vAlign w:val="center"/>
            <w:hideMark/>
          </w:tcPr>
          <w:p w14:paraId="36AA6B6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2E650C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18B54898"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Подземная часть и цоколь (ниже отм.0.00)</w:t>
            </w:r>
          </w:p>
        </w:tc>
      </w:tr>
      <w:tr w:rsidR="00301A49" w:rsidRPr="00056C3F" w14:paraId="3866E999" w14:textId="77777777" w:rsidTr="00F66E18">
        <w:trPr>
          <w:trHeight w:val="454"/>
        </w:trPr>
        <w:tc>
          <w:tcPr>
            <w:tcW w:w="980" w:type="dxa"/>
            <w:noWrap/>
            <w:vAlign w:val="center"/>
            <w:hideMark/>
          </w:tcPr>
          <w:p w14:paraId="33A68A2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70F5FA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3D6315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.1</w:t>
            </w:r>
          </w:p>
        </w:tc>
        <w:tc>
          <w:tcPr>
            <w:tcW w:w="7034" w:type="dxa"/>
            <w:gridSpan w:val="2"/>
            <w:vAlign w:val="center"/>
            <w:hideMark/>
          </w:tcPr>
          <w:p w14:paraId="0B2F80A5" w14:textId="77777777" w:rsidR="00301A49" w:rsidRPr="00056C3F" w:rsidRDefault="00301A49" w:rsidP="00B34FB3">
            <w:pPr>
              <w:widowControl/>
              <w:autoSpaceDE/>
              <w:autoSpaceDN/>
              <w:adjustRightInd/>
              <w:jc w:val="both"/>
              <w:rPr>
                <w:rFonts w:ascii="Times New Roman" w:hAnsi="Times New Roman"/>
              </w:rPr>
            </w:pPr>
            <w:proofErr w:type="gramStart"/>
            <w:r w:rsidRPr="00056C3F">
              <w:rPr>
                <w:rFonts w:ascii="Times New Roman" w:hAnsi="Times New Roman"/>
              </w:rPr>
              <w:t>Архитектурные планы</w:t>
            </w:r>
            <w:proofErr w:type="gramEnd"/>
            <w:r w:rsidRPr="00056C3F">
              <w:rPr>
                <w:rFonts w:ascii="Times New Roman" w:hAnsi="Times New Roman"/>
              </w:rPr>
              <w:t>, разрезы, узлы, кладочные планы. Специфик</w:t>
            </w:r>
            <w:r w:rsidRPr="00056C3F">
              <w:rPr>
                <w:rFonts w:ascii="Times New Roman" w:hAnsi="Times New Roman"/>
              </w:rPr>
              <w:t>а</w:t>
            </w:r>
            <w:r w:rsidRPr="00056C3F">
              <w:rPr>
                <w:rFonts w:ascii="Times New Roman" w:hAnsi="Times New Roman"/>
              </w:rPr>
              <w:t>ции.</w:t>
            </w:r>
          </w:p>
        </w:tc>
      </w:tr>
      <w:tr w:rsidR="00301A49" w:rsidRPr="00056C3F" w14:paraId="485B00D6" w14:textId="77777777" w:rsidTr="00F66E18">
        <w:trPr>
          <w:trHeight w:val="454"/>
        </w:trPr>
        <w:tc>
          <w:tcPr>
            <w:tcW w:w="980" w:type="dxa"/>
            <w:noWrap/>
            <w:vAlign w:val="center"/>
            <w:hideMark/>
          </w:tcPr>
          <w:p w14:paraId="5F1C5A2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DBADC7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4A87C5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.2</w:t>
            </w:r>
          </w:p>
        </w:tc>
        <w:tc>
          <w:tcPr>
            <w:tcW w:w="7034" w:type="dxa"/>
            <w:gridSpan w:val="2"/>
            <w:vAlign w:val="center"/>
            <w:hideMark/>
          </w:tcPr>
          <w:p w14:paraId="2EB748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Крыльца, приямки, пандусы, рампы, выпуска инженерных коммуник</w:t>
            </w:r>
            <w:r w:rsidRPr="00056C3F">
              <w:rPr>
                <w:rFonts w:ascii="Times New Roman" w:hAnsi="Times New Roman"/>
              </w:rPr>
              <w:t>а</w:t>
            </w:r>
            <w:r w:rsidRPr="00056C3F">
              <w:rPr>
                <w:rFonts w:ascii="Times New Roman" w:hAnsi="Times New Roman"/>
              </w:rPr>
              <w:t>ций, козырьки и навесы. Спецификации</w:t>
            </w:r>
          </w:p>
        </w:tc>
      </w:tr>
      <w:tr w:rsidR="00301A49" w:rsidRPr="00056C3F" w14:paraId="57848169" w14:textId="77777777" w:rsidTr="00F66E18">
        <w:trPr>
          <w:trHeight w:val="454"/>
        </w:trPr>
        <w:tc>
          <w:tcPr>
            <w:tcW w:w="980" w:type="dxa"/>
            <w:noWrap/>
            <w:vAlign w:val="center"/>
            <w:hideMark/>
          </w:tcPr>
          <w:p w14:paraId="663BDFD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206391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3C9950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.3</w:t>
            </w:r>
          </w:p>
        </w:tc>
        <w:tc>
          <w:tcPr>
            <w:tcW w:w="7034" w:type="dxa"/>
            <w:gridSpan w:val="2"/>
            <w:vAlign w:val="center"/>
            <w:hideMark/>
          </w:tcPr>
          <w:p w14:paraId="47670DA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Фасады рабочий проект. Узлы, детали фасадов. Спецификация матер</w:t>
            </w:r>
            <w:r w:rsidRPr="00056C3F">
              <w:rPr>
                <w:rFonts w:ascii="Times New Roman" w:hAnsi="Times New Roman"/>
              </w:rPr>
              <w:t>и</w:t>
            </w:r>
            <w:r w:rsidRPr="00056C3F">
              <w:rPr>
                <w:rFonts w:ascii="Times New Roman" w:hAnsi="Times New Roman"/>
              </w:rPr>
              <w:t>алов фасадов и заполнения наружных проемов (окна, витражи, нару</w:t>
            </w:r>
            <w:r w:rsidRPr="00056C3F">
              <w:rPr>
                <w:rFonts w:ascii="Times New Roman" w:hAnsi="Times New Roman"/>
              </w:rPr>
              <w:t>ж</w:t>
            </w:r>
            <w:r w:rsidRPr="00056C3F">
              <w:rPr>
                <w:rFonts w:ascii="Times New Roman" w:hAnsi="Times New Roman"/>
              </w:rPr>
              <w:t>ные двери, ворота)</w:t>
            </w:r>
          </w:p>
        </w:tc>
      </w:tr>
      <w:tr w:rsidR="00301A49" w:rsidRPr="00056C3F" w14:paraId="2B9E4DAA" w14:textId="77777777" w:rsidTr="00F66E18">
        <w:trPr>
          <w:trHeight w:val="454"/>
        </w:trPr>
        <w:tc>
          <w:tcPr>
            <w:tcW w:w="980" w:type="dxa"/>
            <w:noWrap/>
            <w:vAlign w:val="center"/>
            <w:hideMark/>
          </w:tcPr>
          <w:p w14:paraId="116571A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BC5418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9706EB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.4</w:t>
            </w:r>
          </w:p>
        </w:tc>
        <w:tc>
          <w:tcPr>
            <w:tcW w:w="7034" w:type="dxa"/>
            <w:gridSpan w:val="2"/>
            <w:vAlign w:val="center"/>
            <w:hideMark/>
          </w:tcPr>
          <w:p w14:paraId="4953B6F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Ведомость внутренней отделки. Спецификация и ведомости объемов работ и отделочных материалов. Спецификация заполнения внутренних проемов (окна, витражи, двери, ворота).</w:t>
            </w:r>
          </w:p>
        </w:tc>
      </w:tr>
      <w:tr w:rsidR="00301A49" w:rsidRPr="00056C3F" w14:paraId="28617952" w14:textId="77777777" w:rsidTr="00F66E18">
        <w:trPr>
          <w:trHeight w:val="454"/>
        </w:trPr>
        <w:tc>
          <w:tcPr>
            <w:tcW w:w="980" w:type="dxa"/>
            <w:noWrap/>
            <w:vAlign w:val="center"/>
            <w:hideMark/>
          </w:tcPr>
          <w:p w14:paraId="73162DE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4EAD04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F450ED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.5</w:t>
            </w:r>
          </w:p>
        </w:tc>
        <w:tc>
          <w:tcPr>
            <w:tcW w:w="7034" w:type="dxa"/>
            <w:gridSpan w:val="2"/>
            <w:vAlign w:val="center"/>
            <w:hideMark/>
          </w:tcPr>
          <w:p w14:paraId="0756CF7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Потолки. Сводный план потолков с размещением инженерных комм</w:t>
            </w:r>
            <w:r w:rsidRPr="00056C3F">
              <w:rPr>
                <w:rFonts w:ascii="Times New Roman" w:hAnsi="Times New Roman"/>
              </w:rPr>
              <w:t>у</w:t>
            </w:r>
            <w:r w:rsidRPr="00056C3F">
              <w:rPr>
                <w:rFonts w:ascii="Times New Roman" w:hAnsi="Times New Roman"/>
              </w:rPr>
              <w:t>никаций, светильников и прочего оборудования. Спецификации</w:t>
            </w:r>
          </w:p>
        </w:tc>
      </w:tr>
      <w:tr w:rsidR="00301A49" w:rsidRPr="00056C3F" w14:paraId="7DCA1876" w14:textId="77777777" w:rsidTr="00F66E18">
        <w:trPr>
          <w:trHeight w:val="454"/>
        </w:trPr>
        <w:tc>
          <w:tcPr>
            <w:tcW w:w="980" w:type="dxa"/>
            <w:noWrap/>
            <w:vAlign w:val="center"/>
            <w:hideMark/>
          </w:tcPr>
          <w:p w14:paraId="3E78130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F7E13D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2CCBA7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0</w:t>
            </w:r>
            <w:proofErr w:type="gramEnd"/>
            <w:r w:rsidRPr="00056C3F">
              <w:rPr>
                <w:rFonts w:ascii="Times New Roman" w:hAnsi="Times New Roman"/>
              </w:rPr>
              <w:t>.6</w:t>
            </w:r>
          </w:p>
        </w:tc>
        <w:tc>
          <w:tcPr>
            <w:tcW w:w="7034" w:type="dxa"/>
            <w:gridSpan w:val="2"/>
            <w:vAlign w:val="center"/>
            <w:hideMark/>
          </w:tcPr>
          <w:p w14:paraId="431AFF8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Покрытие стилобата. Закладные детали, решения по утеплению. Сп</w:t>
            </w:r>
            <w:r w:rsidRPr="00056C3F">
              <w:rPr>
                <w:rFonts w:ascii="Times New Roman" w:hAnsi="Times New Roman"/>
              </w:rPr>
              <w:t>е</w:t>
            </w:r>
            <w:r w:rsidRPr="00056C3F">
              <w:rPr>
                <w:rFonts w:ascii="Times New Roman" w:hAnsi="Times New Roman"/>
              </w:rPr>
              <w:t>цификации</w:t>
            </w:r>
          </w:p>
        </w:tc>
      </w:tr>
      <w:tr w:rsidR="00301A49" w:rsidRPr="00056C3F" w14:paraId="666230BB" w14:textId="77777777" w:rsidTr="00F66E18">
        <w:trPr>
          <w:trHeight w:val="454"/>
        </w:trPr>
        <w:tc>
          <w:tcPr>
            <w:tcW w:w="980" w:type="dxa"/>
            <w:noWrap/>
            <w:vAlign w:val="center"/>
            <w:hideMark/>
          </w:tcPr>
          <w:p w14:paraId="4D19641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220F47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254F1841" w14:textId="054D8E8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ЖД</w:t>
            </w:r>
            <w:proofErr w:type="gramStart"/>
            <w:r w:rsidR="00A1404D">
              <w:rPr>
                <w:rFonts w:ascii="Times New Roman" w:hAnsi="Times New Roman"/>
                <w:b/>
                <w:bCs/>
                <w:i/>
                <w:iCs/>
                <w:u w:val="single"/>
              </w:rPr>
              <w:t>4</w:t>
            </w:r>
            <w:proofErr w:type="gramEnd"/>
            <w:r w:rsidRPr="00056C3F">
              <w:rPr>
                <w:rFonts w:ascii="Times New Roman" w:hAnsi="Times New Roman"/>
                <w:b/>
                <w:bCs/>
                <w:i/>
                <w:iCs/>
                <w:u w:val="single"/>
              </w:rPr>
              <w:t xml:space="preserve"> (выше отм.0.00)</w:t>
            </w:r>
          </w:p>
        </w:tc>
      </w:tr>
      <w:tr w:rsidR="00301A49" w:rsidRPr="00056C3F" w14:paraId="59C98BC1" w14:textId="77777777" w:rsidTr="00F66E18">
        <w:trPr>
          <w:trHeight w:val="454"/>
        </w:trPr>
        <w:tc>
          <w:tcPr>
            <w:tcW w:w="980" w:type="dxa"/>
            <w:noWrap/>
            <w:vAlign w:val="center"/>
            <w:hideMark/>
          </w:tcPr>
          <w:p w14:paraId="5FF45BD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C73FBC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88EF5B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.1</w:t>
            </w:r>
          </w:p>
        </w:tc>
        <w:tc>
          <w:tcPr>
            <w:tcW w:w="7034" w:type="dxa"/>
            <w:gridSpan w:val="2"/>
            <w:vAlign w:val="center"/>
            <w:hideMark/>
          </w:tcPr>
          <w:p w14:paraId="2F75EB1D" w14:textId="77777777" w:rsidR="00301A49" w:rsidRPr="00056C3F" w:rsidRDefault="00301A49" w:rsidP="00B34FB3">
            <w:pPr>
              <w:widowControl/>
              <w:autoSpaceDE/>
              <w:autoSpaceDN/>
              <w:adjustRightInd/>
              <w:jc w:val="both"/>
              <w:rPr>
                <w:rFonts w:ascii="Times New Roman" w:hAnsi="Times New Roman"/>
              </w:rPr>
            </w:pPr>
            <w:proofErr w:type="gramStart"/>
            <w:r w:rsidRPr="00056C3F">
              <w:rPr>
                <w:rFonts w:ascii="Times New Roman" w:hAnsi="Times New Roman"/>
              </w:rPr>
              <w:t>Архитектурные планы</w:t>
            </w:r>
            <w:proofErr w:type="gramEnd"/>
            <w:r w:rsidRPr="00056C3F">
              <w:rPr>
                <w:rFonts w:ascii="Times New Roman" w:hAnsi="Times New Roman"/>
              </w:rPr>
              <w:t>, разрезы, узлы, кладочные планы</w:t>
            </w:r>
          </w:p>
        </w:tc>
      </w:tr>
      <w:tr w:rsidR="00301A49" w:rsidRPr="00056C3F" w14:paraId="7D0470E5" w14:textId="77777777" w:rsidTr="00F66E18">
        <w:trPr>
          <w:trHeight w:val="454"/>
        </w:trPr>
        <w:tc>
          <w:tcPr>
            <w:tcW w:w="980" w:type="dxa"/>
            <w:noWrap/>
            <w:vAlign w:val="center"/>
            <w:hideMark/>
          </w:tcPr>
          <w:p w14:paraId="24034B4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D6A8B73"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B74934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.2</w:t>
            </w:r>
          </w:p>
        </w:tc>
        <w:tc>
          <w:tcPr>
            <w:tcW w:w="7034" w:type="dxa"/>
            <w:gridSpan w:val="2"/>
            <w:vAlign w:val="center"/>
            <w:hideMark/>
          </w:tcPr>
          <w:p w14:paraId="72428565" w14:textId="72421CD7" w:rsidR="00301A49" w:rsidRPr="00056C3F" w:rsidRDefault="00A74DBB" w:rsidP="00B34FB3">
            <w:pPr>
              <w:widowControl/>
              <w:autoSpaceDE/>
              <w:autoSpaceDN/>
              <w:adjustRightInd/>
              <w:jc w:val="both"/>
              <w:rPr>
                <w:rFonts w:ascii="Times New Roman" w:hAnsi="Times New Roman"/>
              </w:rPr>
            </w:pPr>
            <w:r w:rsidRPr="00056C3F">
              <w:rPr>
                <w:rFonts w:ascii="Times New Roman" w:hAnsi="Times New Roman"/>
              </w:rPr>
              <w:t>Крыльц</w:t>
            </w:r>
            <w:r>
              <w:rPr>
                <w:rFonts w:ascii="Times New Roman" w:hAnsi="Times New Roman"/>
              </w:rPr>
              <w:t>а</w:t>
            </w:r>
            <w:r w:rsidR="00301A49" w:rsidRPr="00056C3F">
              <w:rPr>
                <w:rFonts w:ascii="Times New Roman" w:hAnsi="Times New Roman"/>
              </w:rPr>
              <w:t xml:space="preserve">, </w:t>
            </w:r>
            <w:r w:rsidRPr="00056C3F">
              <w:rPr>
                <w:rFonts w:ascii="Times New Roman" w:hAnsi="Times New Roman"/>
              </w:rPr>
              <w:t>при</w:t>
            </w:r>
            <w:r>
              <w:rPr>
                <w:rFonts w:ascii="Times New Roman" w:hAnsi="Times New Roman"/>
              </w:rPr>
              <w:t>я</w:t>
            </w:r>
            <w:r w:rsidRPr="00056C3F">
              <w:rPr>
                <w:rFonts w:ascii="Times New Roman" w:hAnsi="Times New Roman"/>
              </w:rPr>
              <w:t>мки</w:t>
            </w:r>
            <w:r w:rsidR="00301A49" w:rsidRPr="00056C3F">
              <w:rPr>
                <w:rFonts w:ascii="Times New Roman" w:hAnsi="Times New Roman"/>
              </w:rPr>
              <w:t>, пандусы, выпуска инженерных коммуникаций, к</w:t>
            </w:r>
            <w:r w:rsidR="00301A49" w:rsidRPr="00056C3F">
              <w:rPr>
                <w:rFonts w:ascii="Times New Roman" w:hAnsi="Times New Roman"/>
              </w:rPr>
              <w:t>о</w:t>
            </w:r>
            <w:r w:rsidR="00301A49" w:rsidRPr="00056C3F">
              <w:rPr>
                <w:rFonts w:ascii="Times New Roman" w:hAnsi="Times New Roman"/>
              </w:rPr>
              <w:t>зырьки и навесы. Спецификации</w:t>
            </w:r>
          </w:p>
        </w:tc>
      </w:tr>
      <w:tr w:rsidR="00301A49" w:rsidRPr="00056C3F" w14:paraId="0435DF25" w14:textId="77777777" w:rsidTr="00F66E18">
        <w:trPr>
          <w:trHeight w:val="454"/>
        </w:trPr>
        <w:tc>
          <w:tcPr>
            <w:tcW w:w="980" w:type="dxa"/>
            <w:noWrap/>
            <w:vAlign w:val="center"/>
            <w:hideMark/>
          </w:tcPr>
          <w:p w14:paraId="2E6BEF1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DC0F0F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DEA28B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.3</w:t>
            </w:r>
          </w:p>
        </w:tc>
        <w:tc>
          <w:tcPr>
            <w:tcW w:w="7034" w:type="dxa"/>
            <w:gridSpan w:val="2"/>
            <w:vAlign w:val="center"/>
            <w:hideMark/>
          </w:tcPr>
          <w:p w14:paraId="4B29232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Фасады рабочий проект. Узлы, детали фасадов. Спецификация матер</w:t>
            </w:r>
            <w:r w:rsidRPr="00056C3F">
              <w:rPr>
                <w:rFonts w:ascii="Times New Roman" w:hAnsi="Times New Roman"/>
              </w:rPr>
              <w:t>и</w:t>
            </w:r>
            <w:r w:rsidRPr="00056C3F">
              <w:rPr>
                <w:rFonts w:ascii="Times New Roman" w:hAnsi="Times New Roman"/>
              </w:rPr>
              <w:t>алов фасадов и заполнения наружных проемов (окна, витражи, нару</w:t>
            </w:r>
            <w:r w:rsidRPr="00056C3F">
              <w:rPr>
                <w:rFonts w:ascii="Times New Roman" w:hAnsi="Times New Roman"/>
              </w:rPr>
              <w:t>ж</w:t>
            </w:r>
            <w:r w:rsidRPr="00056C3F">
              <w:rPr>
                <w:rFonts w:ascii="Times New Roman" w:hAnsi="Times New Roman"/>
              </w:rPr>
              <w:t>ные двери, ворота)</w:t>
            </w:r>
          </w:p>
        </w:tc>
      </w:tr>
      <w:tr w:rsidR="00301A49" w:rsidRPr="00056C3F" w14:paraId="3B33C002" w14:textId="77777777" w:rsidTr="00F66E18">
        <w:trPr>
          <w:trHeight w:val="454"/>
        </w:trPr>
        <w:tc>
          <w:tcPr>
            <w:tcW w:w="980" w:type="dxa"/>
            <w:noWrap/>
            <w:vAlign w:val="center"/>
            <w:hideMark/>
          </w:tcPr>
          <w:p w14:paraId="21BE315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87862A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D6C638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.4</w:t>
            </w:r>
          </w:p>
        </w:tc>
        <w:tc>
          <w:tcPr>
            <w:tcW w:w="7034" w:type="dxa"/>
            <w:gridSpan w:val="2"/>
            <w:vAlign w:val="center"/>
            <w:hideMark/>
          </w:tcPr>
          <w:p w14:paraId="2233E06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Ведомость внутренней отделки. Спецификация и ведомости объемов работ и отделочных материалов. Спецификация заполнения внутренних проемов (окна, витражи, двери, ворота)</w:t>
            </w:r>
          </w:p>
        </w:tc>
      </w:tr>
      <w:tr w:rsidR="00301A49" w:rsidRPr="00056C3F" w14:paraId="42C1875B" w14:textId="77777777" w:rsidTr="00F66E18">
        <w:trPr>
          <w:trHeight w:val="454"/>
        </w:trPr>
        <w:tc>
          <w:tcPr>
            <w:tcW w:w="980" w:type="dxa"/>
            <w:noWrap/>
            <w:vAlign w:val="center"/>
            <w:hideMark/>
          </w:tcPr>
          <w:p w14:paraId="4B59CD3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F23860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0DAD2A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.5</w:t>
            </w:r>
          </w:p>
        </w:tc>
        <w:tc>
          <w:tcPr>
            <w:tcW w:w="7034" w:type="dxa"/>
            <w:gridSpan w:val="2"/>
            <w:vAlign w:val="center"/>
            <w:hideMark/>
          </w:tcPr>
          <w:p w14:paraId="05D11FE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Потолки. Сводный план потолков с размещением инженерных комм</w:t>
            </w:r>
            <w:r w:rsidRPr="00056C3F">
              <w:rPr>
                <w:rFonts w:ascii="Times New Roman" w:hAnsi="Times New Roman"/>
              </w:rPr>
              <w:t>у</w:t>
            </w:r>
            <w:r w:rsidRPr="00056C3F">
              <w:rPr>
                <w:rFonts w:ascii="Times New Roman" w:hAnsi="Times New Roman"/>
              </w:rPr>
              <w:t>никаций, светильников и прочего оборудования. Спецификации</w:t>
            </w:r>
          </w:p>
        </w:tc>
      </w:tr>
      <w:tr w:rsidR="00301A49" w:rsidRPr="00056C3F" w14:paraId="1FB108CA" w14:textId="77777777" w:rsidTr="00F66E18">
        <w:trPr>
          <w:trHeight w:val="454"/>
        </w:trPr>
        <w:tc>
          <w:tcPr>
            <w:tcW w:w="980" w:type="dxa"/>
            <w:noWrap/>
            <w:vAlign w:val="center"/>
            <w:hideMark/>
          </w:tcPr>
          <w:p w14:paraId="15728ED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6DFA83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D44864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1</w:t>
            </w:r>
            <w:proofErr w:type="gramEnd"/>
            <w:r w:rsidRPr="00056C3F">
              <w:rPr>
                <w:rFonts w:ascii="Times New Roman" w:hAnsi="Times New Roman"/>
              </w:rPr>
              <w:t>.6</w:t>
            </w:r>
          </w:p>
        </w:tc>
        <w:tc>
          <w:tcPr>
            <w:tcW w:w="7034" w:type="dxa"/>
            <w:gridSpan w:val="2"/>
            <w:vAlign w:val="center"/>
            <w:hideMark/>
          </w:tcPr>
          <w:p w14:paraId="38E0B5F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Кровля. Ограждения, парапеты, архитектурные элементы. Специфик</w:t>
            </w:r>
            <w:r w:rsidRPr="00056C3F">
              <w:rPr>
                <w:rFonts w:ascii="Times New Roman" w:hAnsi="Times New Roman"/>
              </w:rPr>
              <w:t>а</w:t>
            </w:r>
            <w:r w:rsidRPr="00056C3F">
              <w:rPr>
                <w:rFonts w:ascii="Times New Roman" w:hAnsi="Times New Roman"/>
              </w:rPr>
              <w:t>ции</w:t>
            </w:r>
          </w:p>
        </w:tc>
      </w:tr>
      <w:tr w:rsidR="00301A49" w:rsidRPr="00056C3F" w14:paraId="0071C75A" w14:textId="77777777" w:rsidTr="00F66E18">
        <w:trPr>
          <w:trHeight w:val="454"/>
        </w:trPr>
        <w:tc>
          <w:tcPr>
            <w:tcW w:w="980" w:type="dxa"/>
            <w:noWrap/>
            <w:vAlign w:val="center"/>
            <w:hideMark/>
          </w:tcPr>
          <w:p w14:paraId="65AAFB3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B74FC1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01F71F20" w14:textId="0B617F81" w:rsidR="00301A49" w:rsidRPr="00056C3F" w:rsidRDefault="00A1404D" w:rsidP="00B34FB3">
            <w:pPr>
              <w:widowControl/>
              <w:autoSpaceDE/>
              <w:autoSpaceDN/>
              <w:adjustRightInd/>
              <w:jc w:val="both"/>
              <w:rPr>
                <w:rFonts w:ascii="Times New Roman" w:hAnsi="Times New Roman"/>
                <w:b/>
                <w:bCs/>
                <w:i/>
                <w:iCs/>
                <w:u w:val="single"/>
              </w:rPr>
            </w:pPr>
            <w:r>
              <w:rPr>
                <w:rFonts w:ascii="Times New Roman" w:hAnsi="Times New Roman"/>
                <w:b/>
                <w:bCs/>
                <w:i/>
                <w:iCs/>
                <w:u w:val="single"/>
              </w:rPr>
              <w:t>АП</w:t>
            </w:r>
            <w:proofErr w:type="gramStart"/>
            <w:r>
              <w:rPr>
                <w:rFonts w:ascii="Times New Roman" w:hAnsi="Times New Roman"/>
                <w:b/>
                <w:bCs/>
                <w:i/>
                <w:iCs/>
                <w:u w:val="single"/>
              </w:rPr>
              <w:t>1</w:t>
            </w:r>
            <w:proofErr w:type="gramEnd"/>
            <w:r w:rsidR="00301A49" w:rsidRPr="00056C3F">
              <w:rPr>
                <w:rFonts w:ascii="Times New Roman" w:hAnsi="Times New Roman"/>
                <w:b/>
                <w:bCs/>
                <w:i/>
                <w:iCs/>
                <w:u w:val="single"/>
              </w:rPr>
              <w:t xml:space="preserve"> (выше отм.0.00)</w:t>
            </w:r>
          </w:p>
        </w:tc>
      </w:tr>
      <w:tr w:rsidR="00301A49" w:rsidRPr="00056C3F" w14:paraId="7D43C1BA" w14:textId="77777777" w:rsidTr="00F66E18">
        <w:trPr>
          <w:trHeight w:val="454"/>
        </w:trPr>
        <w:tc>
          <w:tcPr>
            <w:tcW w:w="980" w:type="dxa"/>
            <w:noWrap/>
            <w:vAlign w:val="center"/>
            <w:hideMark/>
          </w:tcPr>
          <w:p w14:paraId="27F9681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61A30A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5C8831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.1</w:t>
            </w:r>
          </w:p>
        </w:tc>
        <w:tc>
          <w:tcPr>
            <w:tcW w:w="7034" w:type="dxa"/>
            <w:gridSpan w:val="2"/>
            <w:vAlign w:val="center"/>
            <w:hideMark/>
          </w:tcPr>
          <w:p w14:paraId="0859EF73" w14:textId="77777777" w:rsidR="00301A49" w:rsidRPr="00056C3F" w:rsidRDefault="00301A49" w:rsidP="00B34FB3">
            <w:pPr>
              <w:widowControl/>
              <w:autoSpaceDE/>
              <w:autoSpaceDN/>
              <w:adjustRightInd/>
              <w:jc w:val="both"/>
              <w:rPr>
                <w:rFonts w:ascii="Times New Roman" w:hAnsi="Times New Roman"/>
              </w:rPr>
            </w:pPr>
            <w:proofErr w:type="gramStart"/>
            <w:r w:rsidRPr="00056C3F">
              <w:rPr>
                <w:rFonts w:ascii="Times New Roman" w:hAnsi="Times New Roman"/>
              </w:rPr>
              <w:t>Архитектурные планы</w:t>
            </w:r>
            <w:proofErr w:type="gramEnd"/>
            <w:r w:rsidRPr="00056C3F">
              <w:rPr>
                <w:rFonts w:ascii="Times New Roman" w:hAnsi="Times New Roman"/>
              </w:rPr>
              <w:t>, разрезы, узлы, кладочные планы</w:t>
            </w:r>
          </w:p>
        </w:tc>
      </w:tr>
      <w:tr w:rsidR="00301A49" w:rsidRPr="00056C3F" w14:paraId="296D030A" w14:textId="77777777" w:rsidTr="00F66E18">
        <w:trPr>
          <w:trHeight w:val="454"/>
        </w:trPr>
        <w:tc>
          <w:tcPr>
            <w:tcW w:w="980" w:type="dxa"/>
            <w:noWrap/>
            <w:vAlign w:val="center"/>
            <w:hideMark/>
          </w:tcPr>
          <w:p w14:paraId="2B6BEA3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60429B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8C27D5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.2</w:t>
            </w:r>
          </w:p>
        </w:tc>
        <w:tc>
          <w:tcPr>
            <w:tcW w:w="7034" w:type="dxa"/>
            <w:gridSpan w:val="2"/>
            <w:vAlign w:val="center"/>
            <w:hideMark/>
          </w:tcPr>
          <w:p w14:paraId="684E931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Крыльца, приямки, пандусы, выпуска инженерных коммуникаций, к</w:t>
            </w:r>
            <w:r w:rsidRPr="00056C3F">
              <w:rPr>
                <w:rFonts w:ascii="Times New Roman" w:hAnsi="Times New Roman"/>
              </w:rPr>
              <w:t>о</w:t>
            </w:r>
            <w:r w:rsidRPr="00056C3F">
              <w:rPr>
                <w:rFonts w:ascii="Times New Roman" w:hAnsi="Times New Roman"/>
              </w:rPr>
              <w:t>зырьки и навесы. Спецификации</w:t>
            </w:r>
          </w:p>
        </w:tc>
      </w:tr>
      <w:tr w:rsidR="00301A49" w:rsidRPr="00056C3F" w14:paraId="625F2140" w14:textId="77777777" w:rsidTr="00F66E18">
        <w:trPr>
          <w:trHeight w:val="454"/>
        </w:trPr>
        <w:tc>
          <w:tcPr>
            <w:tcW w:w="980" w:type="dxa"/>
            <w:noWrap/>
            <w:vAlign w:val="center"/>
            <w:hideMark/>
          </w:tcPr>
          <w:p w14:paraId="561A66E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DE9B42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9B23EE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.3</w:t>
            </w:r>
          </w:p>
        </w:tc>
        <w:tc>
          <w:tcPr>
            <w:tcW w:w="7034" w:type="dxa"/>
            <w:gridSpan w:val="2"/>
            <w:vAlign w:val="center"/>
            <w:hideMark/>
          </w:tcPr>
          <w:p w14:paraId="6622DC0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Фасады рабочий проект. Узлы, детали фасадов. Спецификация матер</w:t>
            </w:r>
            <w:r w:rsidRPr="00056C3F">
              <w:rPr>
                <w:rFonts w:ascii="Times New Roman" w:hAnsi="Times New Roman"/>
              </w:rPr>
              <w:t>и</w:t>
            </w:r>
            <w:r w:rsidRPr="00056C3F">
              <w:rPr>
                <w:rFonts w:ascii="Times New Roman" w:hAnsi="Times New Roman"/>
              </w:rPr>
              <w:t>алов фасадов и заполнения наружных проемов (окна, витражи, нару</w:t>
            </w:r>
            <w:r w:rsidRPr="00056C3F">
              <w:rPr>
                <w:rFonts w:ascii="Times New Roman" w:hAnsi="Times New Roman"/>
              </w:rPr>
              <w:t>ж</w:t>
            </w:r>
            <w:r w:rsidRPr="00056C3F">
              <w:rPr>
                <w:rFonts w:ascii="Times New Roman" w:hAnsi="Times New Roman"/>
              </w:rPr>
              <w:t>ные двери, ворота)</w:t>
            </w:r>
          </w:p>
        </w:tc>
      </w:tr>
      <w:tr w:rsidR="00301A49" w:rsidRPr="00056C3F" w14:paraId="0D2244CD" w14:textId="77777777" w:rsidTr="00F66E18">
        <w:trPr>
          <w:trHeight w:val="454"/>
        </w:trPr>
        <w:tc>
          <w:tcPr>
            <w:tcW w:w="980" w:type="dxa"/>
            <w:noWrap/>
            <w:vAlign w:val="center"/>
            <w:hideMark/>
          </w:tcPr>
          <w:p w14:paraId="768B7CF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047404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87A484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.4</w:t>
            </w:r>
          </w:p>
        </w:tc>
        <w:tc>
          <w:tcPr>
            <w:tcW w:w="7034" w:type="dxa"/>
            <w:gridSpan w:val="2"/>
            <w:vAlign w:val="center"/>
            <w:hideMark/>
          </w:tcPr>
          <w:p w14:paraId="7632924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Ведомость внутренней отделки. Спецификация и ведомости объемов работ и отделочных материалов. Спецификация заполнения внутренних проемов (окна, витражи, двери, ворота)</w:t>
            </w:r>
          </w:p>
        </w:tc>
      </w:tr>
      <w:tr w:rsidR="00301A49" w:rsidRPr="00056C3F" w14:paraId="52E70896" w14:textId="77777777" w:rsidTr="00F66E18">
        <w:trPr>
          <w:trHeight w:val="454"/>
        </w:trPr>
        <w:tc>
          <w:tcPr>
            <w:tcW w:w="980" w:type="dxa"/>
            <w:noWrap/>
            <w:vAlign w:val="center"/>
            <w:hideMark/>
          </w:tcPr>
          <w:p w14:paraId="76B616F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29B8E7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4B566E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.5</w:t>
            </w:r>
          </w:p>
        </w:tc>
        <w:tc>
          <w:tcPr>
            <w:tcW w:w="7034" w:type="dxa"/>
            <w:gridSpan w:val="2"/>
            <w:vAlign w:val="center"/>
            <w:hideMark/>
          </w:tcPr>
          <w:p w14:paraId="1E3ADAC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Потолки. Сводный план потолков с размещением инженерных комм</w:t>
            </w:r>
            <w:r w:rsidRPr="00056C3F">
              <w:rPr>
                <w:rFonts w:ascii="Times New Roman" w:hAnsi="Times New Roman"/>
              </w:rPr>
              <w:t>у</w:t>
            </w:r>
            <w:r w:rsidRPr="00056C3F">
              <w:rPr>
                <w:rFonts w:ascii="Times New Roman" w:hAnsi="Times New Roman"/>
              </w:rPr>
              <w:t>никаций, светильников и прочего оборудования. Спецификации</w:t>
            </w:r>
          </w:p>
        </w:tc>
      </w:tr>
      <w:tr w:rsidR="00301A49" w:rsidRPr="00056C3F" w14:paraId="7FCCB71F" w14:textId="77777777" w:rsidTr="00F66E18">
        <w:trPr>
          <w:trHeight w:val="454"/>
        </w:trPr>
        <w:tc>
          <w:tcPr>
            <w:tcW w:w="980" w:type="dxa"/>
            <w:noWrap/>
            <w:vAlign w:val="center"/>
            <w:hideMark/>
          </w:tcPr>
          <w:p w14:paraId="0441409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658332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0B0406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АР</w:t>
            </w:r>
            <w:proofErr w:type="gramStart"/>
            <w:r w:rsidRPr="00056C3F">
              <w:rPr>
                <w:rFonts w:ascii="Times New Roman" w:hAnsi="Times New Roman"/>
              </w:rPr>
              <w:t>2</w:t>
            </w:r>
            <w:proofErr w:type="gramEnd"/>
            <w:r w:rsidRPr="00056C3F">
              <w:rPr>
                <w:rFonts w:ascii="Times New Roman" w:hAnsi="Times New Roman"/>
              </w:rPr>
              <w:t>.6</w:t>
            </w:r>
          </w:p>
        </w:tc>
        <w:tc>
          <w:tcPr>
            <w:tcW w:w="7034" w:type="dxa"/>
            <w:gridSpan w:val="2"/>
            <w:vAlign w:val="center"/>
            <w:hideMark/>
          </w:tcPr>
          <w:p w14:paraId="54A2ACD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Кровля. Ограждения, парапеты, архитектурные элементы. Специфик</w:t>
            </w:r>
            <w:r w:rsidRPr="00056C3F">
              <w:rPr>
                <w:rFonts w:ascii="Times New Roman" w:hAnsi="Times New Roman"/>
              </w:rPr>
              <w:t>а</w:t>
            </w:r>
            <w:r w:rsidRPr="00056C3F">
              <w:rPr>
                <w:rFonts w:ascii="Times New Roman" w:hAnsi="Times New Roman"/>
              </w:rPr>
              <w:t>ции</w:t>
            </w:r>
          </w:p>
        </w:tc>
      </w:tr>
      <w:tr w:rsidR="00301A49" w:rsidRPr="00056C3F" w14:paraId="23F065A3" w14:textId="77777777" w:rsidTr="00F66E18">
        <w:trPr>
          <w:trHeight w:val="454"/>
        </w:trPr>
        <w:tc>
          <w:tcPr>
            <w:tcW w:w="980" w:type="dxa"/>
            <w:noWrap/>
            <w:vAlign w:val="center"/>
            <w:hideMark/>
          </w:tcPr>
          <w:p w14:paraId="4325FB8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32EEEB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5A87B9D1" w14:textId="4B31BA2D"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АР</w:t>
            </w:r>
            <w:r w:rsidR="00850510">
              <w:rPr>
                <w:rFonts w:ascii="Times New Roman" w:hAnsi="Times New Roman"/>
                <w:b/>
                <w:bCs/>
                <w:i/>
                <w:iCs/>
                <w:u w:val="single"/>
              </w:rPr>
              <w:t>3</w:t>
            </w:r>
            <w:r w:rsidRPr="00056C3F">
              <w:rPr>
                <w:rFonts w:ascii="Times New Roman" w:hAnsi="Times New Roman"/>
                <w:b/>
                <w:bCs/>
                <w:i/>
                <w:iCs/>
                <w:u w:val="single"/>
              </w:rPr>
              <w:t xml:space="preserve"> - решения по обеспечению доступа ММГН. Планы, ведомости работ и мат</w:t>
            </w:r>
            <w:r w:rsidRPr="00056C3F">
              <w:rPr>
                <w:rFonts w:ascii="Times New Roman" w:hAnsi="Times New Roman"/>
                <w:b/>
                <w:bCs/>
                <w:i/>
                <w:iCs/>
                <w:u w:val="single"/>
              </w:rPr>
              <w:t>е</w:t>
            </w:r>
            <w:r w:rsidRPr="00056C3F">
              <w:rPr>
                <w:rFonts w:ascii="Times New Roman" w:hAnsi="Times New Roman"/>
                <w:b/>
                <w:bCs/>
                <w:i/>
                <w:iCs/>
                <w:u w:val="single"/>
              </w:rPr>
              <w:t>риалов, спецификации</w:t>
            </w:r>
          </w:p>
        </w:tc>
      </w:tr>
      <w:tr w:rsidR="00301A49" w:rsidRPr="00056C3F" w14:paraId="0A3200B4" w14:textId="77777777" w:rsidTr="00F66E18">
        <w:trPr>
          <w:trHeight w:val="454"/>
        </w:trPr>
        <w:tc>
          <w:tcPr>
            <w:tcW w:w="980" w:type="dxa"/>
            <w:noWrap/>
            <w:vAlign w:val="center"/>
          </w:tcPr>
          <w:p w14:paraId="5877E878"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0B1E1DA9"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1D649C9C" w14:textId="77777777" w:rsidR="00301A49" w:rsidRPr="00056C3F" w:rsidRDefault="00301A49" w:rsidP="00B34FB3">
            <w:pPr>
              <w:ind w:firstLine="245"/>
              <w:jc w:val="both"/>
              <w:rPr>
                <w:rFonts w:ascii="Times New Roman" w:hAnsi="Times New Roman"/>
                <w:b/>
                <w:bCs/>
                <w:i/>
                <w:color w:val="000000"/>
              </w:rPr>
            </w:pPr>
            <w:r w:rsidRPr="00056C3F">
              <w:rPr>
                <w:rFonts w:ascii="Times New Roman" w:hAnsi="Times New Roman"/>
                <w:b/>
                <w:i/>
                <w:color w:val="000000"/>
              </w:rPr>
              <w:t>Планы подземных уровней:</w:t>
            </w:r>
          </w:p>
          <w:p w14:paraId="37D8D9B3"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 xml:space="preserve">Планы с экспликацией помещений.  </w:t>
            </w:r>
            <w:proofErr w:type="gramStart"/>
            <w:r w:rsidRPr="00056C3F">
              <w:rPr>
                <w:rFonts w:ascii="Times New Roman" w:hAnsi="Times New Roman"/>
                <w:i/>
                <w:color w:val="000000"/>
              </w:rPr>
              <w:t>М 1:100, (маркировка</w:t>
            </w:r>
            <w:r w:rsidRPr="00056C3F">
              <w:rPr>
                <w:rFonts w:ascii="Times New Roman" w:hAnsi="Times New Roman"/>
                <w:b/>
                <w:i/>
                <w:color w:val="000000"/>
              </w:rPr>
              <w:t>/</w:t>
            </w:r>
            <w:r w:rsidRPr="00056C3F">
              <w:rPr>
                <w:rFonts w:ascii="Times New Roman" w:hAnsi="Times New Roman"/>
                <w:i/>
                <w:color w:val="000000"/>
              </w:rPr>
              <w:t>номер помещения, пл</w:t>
            </w:r>
            <w:r w:rsidRPr="00056C3F">
              <w:rPr>
                <w:rFonts w:ascii="Times New Roman" w:hAnsi="Times New Roman"/>
                <w:i/>
                <w:color w:val="000000"/>
              </w:rPr>
              <w:t>о</w:t>
            </w:r>
            <w:r w:rsidRPr="00056C3F">
              <w:rPr>
                <w:rFonts w:ascii="Times New Roman" w:hAnsi="Times New Roman"/>
                <w:i/>
                <w:color w:val="000000"/>
              </w:rPr>
              <w:t>щадь помещения, функциональное назначение технических и других помещений, назначение технических ниш</w:t>
            </w:r>
            <w:r w:rsidRPr="00056C3F">
              <w:rPr>
                <w:rFonts w:ascii="Times New Roman" w:hAnsi="Times New Roman"/>
                <w:b/>
                <w:i/>
                <w:color w:val="000000"/>
              </w:rPr>
              <w:t>/</w:t>
            </w:r>
            <w:r w:rsidRPr="00056C3F">
              <w:rPr>
                <w:rFonts w:ascii="Times New Roman" w:hAnsi="Times New Roman"/>
                <w:i/>
                <w:color w:val="000000"/>
              </w:rPr>
              <w:t>шкафов, назначение коммуникационных и вентиляцио</w:t>
            </w:r>
            <w:r w:rsidRPr="00056C3F">
              <w:rPr>
                <w:rFonts w:ascii="Times New Roman" w:hAnsi="Times New Roman"/>
                <w:i/>
                <w:color w:val="000000"/>
              </w:rPr>
              <w:t>н</w:t>
            </w:r>
            <w:r w:rsidRPr="00056C3F">
              <w:rPr>
                <w:rFonts w:ascii="Times New Roman" w:hAnsi="Times New Roman"/>
                <w:i/>
                <w:color w:val="000000"/>
              </w:rPr>
              <w:t>ных шахт, маркировка и спецификация дверных проемов, направление открывания дверей, указание линейных размеров машиномест (для идентификации их габаритов, нумерация машиномест).</w:t>
            </w:r>
            <w:proofErr w:type="gramEnd"/>
          </w:p>
          <w:p w14:paraId="15247761"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Кладочные планы стен и перегородок. М 1:50 (цепочки размеров и привязки, узлы крепления</w:t>
            </w:r>
            <w:r w:rsidRPr="00056C3F">
              <w:rPr>
                <w:rFonts w:ascii="Times New Roman" w:hAnsi="Times New Roman"/>
                <w:b/>
                <w:i/>
                <w:color w:val="000000"/>
              </w:rPr>
              <w:t>/</w:t>
            </w:r>
            <w:r w:rsidRPr="00056C3F">
              <w:rPr>
                <w:rFonts w:ascii="Times New Roman" w:hAnsi="Times New Roman"/>
                <w:i/>
                <w:color w:val="000000"/>
              </w:rPr>
              <w:t>примыкания каменных конструкций к монолиту, маркировка и специфик</w:t>
            </w:r>
            <w:r w:rsidRPr="00056C3F">
              <w:rPr>
                <w:rFonts w:ascii="Times New Roman" w:hAnsi="Times New Roman"/>
                <w:i/>
                <w:color w:val="000000"/>
              </w:rPr>
              <w:t>а</w:t>
            </w:r>
            <w:r w:rsidRPr="00056C3F">
              <w:rPr>
                <w:rFonts w:ascii="Times New Roman" w:hAnsi="Times New Roman"/>
                <w:i/>
                <w:color w:val="000000"/>
              </w:rPr>
              <w:t>ция проемов и отверстий, маркировка перемычек, ведомость перемычек, расход м</w:t>
            </w:r>
            <w:r w:rsidRPr="00056C3F">
              <w:rPr>
                <w:rFonts w:ascii="Times New Roman" w:hAnsi="Times New Roman"/>
                <w:i/>
                <w:color w:val="000000"/>
              </w:rPr>
              <w:t>а</w:t>
            </w:r>
            <w:r w:rsidRPr="00056C3F">
              <w:rPr>
                <w:rFonts w:ascii="Times New Roman" w:hAnsi="Times New Roman"/>
                <w:i/>
                <w:color w:val="000000"/>
              </w:rPr>
              <w:t>териалов на этаж</w:t>
            </w:r>
            <w:r w:rsidRPr="00056C3F">
              <w:rPr>
                <w:rFonts w:ascii="Times New Roman" w:hAnsi="Times New Roman"/>
                <w:b/>
                <w:i/>
                <w:color w:val="000000"/>
              </w:rPr>
              <w:t>/</w:t>
            </w:r>
            <w:r w:rsidRPr="00056C3F">
              <w:rPr>
                <w:rFonts w:ascii="Times New Roman" w:hAnsi="Times New Roman"/>
                <w:i/>
                <w:color w:val="000000"/>
              </w:rPr>
              <w:t>секцию)</w:t>
            </w:r>
          </w:p>
          <w:p w14:paraId="3304856D"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Планы полов (отметки уровня чистого пола, конструкции полов (пироги полов), у</w:t>
            </w:r>
            <w:r w:rsidRPr="00056C3F">
              <w:rPr>
                <w:rFonts w:ascii="Times New Roman" w:hAnsi="Times New Roman"/>
                <w:i/>
                <w:color w:val="000000"/>
              </w:rPr>
              <w:t>з</w:t>
            </w:r>
            <w:r w:rsidRPr="00056C3F">
              <w:rPr>
                <w:rFonts w:ascii="Times New Roman" w:hAnsi="Times New Roman"/>
                <w:i/>
                <w:color w:val="000000"/>
              </w:rPr>
              <w:t xml:space="preserve">лы, </w:t>
            </w:r>
            <w:proofErr w:type="spellStart"/>
            <w:r w:rsidRPr="00056C3F">
              <w:rPr>
                <w:rFonts w:ascii="Times New Roman" w:hAnsi="Times New Roman"/>
                <w:i/>
                <w:color w:val="000000"/>
              </w:rPr>
              <w:t>разуклонка</w:t>
            </w:r>
            <w:proofErr w:type="spellEnd"/>
            <w:r w:rsidRPr="00056C3F">
              <w:rPr>
                <w:rFonts w:ascii="Times New Roman" w:hAnsi="Times New Roman"/>
                <w:i/>
                <w:color w:val="000000"/>
              </w:rPr>
              <w:t>, спецификации применяемых материалов и готовых изделий (лотки, трапы, деформационные швы  и др.);</w:t>
            </w:r>
          </w:p>
          <w:p w14:paraId="4F7F817C" w14:textId="77777777" w:rsidR="00301A49" w:rsidRPr="00056C3F" w:rsidRDefault="00301A49" w:rsidP="00B34FB3">
            <w:pPr>
              <w:widowControl/>
              <w:autoSpaceDE/>
              <w:autoSpaceDN/>
              <w:adjustRightInd/>
              <w:ind w:firstLine="245"/>
              <w:jc w:val="both"/>
              <w:rPr>
                <w:rFonts w:ascii="Times New Roman" w:hAnsi="Times New Roman"/>
                <w:b/>
                <w:i/>
                <w:color w:val="000000"/>
              </w:rPr>
            </w:pPr>
          </w:p>
          <w:p w14:paraId="6997588C" w14:textId="77777777" w:rsidR="00301A49" w:rsidRPr="00056C3F" w:rsidRDefault="00301A49" w:rsidP="00B34FB3">
            <w:pPr>
              <w:widowControl/>
              <w:autoSpaceDE/>
              <w:autoSpaceDN/>
              <w:adjustRightInd/>
              <w:ind w:firstLine="245"/>
              <w:jc w:val="both"/>
              <w:rPr>
                <w:rFonts w:ascii="Times New Roman" w:hAnsi="Times New Roman"/>
                <w:b/>
                <w:i/>
                <w:color w:val="000000"/>
              </w:rPr>
            </w:pPr>
            <w:r w:rsidRPr="00056C3F">
              <w:rPr>
                <w:rFonts w:ascii="Times New Roman" w:hAnsi="Times New Roman"/>
                <w:b/>
                <w:i/>
                <w:color w:val="000000"/>
              </w:rPr>
              <w:t>Планы надземных этажей:</w:t>
            </w:r>
          </w:p>
          <w:p w14:paraId="6E2CDF47"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Планы с экспликацией помещений  М 1:100 (маркировка типа квартиры, общая и жилая площади квартиры, площади комнат и помещений, функциональное назнач</w:t>
            </w:r>
            <w:r w:rsidRPr="00056C3F">
              <w:rPr>
                <w:rFonts w:ascii="Times New Roman" w:hAnsi="Times New Roman"/>
                <w:i/>
                <w:color w:val="000000"/>
              </w:rPr>
              <w:t>е</w:t>
            </w:r>
            <w:r w:rsidRPr="00056C3F">
              <w:rPr>
                <w:rFonts w:ascii="Times New Roman" w:hAnsi="Times New Roman"/>
                <w:i/>
                <w:color w:val="000000"/>
              </w:rPr>
              <w:t>ние технических помещений и технических ниш</w:t>
            </w:r>
            <w:r w:rsidRPr="00056C3F">
              <w:rPr>
                <w:rFonts w:ascii="Times New Roman" w:hAnsi="Times New Roman"/>
                <w:b/>
                <w:i/>
                <w:color w:val="000000"/>
              </w:rPr>
              <w:t>/</w:t>
            </w:r>
            <w:r w:rsidRPr="00056C3F">
              <w:rPr>
                <w:rFonts w:ascii="Times New Roman" w:hAnsi="Times New Roman"/>
                <w:i/>
                <w:color w:val="000000"/>
              </w:rPr>
              <w:t>шкафов, назначение коммуникацио</w:t>
            </w:r>
            <w:r w:rsidRPr="00056C3F">
              <w:rPr>
                <w:rFonts w:ascii="Times New Roman" w:hAnsi="Times New Roman"/>
                <w:i/>
                <w:color w:val="000000"/>
              </w:rPr>
              <w:t>н</w:t>
            </w:r>
            <w:r w:rsidRPr="00056C3F">
              <w:rPr>
                <w:rFonts w:ascii="Times New Roman" w:hAnsi="Times New Roman"/>
                <w:i/>
                <w:color w:val="000000"/>
              </w:rPr>
              <w:t>ных и вентиляционных шахт, маркировка и спецификация дверных проемов, напра</w:t>
            </w:r>
            <w:r w:rsidRPr="00056C3F">
              <w:rPr>
                <w:rFonts w:ascii="Times New Roman" w:hAnsi="Times New Roman"/>
                <w:i/>
                <w:color w:val="000000"/>
              </w:rPr>
              <w:t>в</w:t>
            </w:r>
            <w:r w:rsidRPr="00056C3F">
              <w:rPr>
                <w:rFonts w:ascii="Times New Roman" w:hAnsi="Times New Roman"/>
                <w:i/>
                <w:color w:val="000000"/>
              </w:rPr>
              <w:t>ление открывания дверей)</w:t>
            </w:r>
          </w:p>
          <w:p w14:paraId="4A7EA0A0"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Кладочные планы стен и перегородок. М 1:50 (цепочки размеров и привязки, узлы  крепления</w:t>
            </w:r>
            <w:r w:rsidRPr="00056C3F">
              <w:rPr>
                <w:rFonts w:ascii="Times New Roman" w:hAnsi="Times New Roman"/>
                <w:b/>
                <w:i/>
                <w:color w:val="000000"/>
              </w:rPr>
              <w:t>/</w:t>
            </w:r>
            <w:r w:rsidRPr="00056C3F">
              <w:rPr>
                <w:rFonts w:ascii="Times New Roman" w:hAnsi="Times New Roman"/>
                <w:i/>
                <w:color w:val="000000"/>
              </w:rPr>
              <w:t>примыкания каменных конструкций к монолиту, маркировка и специфик</w:t>
            </w:r>
            <w:r w:rsidRPr="00056C3F">
              <w:rPr>
                <w:rFonts w:ascii="Times New Roman" w:hAnsi="Times New Roman"/>
                <w:i/>
                <w:color w:val="000000"/>
              </w:rPr>
              <w:t>а</w:t>
            </w:r>
            <w:r w:rsidRPr="00056C3F">
              <w:rPr>
                <w:rFonts w:ascii="Times New Roman" w:hAnsi="Times New Roman"/>
                <w:i/>
                <w:color w:val="000000"/>
              </w:rPr>
              <w:t>ция проемов и отверстий, маркировка перемычек, ведомость перемычек, расход м</w:t>
            </w:r>
            <w:r w:rsidRPr="00056C3F">
              <w:rPr>
                <w:rFonts w:ascii="Times New Roman" w:hAnsi="Times New Roman"/>
                <w:i/>
                <w:color w:val="000000"/>
              </w:rPr>
              <w:t>а</w:t>
            </w:r>
            <w:r w:rsidRPr="00056C3F">
              <w:rPr>
                <w:rFonts w:ascii="Times New Roman" w:hAnsi="Times New Roman"/>
                <w:i/>
                <w:color w:val="000000"/>
              </w:rPr>
              <w:t>териалов на этаж</w:t>
            </w:r>
            <w:r w:rsidRPr="00056C3F">
              <w:rPr>
                <w:rFonts w:ascii="Times New Roman" w:hAnsi="Times New Roman"/>
                <w:b/>
                <w:i/>
                <w:color w:val="000000"/>
              </w:rPr>
              <w:t>/</w:t>
            </w:r>
            <w:r w:rsidRPr="00056C3F">
              <w:rPr>
                <w:rFonts w:ascii="Times New Roman" w:hAnsi="Times New Roman"/>
                <w:i/>
                <w:color w:val="000000"/>
              </w:rPr>
              <w:t>секцию)</w:t>
            </w:r>
          </w:p>
          <w:p w14:paraId="76E50173"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Планы полов (отметки уровня чистого пола, конструкции полов (пироги полов), у</w:t>
            </w:r>
            <w:r w:rsidRPr="00056C3F">
              <w:rPr>
                <w:rFonts w:ascii="Times New Roman" w:hAnsi="Times New Roman"/>
                <w:i/>
                <w:color w:val="000000"/>
              </w:rPr>
              <w:t>з</w:t>
            </w:r>
            <w:r w:rsidRPr="00056C3F">
              <w:rPr>
                <w:rFonts w:ascii="Times New Roman" w:hAnsi="Times New Roman"/>
                <w:i/>
                <w:color w:val="000000"/>
              </w:rPr>
              <w:t xml:space="preserve">лы, </w:t>
            </w:r>
            <w:proofErr w:type="spellStart"/>
            <w:r w:rsidRPr="00056C3F">
              <w:rPr>
                <w:rFonts w:ascii="Times New Roman" w:hAnsi="Times New Roman"/>
                <w:i/>
                <w:color w:val="000000"/>
              </w:rPr>
              <w:t>разуклонка</w:t>
            </w:r>
            <w:proofErr w:type="spellEnd"/>
            <w:r w:rsidRPr="00056C3F">
              <w:rPr>
                <w:rFonts w:ascii="Times New Roman" w:hAnsi="Times New Roman"/>
                <w:i/>
                <w:color w:val="000000"/>
              </w:rPr>
              <w:t>, спецификации применяемых материалов и готовых изделий);</w:t>
            </w:r>
          </w:p>
          <w:p w14:paraId="4A758520" w14:textId="77777777" w:rsidR="00301A49" w:rsidRPr="00056C3F" w:rsidRDefault="00301A49" w:rsidP="00B34FB3">
            <w:pPr>
              <w:widowControl/>
              <w:autoSpaceDE/>
              <w:autoSpaceDN/>
              <w:adjustRightInd/>
              <w:ind w:firstLine="245"/>
              <w:jc w:val="both"/>
              <w:rPr>
                <w:rFonts w:ascii="Times New Roman" w:hAnsi="Times New Roman"/>
                <w:b/>
                <w:i/>
                <w:color w:val="000000"/>
              </w:rPr>
            </w:pPr>
          </w:p>
          <w:p w14:paraId="1980E948" w14:textId="77777777" w:rsidR="00301A49" w:rsidRPr="00056C3F" w:rsidRDefault="00301A49" w:rsidP="00B34FB3">
            <w:pPr>
              <w:widowControl/>
              <w:autoSpaceDE/>
              <w:autoSpaceDN/>
              <w:adjustRightInd/>
              <w:ind w:firstLine="245"/>
              <w:jc w:val="both"/>
              <w:rPr>
                <w:rFonts w:ascii="Times New Roman" w:hAnsi="Times New Roman"/>
                <w:b/>
                <w:i/>
                <w:color w:val="000000"/>
              </w:rPr>
            </w:pPr>
            <w:r w:rsidRPr="00056C3F">
              <w:rPr>
                <w:rFonts w:ascii="Times New Roman" w:hAnsi="Times New Roman"/>
                <w:b/>
                <w:i/>
                <w:color w:val="000000"/>
              </w:rPr>
              <w:t>Планы кровли:</w:t>
            </w:r>
          </w:p>
          <w:p w14:paraId="01821BAB"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Планы с экспликацией помещений</w:t>
            </w:r>
            <w:r w:rsidRPr="00056C3F">
              <w:rPr>
                <w:rFonts w:ascii="Times New Roman" w:hAnsi="Times New Roman"/>
                <w:b/>
                <w:i/>
                <w:color w:val="000000"/>
              </w:rPr>
              <w:t>/</w:t>
            </w:r>
            <w:r w:rsidRPr="00056C3F">
              <w:rPr>
                <w:rFonts w:ascii="Times New Roman" w:hAnsi="Times New Roman"/>
                <w:i/>
                <w:color w:val="000000"/>
              </w:rPr>
              <w:t>участков кровли (маркировка</w:t>
            </w:r>
            <w:r w:rsidRPr="00056C3F">
              <w:rPr>
                <w:rFonts w:ascii="Times New Roman" w:hAnsi="Times New Roman"/>
                <w:b/>
                <w:i/>
                <w:color w:val="000000"/>
              </w:rPr>
              <w:t>/</w:t>
            </w:r>
            <w:r w:rsidRPr="00056C3F">
              <w:rPr>
                <w:rFonts w:ascii="Times New Roman" w:hAnsi="Times New Roman"/>
                <w:i/>
                <w:color w:val="000000"/>
              </w:rPr>
              <w:t>номер помещения, площадь помещения, назначения технических и других помещений, назначение  те</w:t>
            </w:r>
            <w:r w:rsidRPr="00056C3F">
              <w:rPr>
                <w:rFonts w:ascii="Times New Roman" w:hAnsi="Times New Roman"/>
                <w:i/>
                <w:color w:val="000000"/>
              </w:rPr>
              <w:t>х</w:t>
            </w:r>
            <w:r w:rsidRPr="00056C3F">
              <w:rPr>
                <w:rFonts w:ascii="Times New Roman" w:hAnsi="Times New Roman"/>
                <w:i/>
                <w:color w:val="000000"/>
              </w:rPr>
              <w:t>нических ниш</w:t>
            </w:r>
            <w:r w:rsidRPr="00056C3F">
              <w:rPr>
                <w:rFonts w:ascii="Times New Roman" w:hAnsi="Times New Roman"/>
                <w:b/>
                <w:i/>
                <w:color w:val="000000"/>
              </w:rPr>
              <w:t>/</w:t>
            </w:r>
            <w:r w:rsidRPr="00056C3F">
              <w:rPr>
                <w:rFonts w:ascii="Times New Roman" w:hAnsi="Times New Roman"/>
                <w:i/>
                <w:color w:val="000000"/>
              </w:rPr>
              <w:t>шкафов, назначение коммуникационных и вентиляционных шахт, ма</w:t>
            </w:r>
            <w:r w:rsidRPr="00056C3F">
              <w:rPr>
                <w:rFonts w:ascii="Times New Roman" w:hAnsi="Times New Roman"/>
                <w:i/>
                <w:color w:val="000000"/>
              </w:rPr>
              <w:t>р</w:t>
            </w:r>
            <w:r w:rsidRPr="00056C3F">
              <w:rPr>
                <w:rFonts w:ascii="Times New Roman" w:hAnsi="Times New Roman"/>
                <w:i/>
                <w:color w:val="000000"/>
              </w:rPr>
              <w:t>кировка и спецификация дверных проемов, направление открывания дверей)</w:t>
            </w:r>
          </w:p>
          <w:p w14:paraId="776C1E8C"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Кладочные планы стен и перегородок кровельных шахт и дымоходов М 1:50 (ц</w:t>
            </w:r>
            <w:r w:rsidRPr="00056C3F">
              <w:rPr>
                <w:rFonts w:ascii="Times New Roman" w:hAnsi="Times New Roman"/>
                <w:i/>
                <w:color w:val="000000"/>
              </w:rPr>
              <w:t>е</w:t>
            </w:r>
            <w:r w:rsidRPr="00056C3F">
              <w:rPr>
                <w:rFonts w:ascii="Times New Roman" w:hAnsi="Times New Roman"/>
                <w:i/>
                <w:color w:val="000000"/>
              </w:rPr>
              <w:t>почки   размеров и привязки, узлы  крепления</w:t>
            </w:r>
            <w:r w:rsidRPr="00056C3F">
              <w:rPr>
                <w:rFonts w:ascii="Times New Roman" w:hAnsi="Times New Roman"/>
                <w:b/>
                <w:i/>
                <w:color w:val="000000"/>
              </w:rPr>
              <w:t>/</w:t>
            </w:r>
            <w:r w:rsidRPr="00056C3F">
              <w:rPr>
                <w:rFonts w:ascii="Times New Roman" w:hAnsi="Times New Roman"/>
                <w:i/>
                <w:color w:val="000000"/>
              </w:rPr>
              <w:t>примыкания каменных конструкций к монолиту,  маркировка и спецификация проемов и отверстий, маркировка перем</w:t>
            </w:r>
            <w:r w:rsidRPr="00056C3F">
              <w:rPr>
                <w:rFonts w:ascii="Times New Roman" w:hAnsi="Times New Roman"/>
                <w:i/>
                <w:color w:val="000000"/>
              </w:rPr>
              <w:t>ы</w:t>
            </w:r>
            <w:r w:rsidRPr="00056C3F">
              <w:rPr>
                <w:rFonts w:ascii="Times New Roman" w:hAnsi="Times New Roman"/>
                <w:i/>
                <w:color w:val="000000"/>
              </w:rPr>
              <w:t>чек, ведомость перемычек, расход материалов на этаж</w:t>
            </w:r>
            <w:r w:rsidRPr="00056C3F">
              <w:rPr>
                <w:rFonts w:ascii="Times New Roman" w:hAnsi="Times New Roman"/>
                <w:b/>
                <w:i/>
                <w:color w:val="000000"/>
              </w:rPr>
              <w:t>/</w:t>
            </w:r>
            <w:r w:rsidRPr="00056C3F">
              <w:rPr>
                <w:rFonts w:ascii="Times New Roman" w:hAnsi="Times New Roman"/>
                <w:i/>
                <w:color w:val="000000"/>
              </w:rPr>
              <w:t>секцию)</w:t>
            </w:r>
          </w:p>
          <w:p w14:paraId="09DCE03E" w14:textId="77777777" w:rsidR="00301A49" w:rsidRPr="00056C3F" w:rsidRDefault="00301A49" w:rsidP="00B34FB3">
            <w:pPr>
              <w:widowControl/>
              <w:autoSpaceDE/>
              <w:autoSpaceDN/>
              <w:adjustRightInd/>
              <w:ind w:firstLine="245"/>
              <w:jc w:val="both"/>
              <w:rPr>
                <w:rFonts w:ascii="Times New Roman" w:hAnsi="Times New Roman"/>
                <w:i/>
                <w:color w:val="000000"/>
              </w:rPr>
            </w:pPr>
            <w:r w:rsidRPr="00056C3F">
              <w:rPr>
                <w:rFonts w:ascii="Times New Roman" w:hAnsi="Times New Roman"/>
                <w:i/>
                <w:color w:val="000000"/>
              </w:rPr>
              <w:t xml:space="preserve">Планы полов (отметки уровня чистого пола, отметки парапетов, конструкции полов (пирог кровли), </w:t>
            </w:r>
            <w:proofErr w:type="spellStart"/>
            <w:r w:rsidRPr="00056C3F">
              <w:rPr>
                <w:rFonts w:ascii="Times New Roman" w:hAnsi="Times New Roman"/>
                <w:i/>
                <w:color w:val="000000"/>
              </w:rPr>
              <w:t>разуклонка</w:t>
            </w:r>
            <w:proofErr w:type="spellEnd"/>
            <w:r w:rsidRPr="00056C3F">
              <w:rPr>
                <w:rFonts w:ascii="Times New Roman" w:hAnsi="Times New Roman"/>
                <w:i/>
                <w:color w:val="000000"/>
              </w:rPr>
              <w:t>, схема организации водостока, узлы устройства в</w:t>
            </w:r>
            <w:r w:rsidRPr="00056C3F">
              <w:rPr>
                <w:rFonts w:ascii="Times New Roman" w:hAnsi="Times New Roman"/>
                <w:i/>
                <w:color w:val="000000"/>
              </w:rPr>
              <w:t>о</w:t>
            </w:r>
            <w:r w:rsidRPr="00056C3F">
              <w:rPr>
                <w:rFonts w:ascii="Times New Roman" w:hAnsi="Times New Roman"/>
                <w:i/>
                <w:color w:val="000000"/>
              </w:rPr>
              <w:t>досточных воронок, узлы примыкания конструкции кровли к стенам и парапетам, спецификации применяемых материалов и готовых изделий);</w:t>
            </w:r>
          </w:p>
          <w:p w14:paraId="79936171" w14:textId="77777777" w:rsidR="00301A49" w:rsidRPr="00056C3F" w:rsidRDefault="00301A49" w:rsidP="00B34FB3">
            <w:pPr>
              <w:widowControl/>
              <w:autoSpaceDE/>
              <w:autoSpaceDN/>
              <w:adjustRightInd/>
              <w:ind w:firstLine="245"/>
              <w:jc w:val="both"/>
              <w:rPr>
                <w:rFonts w:ascii="Times New Roman" w:hAnsi="Times New Roman"/>
                <w:i/>
                <w:color w:val="000000"/>
              </w:rPr>
            </w:pPr>
          </w:p>
          <w:p w14:paraId="260E31BA" w14:textId="77777777" w:rsidR="00301A49" w:rsidRPr="00056C3F" w:rsidRDefault="00301A49" w:rsidP="00B34FB3">
            <w:pPr>
              <w:widowControl/>
              <w:autoSpaceDE/>
              <w:autoSpaceDN/>
              <w:adjustRightInd/>
              <w:ind w:firstLine="245"/>
              <w:jc w:val="both"/>
              <w:rPr>
                <w:rFonts w:ascii="Times New Roman" w:hAnsi="Times New Roman"/>
                <w:b/>
                <w:bCs/>
                <w:i/>
                <w:iCs/>
                <w:color w:val="000000"/>
              </w:rPr>
            </w:pPr>
            <w:r w:rsidRPr="00056C3F">
              <w:rPr>
                <w:rFonts w:ascii="Times New Roman" w:hAnsi="Times New Roman"/>
                <w:b/>
                <w:bCs/>
                <w:i/>
                <w:iCs/>
                <w:color w:val="000000"/>
              </w:rPr>
              <w:t>Фасады.</w:t>
            </w:r>
          </w:p>
          <w:p w14:paraId="099661D9" w14:textId="18FFA14F" w:rsidR="00301A49" w:rsidRPr="00056C3F" w:rsidRDefault="00301A49" w:rsidP="00B34FB3">
            <w:pPr>
              <w:widowControl/>
              <w:autoSpaceDE/>
              <w:autoSpaceDN/>
              <w:adjustRightInd/>
              <w:ind w:firstLine="245"/>
              <w:jc w:val="both"/>
              <w:rPr>
                <w:rFonts w:ascii="Times New Roman" w:hAnsi="Times New Roman"/>
                <w:b/>
                <w:bCs/>
                <w:i/>
                <w:iCs/>
                <w:color w:val="000000"/>
              </w:rPr>
            </w:pPr>
            <w:r w:rsidRPr="00056C3F">
              <w:rPr>
                <w:rFonts w:ascii="Times New Roman" w:hAnsi="Times New Roman"/>
                <w:i/>
                <w:color w:val="000000"/>
              </w:rPr>
              <w:t>Фасады всех частей здания (маркировка оконных и дверных (балконных) блоков,</w:t>
            </w:r>
            <w:r w:rsidR="00A74DBB">
              <w:rPr>
                <w:rFonts w:ascii="Times New Roman" w:hAnsi="Times New Roman"/>
                <w:i/>
                <w:color w:val="000000"/>
              </w:rPr>
              <w:t xml:space="preserve"> </w:t>
            </w:r>
            <w:r w:rsidRPr="00056C3F">
              <w:rPr>
                <w:rFonts w:ascii="Times New Roman" w:hAnsi="Times New Roman"/>
                <w:i/>
                <w:color w:val="000000"/>
              </w:rPr>
              <w:t>спецификация оконных блоков</w:t>
            </w:r>
            <w:r w:rsidR="00A74DBB">
              <w:rPr>
                <w:rFonts w:ascii="Times New Roman" w:hAnsi="Times New Roman"/>
                <w:i/>
                <w:color w:val="000000"/>
              </w:rPr>
              <w:t xml:space="preserve"> </w:t>
            </w:r>
            <w:r w:rsidRPr="00056C3F">
              <w:rPr>
                <w:rFonts w:ascii="Times New Roman" w:hAnsi="Times New Roman"/>
                <w:i/>
                <w:color w:val="000000"/>
              </w:rPr>
              <w:t>и витражей с размерами и указанием прозрачных и непрозрачных элементов и открываний створок, маркировка витражей, характе</w:t>
            </w:r>
            <w:r w:rsidRPr="00056C3F">
              <w:rPr>
                <w:rFonts w:ascii="Times New Roman" w:hAnsi="Times New Roman"/>
                <w:i/>
                <w:color w:val="000000"/>
              </w:rPr>
              <w:t>р</w:t>
            </w:r>
            <w:r w:rsidRPr="00056C3F">
              <w:rPr>
                <w:rFonts w:ascii="Times New Roman" w:hAnsi="Times New Roman"/>
                <w:i/>
                <w:color w:val="000000"/>
              </w:rPr>
              <w:t>ные высотные отметки, условное</w:t>
            </w:r>
            <w:r w:rsidRPr="00056C3F">
              <w:rPr>
                <w:rFonts w:ascii="Times New Roman" w:hAnsi="Times New Roman"/>
                <w:b/>
                <w:i/>
                <w:color w:val="000000"/>
              </w:rPr>
              <w:t>/</w:t>
            </w:r>
            <w:r w:rsidRPr="00056C3F">
              <w:rPr>
                <w:rFonts w:ascii="Times New Roman" w:hAnsi="Times New Roman"/>
                <w:i/>
                <w:color w:val="000000"/>
              </w:rPr>
              <w:t>графическое отображение цветового решения ф</w:t>
            </w:r>
            <w:r w:rsidRPr="00056C3F">
              <w:rPr>
                <w:rFonts w:ascii="Times New Roman" w:hAnsi="Times New Roman"/>
                <w:i/>
                <w:color w:val="000000"/>
              </w:rPr>
              <w:t>а</w:t>
            </w:r>
            <w:r w:rsidRPr="00056C3F">
              <w:rPr>
                <w:rFonts w:ascii="Times New Roman" w:hAnsi="Times New Roman"/>
                <w:i/>
                <w:color w:val="000000"/>
              </w:rPr>
              <w:t>садов, условное</w:t>
            </w:r>
            <w:r w:rsidRPr="00056C3F">
              <w:rPr>
                <w:rFonts w:ascii="Times New Roman" w:hAnsi="Times New Roman"/>
                <w:b/>
                <w:i/>
                <w:color w:val="000000"/>
              </w:rPr>
              <w:t>/</w:t>
            </w:r>
            <w:r w:rsidRPr="00056C3F">
              <w:rPr>
                <w:rFonts w:ascii="Times New Roman" w:hAnsi="Times New Roman"/>
                <w:i/>
                <w:color w:val="000000"/>
              </w:rPr>
              <w:t>графическое отображение разновидности отделочного материала на фасадах).</w:t>
            </w:r>
          </w:p>
          <w:p w14:paraId="69347AED" w14:textId="77777777" w:rsidR="00301A49" w:rsidRPr="00056C3F" w:rsidRDefault="00301A49" w:rsidP="00B34FB3">
            <w:pPr>
              <w:widowControl/>
              <w:autoSpaceDE/>
              <w:autoSpaceDN/>
              <w:adjustRightInd/>
              <w:ind w:firstLine="245"/>
              <w:jc w:val="both"/>
              <w:rPr>
                <w:rFonts w:ascii="Times New Roman" w:hAnsi="Times New Roman"/>
                <w:b/>
                <w:bCs/>
                <w:i/>
                <w:iCs/>
                <w:color w:val="000000"/>
              </w:rPr>
            </w:pPr>
            <w:r w:rsidRPr="00056C3F">
              <w:rPr>
                <w:rFonts w:ascii="Times New Roman" w:hAnsi="Times New Roman"/>
                <w:i/>
                <w:color w:val="000000"/>
              </w:rPr>
              <w:t>Фрагменты фасадов (раскладка облицовочного материала на фасаде с размерами и привязками, ведомость материалов отделки со спецификациями, тип материала и фактура фасада, конструкции наружных стен фасада (все слои); узлы крепления и примыкания декоративных элементов, козырьков; узлы крепления и примыкания к оконным блокам, витражам, узлы стыковки и примыканий различных типов фаса</w:t>
            </w:r>
            <w:r w:rsidRPr="00056C3F">
              <w:rPr>
                <w:rFonts w:ascii="Times New Roman" w:hAnsi="Times New Roman"/>
                <w:i/>
                <w:color w:val="000000"/>
              </w:rPr>
              <w:t>д</w:t>
            </w:r>
            <w:r w:rsidRPr="00056C3F">
              <w:rPr>
                <w:rFonts w:ascii="Times New Roman" w:hAnsi="Times New Roman"/>
                <w:i/>
                <w:color w:val="000000"/>
              </w:rPr>
              <w:t>ных систем; разработка противопожарных мероприятий, включая пожарные ра</w:t>
            </w:r>
            <w:r w:rsidRPr="00056C3F">
              <w:rPr>
                <w:rFonts w:ascii="Times New Roman" w:hAnsi="Times New Roman"/>
                <w:i/>
                <w:color w:val="000000"/>
              </w:rPr>
              <w:t>с</w:t>
            </w:r>
            <w:r w:rsidRPr="00056C3F">
              <w:rPr>
                <w:rFonts w:ascii="Times New Roman" w:hAnsi="Times New Roman"/>
                <w:i/>
                <w:color w:val="000000"/>
              </w:rPr>
              <w:t xml:space="preserve">сечки, козырьки; разработка других узлов, деталей, сечений, необходимых в процессе строительства; проект облицовки пандусов; проект ограждения балконов, лоджий, парапетов; проект закладных деталей рекламы (в случае необходимости); </w:t>
            </w:r>
          </w:p>
          <w:p w14:paraId="1D5CBFAD" w14:textId="77777777" w:rsidR="00301A49" w:rsidRPr="00056C3F" w:rsidRDefault="00301A49" w:rsidP="00B34FB3">
            <w:pPr>
              <w:widowControl/>
              <w:autoSpaceDE/>
              <w:autoSpaceDN/>
              <w:adjustRightInd/>
              <w:jc w:val="both"/>
              <w:rPr>
                <w:rFonts w:ascii="Times New Roman" w:hAnsi="Times New Roman"/>
                <w:bCs/>
                <w:iCs/>
              </w:rPr>
            </w:pPr>
            <w:r w:rsidRPr="00056C3F">
              <w:rPr>
                <w:rFonts w:ascii="Times New Roman" w:hAnsi="Times New Roman"/>
                <w:i/>
                <w:color w:val="000000"/>
              </w:rPr>
              <w:t xml:space="preserve">Проект решеток для сплит-систем; проект декоративных </w:t>
            </w:r>
            <w:proofErr w:type="spellStart"/>
            <w:r w:rsidRPr="00056C3F">
              <w:rPr>
                <w:rFonts w:ascii="Times New Roman" w:hAnsi="Times New Roman"/>
                <w:i/>
                <w:color w:val="000000"/>
              </w:rPr>
              <w:t>вентрешеток</w:t>
            </w:r>
            <w:proofErr w:type="spellEnd"/>
            <w:r w:rsidRPr="00056C3F">
              <w:rPr>
                <w:rFonts w:ascii="Times New Roman" w:hAnsi="Times New Roman"/>
                <w:i/>
                <w:color w:val="000000"/>
              </w:rPr>
              <w:t>; решение по обслуживанию фасадов.</w:t>
            </w:r>
          </w:p>
        </w:tc>
      </w:tr>
      <w:tr w:rsidR="00301A49" w:rsidRPr="00056C3F" w14:paraId="0661F88C" w14:textId="77777777" w:rsidTr="00F66E18">
        <w:trPr>
          <w:trHeight w:val="454"/>
        </w:trPr>
        <w:tc>
          <w:tcPr>
            <w:tcW w:w="980" w:type="dxa"/>
            <w:noWrap/>
            <w:vAlign w:val="center"/>
            <w:hideMark/>
          </w:tcPr>
          <w:p w14:paraId="3B51BD5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3</w:t>
            </w:r>
          </w:p>
        </w:tc>
        <w:tc>
          <w:tcPr>
            <w:tcW w:w="960" w:type="dxa"/>
            <w:vAlign w:val="center"/>
            <w:hideMark/>
          </w:tcPr>
          <w:p w14:paraId="49D9F5DE" w14:textId="77777777" w:rsidR="00301A49" w:rsidRPr="00056C3F" w:rsidRDefault="00301A49" w:rsidP="00B34FB3">
            <w:pPr>
              <w:widowControl/>
              <w:autoSpaceDE/>
              <w:autoSpaceDN/>
              <w:adjustRightInd/>
              <w:jc w:val="both"/>
              <w:rPr>
                <w:rFonts w:ascii="Times New Roman" w:hAnsi="Times New Roman"/>
                <w:b/>
                <w:bCs/>
              </w:rPr>
            </w:pPr>
            <w:proofErr w:type="gramStart"/>
            <w:r w:rsidRPr="00056C3F">
              <w:rPr>
                <w:rFonts w:ascii="Times New Roman" w:hAnsi="Times New Roman"/>
                <w:b/>
                <w:bCs/>
              </w:rPr>
              <w:t>КР</w:t>
            </w:r>
            <w:proofErr w:type="gramEnd"/>
          </w:p>
        </w:tc>
        <w:tc>
          <w:tcPr>
            <w:tcW w:w="8374" w:type="dxa"/>
            <w:gridSpan w:val="3"/>
            <w:vAlign w:val="center"/>
            <w:hideMark/>
          </w:tcPr>
          <w:p w14:paraId="49BA2D2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Конструктивные решения, в том числе:</w:t>
            </w:r>
          </w:p>
        </w:tc>
      </w:tr>
      <w:tr w:rsidR="00301A49" w:rsidRPr="00056C3F" w14:paraId="6A7A3870" w14:textId="77777777" w:rsidTr="00F66E18">
        <w:trPr>
          <w:trHeight w:val="454"/>
        </w:trPr>
        <w:tc>
          <w:tcPr>
            <w:tcW w:w="980" w:type="dxa"/>
            <w:noWrap/>
            <w:vAlign w:val="center"/>
            <w:hideMark/>
          </w:tcPr>
          <w:p w14:paraId="7788D71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7B185F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8374" w:type="dxa"/>
            <w:gridSpan w:val="3"/>
            <w:vAlign w:val="center"/>
            <w:hideMark/>
          </w:tcPr>
          <w:p w14:paraId="506C6C0E"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КЖ</w:t>
            </w:r>
            <w:proofErr w:type="gramStart"/>
            <w:r w:rsidRPr="00056C3F">
              <w:rPr>
                <w:rFonts w:ascii="Times New Roman" w:hAnsi="Times New Roman"/>
                <w:b/>
                <w:bCs/>
                <w:i/>
                <w:iCs/>
                <w:u w:val="single"/>
              </w:rPr>
              <w:t>0</w:t>
            </w:r>
            <w:proofErr w:type="gramEnd"/>
            <w:r w:rsidRPr="00056C3F">
              <w:rPr>
                <w:rFonts w:ascii="Times New Roman" w:hAnsi="Times New Roman"/>
                <w:b/>
                <w:bCs/>
                <w:i/>
                <w:iCs/>
                <w:u w:val="single"/>
              </w:rPr>
              <w:t xml:space="preserve"> - Конструкции железобетонные (ниже </w:t>
            </w:r>
            <w:proofErr w:type="spellStart"/>
            <w:r w:rsidRPr="00056C3F">
              <w:rPr>
                <w:rFonts w:ascii="Times New Roman" w:hAnsi="Times New Roman"/>
                <w:b/>
                <w:bCs/>
                <w:i/>
                <w:iCs/>
                <w:u w:val="single"/>
              </w:rPr>
              <w:t>отм</w:t>
            </w:r>
            <w:proofErr w:type="spellEnd"/>
            <w:r w:rsidRPr="00056C3F">
              <w:rPr>
                <w:rFonts w:ascii="Times New Roman" w:hAnsi="Times New Roman"/>
                <w:b/>
                <w:bCs/>
                <w:i/>
                <w:iCs/>
                <w:u w:val="single"/>
              </w:rPr>
              <w:t>. 0,000)</w:t>
            </w:r>
          </w:p>
        </w:tc>
      </w:tr>
      <w:tr w:rsidR="00301A49" w:rsidRPr="00056C3F" w14:paraId="27C38368" w14:textId="77777777" w:rsidTr="00F66E18">
        <w:trPr>
          <w:trHeight w:val="454"/>
        </w:trPr>
        <w:tc>
          <w:tcPr>
            <w:tcW w:w="980" w:type="dxa"/>
            <w:noWrap/>
            <w:vAlign w:val="center"/>
            <w:hideMark/>
          </w:tcPr>
          <w:p w14:paraId="6DD41B5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D29E61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4B6C17F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КЖ0-1-1</w:t>
            </w:r>
          </w:p>
        </w:tc>
        <w:tc>
          <w:tcPr>
            <w:tcW w:w="7034" w:type="dxa"/>
            <w:gridSpan w:val="2"/>
            <w:vAlign w:val="center"/>
            <w:hideMark/>
          </w:tcPr>
          <w:p w14:paraId="0CE0D120" w14:textId="36651CA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Конструкции фундаментов </w:t>
            </w:r>
            <w:r w:rsidR="00A1404D">
              <w:rPr>
                <w:rFonts w:ascii="Times New Roman" w:hAnsi="Times New Roman"/>
              </w:rPr>
              <w:t>ЖД</w:t>
            </w:r>
            <w:proofErr w:type="gramStart"/>
            <w:r w:rsidR="00A1404D">
              <w:rPr>
                <w:rFonts w:ascii="Times New Roman" w:hAnsi="Times New Roman"/>
              </w:rPr>
              <w:t>4</w:t>
            </w:r>
            <w:proofErr w:type="gramEnd"/>
          </w:p>
        </w:tc>
      </w:tr>
      <w:tr w:rsidR="00301A49" w:rsidRPr="00056C3F" w14:paraId="389448D9" w14:textId="77777777" w:rsidTr="00F66E18">
        <w:trPr>
          <w:trHeight w:val="454"/>
        </w:trPr>
        <w:tc>
          <w:tcPr>
            <w:tcW w:w="980" w:type="dxa"/>
            <w:noWrap/>
            <w:vAlign w:val="center"/>
            <w:hideMark/>
          </w:tcPr>
          <w:p w14:paraId="1294EAE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604434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1C96172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КЖ0-1-2</w:t>
            </w:r>
          </w:p>
        </w:tc>
        <w:tc>
          <w:tcPr>
            <w:tcW w:w="7034" w:type="dxa"/>
            <w:gridSpan w:val="2"/>
            <w:vAlign w:val="center"/>
            <w:hideMark/>
          </w:tcPr>
          <w:p w14:paraId="4503A9C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фундаментной плиты</w:t>
            </w:r>
          </w:p>
        </w:tc>
      </w:tr>
      <w:tr w:rsidR="00301A49" w:rsidRPr="00056C3F" w14:paraId="0B4D3092" w14:textId="77777777" w:rsidTr="00F66E18">
        <w:trPr>
          <w:trHeight w:val="454"/>
        </w:trPr>
        <w:tc>
          <w:tcPr>
            <w:tcW w:w="980" w:type="dxa"/>
            <w:noWrap/>
            <w:vAlign w:val="center"/>
            <w:hideMark/>
          </w:tcPr>
          <w:p w14:paraId="2BBB90B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5AB74D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2DADB34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КЖ0-2-1</w:t>
            </w:r>
          </w:p>
        </w:tc>
        <w:tc>
          <w:tcPr>
            <w:tcW w:w="7034" w:type="dxa"/>
            <w:gridSpan w:val="2"/>
            <w:vAlign w:val="center"/>
            <w:hideMark/>
          </w:tcPr>
          <w:p w14:paraId="7BC3382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подземной части здания в составе: колонны, стены, пер</w:t>
            </w:r>
            <w:r w:rsidRPr="00056C3F">
              <w:rPr>
                <w:rFonts w:ascii="Times New Roman" w:hAnsi="Times New Roman"/>
              </w:rPr>
              <w:t>е</w:t>
            </w:r>
            <w:r w:rsidRPr="00056C3F">
              <w:rPr>
                <w:rFonts w:ascii="Times New Roman" w:hAnsi="Times New Roman"/>
              </w:rPr>
              <w:t>крытия</w:t>
            </w:r>
          </w:p>
        </w:tc>
      </w:tr>
      <w:tr w:rsidR="00301A49" w:rsidRPr="00056C3F" w14:paraId="42B715BC" w14:textId="77777777" w:rsidTr="00F66E18">
        <w:trPr>
          <w:trHeight w:val="454"/>
        </w:trPr>
        <w:tc>
          <w:tcPr>
            <w:tcW w:w="980" w:type="dxa"/>
            <w:noWrap/>
            <w:vAlign w:val="center"/>
            <w:hideMark/>
          </w:tcPr>
          <w:p w14:paraId="2B4CF7C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2CA639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695C3B1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КЖ0-2-2</w:t>
            </w:r>
          </w:p>
        </w:tc>
        <w:tc>
          <w:tcPr>
            <w:tcW w:w="7034" w:type="dxa"/>
            <w:gridSpan w:val="2"/>
            <w:vAlign w:val="center"/>
            <w:hideMark/>
          </w:tcPr>
          <w:p w14:paraId="12542FB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монолитных лестниц, шахт подземной части здания, пр</w:t>
            </w:r>
            <w:r w:rsidRPr="00056C3F">
              <w:rPr>
                <w:rFonts w:ascii="Times New Roman" w:hAnsi="Times New Roman"/>
              </w:rPr>
              <w:t>и</w:t>
            </w:r>
            <w:r w:rsidRPr="00056C3F">
              <w:rPr>
                <w:rFonts w:ascii="Times New Roman" w:hAnsi="Times New Roman"/>
              </w:rPr>
              <w:t>ямков</w:t>
            </w:r>
          </w:p>
        </w:tc>
      </w:tr>
      <w:tr w:rsidR="00301A49" w:rsidRPr="00056C3F" w14:paraId="361E204F" w14:textId="77777777" w:rsidTr="00F66E18">
        <w:trPr>
          <w:trHeight w:val="454"/>
        </w:trPr>
        <w:tc>
          <w:tcPr>
            <w:tcW w:w="980" w:type="dxa"/>
            <w:noWrap/>
            <w:vAlign w:val="center"/>
            <w:hideMark/>
          </w:tcPr>
          <w:p w14:paraId="04C9A51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6D01EE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93D734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КЖ0-3</w:t>
            </w:r>
          </w:p>
        </w:tc>
        <w:tc>
          <w:tcPr>
            <w:tcW w:w="7034" w:type="dxa"/>
            <w:gridSpan w:val="2"/>
            <w:vAlign w:val="center"/>
            <w:hideMark/>
          </w:tcPr>
          <w:p w14:paraId="057D61D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перекрытия и покрытия стилобатной части здания</w:t>
            </w:r>
          </w:p>
        </w:tc>
      </w:tr>
      <w:tr w:rsidR="00301A49" w:rsidRPr="00056C3F" w14:paraId="4B6427EE" w14:textId="77777777" w:rsidTr="00F66E18">
        <w:trPr>
          <w:trHeight w:val="454"/>
        </w:trPr>
        <w:tc>
          <w:tcPr>
            <w:tcW w:w="980" w:type="dxa"/>
            <w:noWrap/>
            <w:vAlign w:val="center"/>
            <w:hideMark/>
          </w:tcPr>
          <w:p w14:paraId="3CCA55E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94F867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AE7735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КЖ0-4</w:t>
            </w:r>
          </w:p>
        </w:tc>
        <w:tc>
          <w:tcPr>
            <w:tcW w:w="7034" w:type="dxa"/>
            <w:gridSpan w:val="2"/>
            <w:vAlign w:val="center"/>
            <w:hideMark/>
          </w:tcPr>
          <w:p w14:paraId="5C412CE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Гидроизоляция подземной и цокольной части, покрытия стилобата. У</w:t>
            </w:r>
            <w:r w:rsidRPr="00056C3F">
              <w:rPr>
                <w:rFonts w:ascii="Times New Roman" w:hAnsi="Times New Roman"/>
              </w:rPr>
              <w:t>з</w:t>
            </w:r>
            <w:r w:rsidRPr="00056C3F">
              <w:rPr>
                <w:rFonts w:ascii="Times New Roman" w:hAnsi="Times New Roman"/>
              </w:rPr>
              <w:t>лы ввода инженерных коммуникаций</w:t>
            </w:r>
          </w:p>
        </w:tc>
      </w:tr>
      <w:tr w:rsidR="00301A49" w:rsidRPr="00056C3F" w14:paraId="29F91A4A" w14:textId="77777777" w:rsidTr="00F66E18">
        <w:trPr>
          <w:trHeight w:val="454"/>
        </w:trPr>
        <w:tc>
          <w:tcPr>
            <w:tcW w:w="980" w:type="dxa"/>
            <w:noWrap/>
            <w:vAlign w:val="center"/>
            <w:hideMark/>
          </w:tcPr>
          <w:p w14:paraId="5C5CAE0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A8D10D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40CC013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КЖ0-5</w:t>
            </w:r>
          </w:p>
        </w:tc>
        <w:tc>
          <w:tcPr>
            <w:tcW w:w="7034" w:type="dxa"/>
            <w:gridSpan w:val="2"/>
            <w:vAlign w:val="center"/>
            <w:hideMark/>
          </w:tcPr>
          <w:p w14:paraId="6D567CA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Фундаменты под башенные краны</w:t>
            </w:r>
          </w:p>
        </w:tc>
      </w:tr>
      <w:tr w:rsidR="00301A49" w:rsidRPr="00056C3F" w14:paraId="657059B1" w14:textId="77777777" w:rsidTr="00F66E18">
        <w:trPr>
          <w:trHeight w:val="454"/>
        </w:trPr>
        <w:tc>
          <w:tcPr>
            <w:tcW w:w="980" w:type="dxa"/>
            <w:noWrap/>
            <w:vAlign w:val="center"/>
            <w:hideMark/>
          </w:tcPr>
          <w:p w14:paraId="54725A0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1F4B3E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8374" w:type="dxa"/>
            <w:gridSpan w:val="3"/>
            <w:vAlign w:val="center"/>
            <w:hideMark/>
          </w:tcPr>
          <w:p w14:paraId="63A5A9CF" w14:textId="600913A0"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КЖ</w:t>
            </w:r>
            <w:proofErr w:type="gramStart"/>
            <w:r w:rsidRPr="00056C3F">
              <w:rPr>
                <w:rFonts w:ascii="Times New Roman" w:hAnsi="Times New Roman"/>
                <w:b/>
                <w:bCs/>
                <w:i/>
                <w:iCs/>
                <w:u w:val="single"/>
              </w:rPr>
              <w:t>1</w:t>
            </w:r>
            <w:proofErr w:type="gramEnd"/>
            <w:r w:rsidRPr="00056C3F">
              <w:rPr>
                <w:rFonts w:ascii="Times New Roman" w:hAnsi="Times New Roman"/>
                <w:b/>
                <w:bCs/>
                <w:i/>
                <w:iCs/>
                <w:u w:val="single"/>
              </w:rPr>
              <w:t xml:space="preserve"> - Конструкции железобетонные </w:t>
            </w:r>
            <w:r w:rsidR="00A1404D">
              <w:rPr>
                <w:rFonts w:ascii="Times New Roman" w:hAnsi="Times New Roman"/>
                <w:b/>
                <w:bCs/>
                <w:i/>
                <w:iCs/>
                <w:u w:val="single"/>
              </w:rPr>
              <w:t>ЖД4</w:t>
            </w:r>
            <w:r w:rsidRPr="00056C3F">
              <w:rPr>
                <w:rFonts w:ascii="Times New Roman" w:hAnsi="Times New Roman"/>
                <w:b/>
                <w:bCs/>
                <w:i/>
                <w:iCs/>
                <w:u w:val="single"/>
              </w:rPr>
              <w:t xml:space="preserve"> (выше </w:t>
            </w:r>
            <w:proofErr w:type="spellStart"/>
            <w:r w:rsidRPr="00056C3F">
              <w:rPr>
                <w:rFonts w:ascii="Times New Roman" w:hAnsi="Times New Roman"/>
                <w:b/>
                <w:bCs/>
                <w:i/>
                <w:iCs/>
                <w:u w:val="single"/>
              </w:rPr>
              <w:t>отм</w:t>
            </w:r>
            <w:proofErr w:type="spellEnd"/>
            <w:r w:rsidRPr="00056C3F">
              <w:rPr>
                <w:rFonts w:ascii="Times New Roman" w:hAnsi="Times New Roman"/>
                <w:b/>
                <w:bCs/>
                <w:i/>
                <w:iCs/>
                <w:u w:val="single"/>
              </w:rPr>
              <w:t>. 0,000)</w:t>
            </w:r>
          </w:p>
        </w:tc>
      </w:tr>
      <w:tr w:rsidR="00301A49" w:rsidRPr="00056C3F" w14:paraId="3C7FD239" w14:textId="77777777" w:rsidTr="00F66E18">
        <w:trPr>
          <w:trHeight w:val="454"/>
        </w:trPr>
        <w:tc>
          <w:tcPr>
            <w:tcW w:w="980" w:type="dxa"/>
            <w:noWrap/>
            <w:vAlign w:val="center"/>
            <w:hideMark/>
          </w:tcPr>
          <w:p w14:paraId="222DBFE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028E52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4BEAEA6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КЖ1-1</w:t>
            </w:r>
          </w:p>
        </w:tc>
        <w:tc>
          <w:tcPr>
            <w:tcW w:w="7034" w:type="dxa"/>
            <w:gridSpan w:val="2"/>
            <w:vAlign w:val="center"/>
            <w:hideMark/>
          </w:tcPr>
          <w:p w14:paraId="0E2F028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1-го этажа  здания в составе: колонны, стены, перекрытия</w:t>
            </w:r>
          </w:p>
        </w:tc>
      </w:tr>
      <w:tr w:rsidR="00301A49" w:rsidRPr="00056C3F" w14:paraId="552C2BB6" w14:textId="77777777" w:rsidTr="00F66E18">
        <w:trPr>
          <w:trHeight w:val="454"/>
        </w:trPr>
        <w:tc>
          <w:tcPr>
            <w:tcW w:w="980" w:type="dxa"/>
            <w:noWrap/>
            <w:vAlign w:val="center"/>
            <w:hideMark/>
          </w:tcPr>
          <w:p w14:paraId="0EB0B9D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CD70F0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51676A4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КЖ1-2</w:t>
            </w:r>
          </w:p>
        </w:tc>
        <w:tc>
          <w:tcPr>
            <w:tcW w:w="7034" w:type="dxa"/>
            <w:gridSpan w:val="2"/>
            <w:vAlign w:val="center"/>
            <w:hideMark/>
          </w:tcPr>
          <w:p w14:paraId="076552F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типовых этажей здания в составе</w:t>
            </w:r>
            <w:proofErr w:type="gramStart"/>
            <w:r w:rsidRPr="00056C3F">
              <w:rPr>
                <w:rFonts w:ascii="Times New Roman" w:hAnsi="Times New Roman"/>
              </w:rPr>
              <w:t xml:space="preserve"> :</w:t>
            </w:r>
            <w:proofErr w:type="gramEnd"/>
            <w:r w:rsidRPr="00056C3F">
              <w:rPr>
                <w:rFonts w:ascii="Times New Roman" w:hAnsi="Times New Roman"/>
              </w:rPr>
              <w:t xml:space="preserve"> колонны, стены, пер</w:t>
            </w:r>
            <w:r w:rsidRPr="00056C3F">
              <w:rPr>
                <w:rFonts w:ascii="Times New Roman" w:hAnsi="Times New Roman"/>
              </w:rPr>
              <w:t>е</w:t>
            </w:r>
            <w:r w:rsidRPr="00056C3F">
              <w:rPr>
                <w:rFonts w:ascii="Times New Roman" w:hAnsi="Times New Roman"/>
              </w:rPr>
              <w:t>крытия</w:t>
            </w:r>
          </w:p>
        </w:tc>
      </w:tr>
      <w:tr w:rsidR="00301A49" w:rsidRPr="00056C3F" w14:paraId="7DB05652" w14:textId="77777777" w:rsidTr="00F66E18">
        <w:trPr>
          <w:trHeight w:val="454"/>
        </w:trPr>
        <w:tc>
          <w:tcPr>
            <w:tcW w:w="980" w:type="dxa"/>
            <w:noWrap/>
            <w:vAlign w:val="center"/>
            <w:hideMark/>
          </w:tcPr>
          <w:p w14:paraId="1A95D37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0DF2B3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0C8AB24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КЖ1-3</w:t>
            </w:r>
          </w:p>
        </w:tc>
        <w:tc>
          <w:tcPr>
            <w:tcW w:w="7034" w:type="dxa"/>
            <w:gridSpan w:val="2"/>
            <w:vAlign w:val="center"/>
            <w:hideMark/>
          </w:tcPr>
          <w:p w14:paraId="3FE635F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нетиповых и технических этажей здания в составе: к</w:t>
            </w:r>
            <w:r w:rsidRPr="00056C3F">
              <w:rPr>
                <w:rFonts w:ascii="Times New Roman" w:hAnsi="Times New Roman"/>
              </w:rPr>
              <w:t>о</w:t>
            </w:r>
            <w:r w:rsidRPr="00056C3F">
              <w:rPr>
                <w:rFonts w:ascii="Times New Roman" w:hAnsi="Times New Roman"/>
              </w:rPr>
              <w:t>лонны, стены, перекрытия/покрытия</w:t>
            </w:r>
          </w:p>
        </w:tc>
      </w:tr>
      <w:tr w:rsidR="00301A49" w:rsidRPr="00056C3F" w14:paraId="480DD848" w14:textId="77777777" w:rsidTr="00F66E18">
        <w:trPr>
          <w:trHeight w:val="454"/>
        </w:trPr>
        <w:tc>
          <w:tcPr>
            <w:tcW w:w="980" w:type="dxa"/>
            <w:noWrap/>
            <w:vAlign w:val="center"/>
            <w:hideMark/>
          </w:tcPr>
          <w:p w14:paraId="70EC825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C5256A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DD2D39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КЖ1-4</w:t>
            </w:r>
          </w:p>
        </w:tc>
        <w:tc>
          <w:tcPr>
            <w:tcW w:w="7034" w:type="dxa"/>
            <w:gridSpan w:val="2"/>
            <w:vAlign w:val="center"/>
            <w:hideMark/>
          </w:tcPr>
          <w:p w14:paraId="5C0BB43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Конструкции кровли  в составе: план кровли, </w:t>
            </w:r>
            <w:proofErr w:type="spellStart"/>
            <w:r w:rsidRPr="00056C3F">
              <w:rPr>
                <w:rFonts w:ascii="Times New Roman" w:hAnsi="Times New Roman"/>
              </w:rPr>
              <w:t>разуклонка</w:t>
            </w:r>
            <w:proofErr w:type="spellEnd"/>
            <w:r w:rsidRPr="00056C3F">
              <w:rPr>
                <w:rFonts w:ascii="Times New Roman" w:hAnsi="Times New Roman"/>
              </w:rPr>
              <w:t>, водосток, п</w:t>
            </w:r>
            <w:r w:rsidRPr="00056C3F">
              <w:rPr>
                <w:rFonts w:ascii="Times New Roman" w:hAnsi="Times New Roman"/>
              </w:rPr>
              <w:t>и</w:t>
            </w:r>
            <w:r w:rsidRPr="00056C3F">
              <w:rPr>
                <w:rFonts w:ascii="Times New Roman" w:hAnsi="Times New Roman"/>
              </w:rPr>
              <w:t>рог, ограждения, парапеты, закладные детали и основания под инж</w:t>
            </w:r>
            <w:r w:rsidRPr="00056C3F">
              <w:rPr>
                <w:rFonts w:ascii="Times New Roman" w:hAnsi="Times New Roman"/>
              </w:rPr>
              <w:t>е</w:t>
            </w:r>
            <w:r w:rsidRPr="00056C3F">
              <w:rPr>
                <w:rFonts w:ascii="Times New Roman" w:hAnsi="Times New Roman"/>
              </w:rPr>
              <w:t>нерное оборудование, прочие конструкции. Спецификации</w:t>
            </w:r>
          </w:p>
        </w:tc>
      </w:tr>
      <w:tr w:rsidR="00301A49" w:rsidRPr="00056C3F" w14:paraId="707050F7" w14:textId="77777777" w:rsidTr="00F66E18">
        <w:trPr>
          <w:trHeight w:val="454"/>
        </w:trPr>
        <w:tc>
          <w:tcPr>
            <w:tcW w:w="980" w:type="dxa"/>
            <w:noWrap/>
            <w:vAlign w:val="center"/>
            <w:hideMark/>
          </w:tcPr>
          <w:p w14:paraId="562F195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7ED3BD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131D50E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КЖ1-5</w:t>
            </w:r>
          </w:p>
        </w:tc>
        <w:tc>
          <w:tcPr>
            <w:tcW w:w="7034" w:type="dxa"/>
            <w:gridSpan w:val="2"/>
            <w:vAlign w:val="center"/>
            <w:hideMark/>
          </w:tcPr>
          <w:p w14:paraId="66B6087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монолитных лестниц, шахт</w:t>
            </w:r>
          </w:p>
        </w:tc>
      </w:tr>
      <w:tr w:rsidR="00301A49" w:rsidRPr="00056C3F" w14:paraId="178486C4" w14:textId="77777777" w:rsidTr="00F66E18">
        <w:trPr>
          <w:trHeight w:val="454"/>
        </w:trPr>
        <w:tc>
          <w:tcPr>
            <w:tcW w:w="980" w:type="dxa"/>
            <w:noWrap/>
            <w:vAlign w:val="center"/>
            <w:hideMark/>
          </w:tcPr>
          <w:p w14:paraId="1FDEFE5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8D0AED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8374" w:type="dxa"/>
            <w:gridSpan w:val="3"/>
            <w:vAlign w:val="center"/>
            <w:hideMark/>
          </w:tcPr>
          <w:p w14:paraId="08CF65E4" w14:textId="5742BC9D"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КЖ</w:t>
            </w:r>
            <w:proofErr w:type="gramStart"/>
            <w:r w:rsidRPr="00056C3F">
              <w:rPr>
                <w:rFonts w:ascii="Times New Roman" w:hAnsi="Times New Roman"/>
                <w:b/>
                <w:bCs/>
                <w:i/>
                <w:iCs/>
                <w:u w:val="single"/>
              </w:rPr>
              <w:t>2</w:t>
            </w:r>
            <w:proofErr w:type="gramEnd"/>
            <w:r w:rsidRPr="00056C3F">
              <w:rPr>
                <w:rFonts w:ascii="Times New Roman" w:hAnsi="Times New Roman"/>
                <w:b/>
                <w:bCs/>
                <w:i/>
                <w:iCs/>
                <w:u w:val="single"/>
              </w:rPr>
              <w:t xml:space="preserve"> - Конструкции железобетонные </w:t>
            </w:r>
            <w:r w:rsidR="00A1404D">
              <w:rPr>
                <w:rFonts w:ascii="Times New Roman" w:hAnsi="Times New Roman"/>
                <w:b/>
                <w:bCs/>
                <w:i/>
                <w:iCs/>
                <w:u w:val="single"/>
              </w:rPr>
              <w:t>АП1</w:t>
            </w:r>
            <w:r w:rsidRPr="00056C3F">
              <w:rPr>
                <w:rFonts w:ascii="Times New Roman" w:hAnsi="Times New Roman"/>
                <w:b/>
                <w:bCs/>
                <w:i/>
                <w:iCs/>
                <w:u w:val="single"/>
              </w:rPr>
              <w:t xml:space="preserve"> (выше </w:t>
            </w:r>
            <w:proofErr w:type="spellStart"/>
            <w:r w:rsidRPr="00056C3F">
              <w:rPr>
                <w:rFonts w:ascii="Times New Roman" w:hAnsi="Times New Roman"/>
                <w:b/>
                <w:bCs/>
                <w:i/>
                <w:iCs/>
                <w:u w:val="single"/>
              </w:rPr>
              <w:t>отм</w:t>
            </w:r>
            <w:proofErr w:type="spellEnd"/>
            <w:r w:rsidRPr="00056C3F">
              <w:rPr>
                <w:rFonts w:ascii="Times New Roman" w:hAnsi="Times New Roman"/>
                <w:b/>
                <w:bCs/>
                <w:i/>
                <w:iCs/>
                <w:u w:val="single"/>
              </w:rPr>
              <w:t>. 0,000)</w:t>
            </w:r>
          </w:p>
        </w:tc>
      </w:tr>
      <w:tr w:rsidR="00301A49" w:rsidRPr="00056C3F" w14:paraId="73CC2861" w14:textId="77777777" w:rsidTr="00F66E18">
        <w:trPr>
          <w:trHeight w:val="454"/>
        </w:trPr>
        <w:tc>
          <w:tcPr>
            <w:tcW w:w="980" w:type="dxa"/>
            <w:noWrap/>
            <w:vAlign w:val="center"/>
            <w:hideMark/>
          </w:tcPr>
          <w:p w14:paraId="5232C3C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08C7F9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2907410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КЖ2-1</w:t>
            </w:r>
          </w:p>
        </w:tc>
        <w:tc>
          <w:tcPr>
            <w:tcW w:w="7034" w:type="dxa"/>
            <w:gridSpan w:val="2"/>
            <w:vAlign w:val="center"/>
            <w:hideMark/>
          </w:tcPr>
          <w:p w14:paraId="1655C75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1-го этажа  здания в составе: колонны, стены, перекрытия</w:t>
            </w:r>
          </w:p>
        </w:tc>
      </w:tr>
      <w:tr w:rsidR="00301A49" w:rsidRPr="00056C3F" w14:paraId="56057976" w14:textId="77777777" w:rsidTr="00F66E18">
        <w:trPr>
          <w:trHeight w:val="454"/>
        </w:trPr>
        <w:tc>
          <w:tcPr>
            <w:tcW w:w="980" w:type="dxa"/>
            <w:noWrap/>
            <w:vAlign w:val="center"/>
            <w:hideMark/>
          </w:tcPr>
          <w:p w14:paraId="7A36116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7467DE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658C68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КЖ2-2</w:t>
            </w:r>
          </w:p>
        </w:tc>
        <w:tc>
          <w:tcPr>
            <w:tcW w:w="7034" w:type="dxa"/>
            <w:gridSpan w:val="2"/>
            <w:vAlign w:val="center"/>
            <w:hideMark/>
          </w:tcPr>
          <w:p w14:paraId="06C5316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типовых этажей здания в составе</w:t>
            </w:r>
            <w:proofErr w:type="gramStart"/>
            <w:r w:rsidRPr="00056C3F">
              <w:rPr>
                <w:rFonts w:ascii="Times New Roman" w:hAnsi="Times New Roman"/>
              </w:rPr>
              <w:t xml:space="preserve"> :</w:t>
            </w:r>
            <w:proofErr w:type="gramEnd"/>
            <w:r w:rsidRPr="00056C3F">
              <w:rPr>
                <w:rFonts w:ascii="Times New Roman" w:hAnsi="Times New Roman"/>
              </w:rPr>
              <w:t xml:space="preserve"> колонны, стены, пер</w:t>
            </w:r>
            <w:r w:rsidRPr="00056C3F">
              <w:rPr>
                <w:rFonts w:ascii="Times New Roman" w:hAnsi="Times New Roman"/>
              </w:rPr>
              <w:t>е</w:t>
            </w:r>
            <w:r w:rsidRPr="00056C3F">
              <w:rPr>
                <w:rFonts w:ascii="Times New Roman" w:hAnsi="Times New Roman"/>
              </w:rPr>
              <w:t>крытия</w:t>
            </w:r>
          </w:p>
        </w:tc>
      </w:tr>
      <w:tr w:rsidR="00301A49" w:rsidRPr="00056C3F" w14:paraId="10281050" w14:textId="77777777" w:rsidTr="00F66E18">
        <w:trPr>
          <w:trHeight w:val="454"/>
        </w:trPr>
        <w:tc>
          <w:tcPr>
            <w:tcW w:w="980" w:type="dxa"/>
            <w:noWrap/>
            <w:vAlign w:val="center"/>
            <w:hideMark/>
          </w:tcPr>
          <w:p w14:paraId="2B11886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AAB67E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7CBF075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КЖ2-3</w:t>
            </w:r>
          </w:p>
        </w:tc>
        <w:tc>
          <w:tcPr>
            <w:tcW w:w="7034" w:type="dxa"/>
            <w:gridSpan w:val="2"/>
            <w:vAlign w:val="center"/>
            <w:hideMark/>
          </w:tcPr>
          <w:p w14:paraId="4789E52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нетиповых и технических этажей здания в составе: к</w:t>
            </w:r>
            <w:r w:rsidRPr="00056C3F">
              <w:rPr>
                <w:rFonts w:ascii="Times New Roman" w:hAnsi="Times New Roman"/>
              </w:rPr>
              <w:t>о</w:t>
            </w:r>
            <w:r w:rsidRPr="00056C3F">
              <w:rPr>
                <w:rFonts w:ascii="Times New Roman" w:hAnsi="Times New Roman"/>
              </w:rPr>
              <w:t>лонны, стены, перекрытия/покрытия</w:t>
            </w:r>
          </w:p>
        </w:tc>
      </w:tr>
      <w:tr w:rsidR="00301A49" w:rsidRPr="00056C3F" w14:paraId="524712D6" w14:textId="77777777" w:rsidTr="00F66E18">
        <w:trPr>
          <w:trHeight w:val="454"/>
        </w:trPr>
        <w:tc>
          <w:tcPr>
            <w:tcW w:w="980" w:type="dxa"/>
            <w:noWrap/>
            <w:vAlign w:val="center"/>
            <w:hideMark/>
          </w:tcPr>
          <w:p w14:paraId="6C06810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0921EE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10B8408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КЖ2-4</w:t>
            </w:r>
          </w:p>
        </w:tc>
        <w:tc>
          <w:tcPr>
            <w:tcW w:w="7034" w:type="dxa"/>
            <w:gridSpan w:val="2"/>
            <w:vAlign w:val="center"/>
            <w:hideMark/>
          </w:tcPr>
          <w:p w14:paraId="07909F9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Конструкции кровли  в составе: план кровли, </w:t>
            </w:r>
            <w:proofErr w:type="spellStart"/>
            <w:r w:rsidRPr="00056C3F">
              <w:rPr>
                <w:rFonts w:ascii="Times New Roman" w:hAnsi="Times New Roman"/>
              </w:rPr>
              <w:t>разуклонка</w:t>
            </w:r>
            <w:proofErr w:type="spellEnd"/>
            <w:r w:rsidRPr="00056C3F">
              <w:rPr>
                <w:rFonts w:ascii="Times New Roman" w:hAnsi="Times New Roman"/>
              </w:rPr>
              <w:t>, водосток, п</w:t>
            </w:r>
            <w:r w:rsidRPr="00056C3F">
              <w:rPr>
                <w:rFonts w:ascii="Times New Roman" w:hAnsi="Times New Roman"/>
              </w:rPr>
              <w:t>и</w:t>
            </w:r>
            <w:r w:rsidRPr="00056C3F">
              <w:rPr>
                <w:rFonts w:ascii="Times New Roman" w:hAnsi="Times New Roman"/>
              </w:rPr>
              <w:t>рог, ограждения, парапеты, закладные детали и основания под инж</w:t>
            </w:r>
            <w:r w:rsidRPr="00056C3F">
              <w:rPr>
                <w:rFonts w:ascii="Times New Roman" w:hAnsi="Times New Roman"/>
              </w:rPr>
              <w:t>е</w:t>
            </w:r>
            <w:r w:rsidRPr="00056C3F">
              <w:rPr>
                <w:rFonts w:ascii="Times New Roman" w:hAnsi="Times New Roman"/>
              </w:rPr>
              <w:t>нерное оборудование, прочие конструкции. Спецификации</w:t>
            </w:r>
          </w:p>
        </w:tc>
      </w:tr>
      <w:tr w:rsidR="00301A49" w:rsidRPr="00056C3F" w14:paraId="371D4C63" w14:textId="77777777" w:rsidTr="00F66E18">
        <w:trPr>
          <w:trHeight w:val="454"/>
        </w:trPr>
        <w:tc>
          <w:tcPr>
            <w:tcW w:w="980" w:type="dxa"/>
            <w:noWrap/>
            <w:vAlign w:val="center"/>
            <w:hideMark/>
          </w:tcPr>
          <w:p w14:paraId="0BAA715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4C9CE2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6CF74C1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КЖ2-5</w:t>
            </w:r>
          </w:p>
        </w:tc>
        <w:tc>
          <w:tcPr>
            <w:tcW w:w="7034" w:type="dxa"/>
            <w:gridSpan w:val="2"/>
            <w:vAlign w:val="center"/>
            <w:hideMark/>
          </w:tcPr>
          <w:p w14:paraId="662F13F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Конструкции монолитных лестниц, шахт</w:t>
            </w:r>
          </w:p>
        </w:tc>
      </w:tr>
      <w:tr w:rsidR="00301A49" w:rsidRPr="00056C3F" w14:paraId="254C7468" w14:textId="77777777" w:rsidTr="00F66E18">
        <w:trPr>
          <w:trHeight w:val="454"/>
        </w:trPr>
        <w:tc>
          <w:tcPr>
            <w:tcW w:w="980" w:type="dxa"/>
            <w:noWrap/>
            <w:vAlign w:val="center"/>
            <w:hideMark/>
          </w:tcPr>
          <w:p w14:paraId="3292B31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0EE738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8374" w:type="dxa"/>
            <w:gridSpan w:val="3"/>
            <w:vAlign w:val="center"/>
            <w:hideMark/>
          </w:tcPr>
          <w:p w14:paraId="16D28531" w14:textId="2A0BECBF"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КЖ</w:t>
            </w:r>
            <w:r w:rsidR="00FD1FAF">
              <w:rPr>
                <w:rFonts w:ascii="Times New Roman" w:hAnsi="Times New Roman"/>
                <w:b/>
                <w:bCs/>
                <w:i/>
                <w:iCs/>
                <w:u w:val="single"/>
              </w:rPr>
              <w:t>3</w:t>
            </w:r>
            <w:r w:rsidRPr="00056C3F">
              <w:rPr>
                <w:rFonts w:ascii="Times New Roman" w:hAnsi="Times New Roman"/>
                <w:b/>
                <w:bCs/>
                <w:i/>
                <w:iCs/>
                <w:u w:val="single"/>
              </w:rPr>
              <w:t xml:space="preserve"> - Конструктивные расчеты и обоснования (отдельные элементы, узлы и детали, при необходимости)</w:t>
            </w:r>
          </w:p>
        </w:tc>
      </w:tr>
      <w:tr w:rsidR="00301A49" w:rsidRPr="00056C3F" w14:paraId="777B2604" w14:textId="77777777" w:rsidTr="00F66E18">
        <w:trPr>
          <w:trHeight w:val="454"/>
        </w:trPr>
        <w:tc>
          <w:tcPr>
            <w:tcW w:w="980" w:type="dxa"/>
            <w:noWrap/>
            <w:vAlign w:val="center"/>
            <w:hideMark/>
          </w:tcPr>
          <w:p w14:paraId="011A77D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F739C6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8374" w:type="dxa"/>
            <w:gridSpan w:val="3"/>
            <w:vAlign w:val="center"/>
            <w:hideMark/>
          </w:tcPr>
          <w:p w14:paraId="41446247" w14:textId="77777777" w:rsidR="00301A49" w:rsidRPr="00056C3F" w:rsidRDefault="00301A49" w:rsidP="00B34FB3">
            <w:pPr>
              <w:widowControl/>
              <w:autoSpaceDE/>
              <w:autoSpaceDN/>
              <w:adjustRightInd/>
              <w:jc w:val="both"/>
              <w:rPr>
                <w:rFonts w:ascii="Times New Roman" w:hAnsi="Times New Roman"/>
                <w:b/>
                <w:bCs/>
                <w:i/>
                <w:iCs/>
                <w:u w:val="single"/>
              </w:rPr>
            </w:pPr>
            <w:proofErr w:type="gramStart"/>
            <w:r w:rsidRPr="00056C3F">
              <w:rPr>
                <w:rFonts w:ascii="Times New Roman" w:hAnsi="Times New Roman"/>
                <w:b/>
                <w:bCs/>
                <w:i/>
                <w:iCs/>
                <w:u w:val="single"/>
              </w:rPr>
              <w:t>КМ</w:t>
            </w:r>
            <w:proofErr w:type="gramEnd"/>
            <w:r w:rsidRPr="00056C3F">
              <w:rPr>
                <w:rFonts w:ascii="Times New Roman" w:hAnsi="Times New Roman"/>
                <w:b/>
                <w:bCs/>
                <w:i/>
                <w:iCs/>
                <w:u w:val="single"/>
              </w:rPr>
              <w:t xml:space="preserve"> - Конструкции металлические</w:t>
            </w:r>
          </w:p>
        </w:tc>
      </w:tr>
      <w:tr w:rsidR="00301A49" w:rsidRPr="00056C3F" w14:paraId="65129C6C" w14:textId="77777777" w:rsidTr="00F66E18">
        <w:trPr>
          <w:trHeight w:val="454"/>
        </w:trPr>
        <w:tc>
          <w:tcPr>
            <w:tcW w:w="980" w:type="dxa"/>
            <w:noWrap/>
            <w:vAlign w:val="center"/>
            <w:hideMark/>
          </w:tcPr>
          <w:p w14:paraId="4A6E5AB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69A203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61D3286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w:t>
            </w:r>
            <w:proofErr w:type="gramStart"/>
            <w:r w:rsidRPr="00056C3F">
              <w:rPr>
                <w:rFonts w:ascii="Times New Roman" w:hAnsi="Times New Roman"/>
              </w:rPr>
              <w:t>1</w:t>
            </w:r>
            <w:proofErr w:type="gramEnd"/>
          </w:p>
        </w:tc>
        <w:tc>
          <w:tcPr>
            <w:tcW w:w="7034" w:type="dxa"/>
            <w:gridSpan w:val="2"/>
            <w:vAlign w:val="center"/>
            <w:hideMark/>
          </w:tcPr>
          <w:p w14:paraId="7CC3229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Ограждение на </w:t>
            </w:r>
            <w:proofErr w:type="spellStart"/>
            <w:r w:rsidRPr="00056C3F">
              <w:rPr>
                <w:rFonts w:ascii="Times New Roman" w:hAnsi="Times New Roman"/>
              </w:rPr>
              <w:t>отм</w:t>
            </w:r>
            <w:proofErr w:type="spellEnd"/>
            <w:r w:rsidRPr="00056C3F">
              <w:rPr>
                <w:rFonts w:ascii="Times New Roman" w:hAnsi="Times New Roman"/>
              </w:rPr>
              <w:t xml:space="preserve"> +0.000</w:t>
            </w:r>
          </w:p>
        </w:tc>
      </w:tr>
      <w:tr w:rsidR="00301A49" w:rsidRPr="00056C3F" w14:paraId="22FB4F0F" w14:textId="77777777" w:rsidTr="00F66E18">
        <w:trPr>
          <w:trHeight w:val="454"/>
        </w:trPr>
        <w:tc>
          <w:tcPr>
            <w:tcW w:w="980" w:type="dxa"/>
            <w:noWrap/>
            <w:vAlign w:val="center"/>
            <w:hideMark/>
          </w:tcPr>
          <w:p w14:paraId="1607C37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2E252B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7F8D2AC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w:t>
            </w:r>
            <w:proofErr w:type="gramStart"/>
            <w:r w:rsidRPr="00056C3F">
              <w:rPr>
                <w:rFonts w:ascii="Times New Roman" w:hAnsi="Times New Roman"/>
              </w:rPr>
              <w:t>2</w:t>
            </w:r>
            <w:proofErr w:type="gramEnd"/>
          </w:p>
        </w:tc>
        <w:tc>
          <w:tcPr>
            <w:tcW w:w="7034" w:type="dxa"/>
            <w:gridSpan w:val="2"/>
            <w:vAlign w:val="center"/>
            <w:hideMark/>
          </w:tcPr>
          <w:p w14:paraId="65AFC3E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Ограждение лоджий, балконов, корзины сплит-систем. Конструкции крылец, козырьков, навесов, рекламных конструкций, архитектурных элементов</w:t>
            </w:r>
          </w:p>
        </w:tc>
      </w:tr>
      <w:tr w:rsidR="00301A49" w:rsidRPr="00056C3F" w14:paraId="394F623C" w14:textId="77777777" w:rsidTr="00F66E18">
        <w:trPr>
          <w:trHeight w:val="454"/>
        </w:trPr>
        <w:tc>
          <w:tcPr>
            <w:tcW w:w="980" w:type="dxa"/>
            <w:noWrap/>
            <w:vAlign w:val="center"/>
            <w:hideMark/>
          </w:tcPr>
          <w:p w14:paraId="1E14B9A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C2244C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69B4963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КМ3</w:t>
            </w:r>
          </w:p>
        </w:tc>
        <w:tc>
          <w:tcPr>
            <w:tcW w:w="7034" w:type="dxa"/>
            <w:gridSpan w:val="2"/>
            <w:vAlign w:val="center"/>
            <w:hideMark/>
          </w:tcPr>
          <w:p w14:paraId="4FF3068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Ограждение парапетов кровли</w:t>
            </w:r>
          </w:p>
        </w:tc>
      </w:tr>
      <w:tr w:rsidR="00301A49" w:rsidRPr="00056C3F" w14:paraId="4F76226E" w14:textId="77777777" w:rsidTr="00F66E18">
        <w:trPr>
          <w:trHeight w:val="454"/>
        </w:trPr>
        <w:tc>
          <w:tcPr>
            <w:tcW w:w="980" w:type="dxa"/>
            <w:noWrap/>
            <w:vAlign w:val="center"/>
            <w:hideMark/>
          </w:tcPr>
          <w:p w14:paraId="357859C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51A350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97093A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w:t>
            </w:r>
            <w:proofErr w:type="gramStart"/>
            <w:r w:rsidRPr="00056C3F">
              <w:rPr>
                <w:rFonts w:ascii="Times New Roman" w:hAnsi="Times New Roman"/>
              </w:rPr>
              <w:t>4</w:t>
            </w:r>
            <w:proofErr w:type="gramEnd"/>
          </w:p>
        </w:tc>
        <w:tc>
          <w:tcPr>
            <w:tcW w:w="7034" w:type="dxa"/>
            <w:gridSpan w:val="2"/>
            <w:vAlign w:val="center"/>
            <w:hideMark/>
          </w:tcPr>
          <w:p w14:paraId="2EDC2B4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Лестницы, стремянки на кровле</w:t>
            </w:r>
          </w:p>
        </w:tc>
      </w:tr>
      <w:tr w:rsidR="00301A49" w:rsidRPr="00056C3F" w14:paraId="2D121262" w14:textId="77777777" w:rsidTr="00F66E18">
        <w:trPr>
          <w:trHeight w:val="454"/>
        </w:trPr>
        <w:tc>
          <w:tcPr>
            <w:tcW w:w="980" w:type="dxa"/>
            <w:noWrap/>
            <w:vAlign w:val="center"/>
            <w:hideMark/>
          </w:tcPr>
          <w:p w14:paraId="0213C0A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AD2E00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16E9FF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КМ5</w:t>
            </w:r>
          </w:p>
        </w:tc>
        <w:tc>
          <w:tcPr>
            <w:tcW w:w="7034" w:type="dxa"/>
            <w:gridSpan w:val="2"/>
            <w:vAlign w:val="center"/>
            <w:hideMark/>
          </w:tcPr>
          <w:p w14:paraId="29F1673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Ограждение территории</w:t>
            </w:r>
          </w:p>
        </w:tc>
      </w:tr>
      <w:tr w:rsidR="00301A49" w:rsidRPr="00056C3F" w14:paraId="0CBD0A2A" w14:textId="77777777" w:rsidTr="00F66E18">
        <w:trPr>
          <w:trHeight w:val="454"/>
        </w:trPr>
        <w:tc>
          <w:tcPr>
            <w:tcW w:w="980" w:type="dxa"/>
            <w:noWrap/>
            <w:vAlign w:val="center"/>
            <w:hideMark/>
          </w:tcPr>
          <w:p w14:paraId="29580C2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1D7D44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3FF71E3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w:t>
            </w:r>
            <w:proofErr w:type="gramStart"/>
            <w:r w:rsidRPr="00056C3F">
              <w:rPr>
                <w:rFonts w:ascii="Times New Roman" w:hAnsi="Times New Roman"/>
              </w:rPr>
              <w:t>6</w:t>
            </w:r>
            <w:proofErr w:type="gramEnd"/>
          </w:p>
        </w:tc>
        <w:tc>
          <w:tcPr>
            <w:tcW w:w="7034" w:type="dxa"/>
            <w:gridSpan w:val="2"/>
            <w:vAlign w:val="center"/>
            <w:hideMark/>
          </w:tcPr>
          <w:p w14:paraId="064E8125" w14:textId="1540298C"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Конструктивные элементы стен, перегородок, </w:t>
            </w:r>
            <w:r w:rsidR="00A74DBB" w:rsidRPr="00056C3F">
              <w:rPr>
                <w:rFonts w:ascii="Times New Roman" w:hAnsi="Times New Roman"/>
              </w:rPr>
              <w:t>перекрытий</w:t>
            </w:r>
            <w:r w:rsidRPr="00056C3F">
              <w:rPr>
                <w:rFonts w:ascii="Times New Roman" w:hAnsi="Times New Roman"/>
              </w:rPr>
              <w:t>, покрытий, фахверковые стойки. Спецификации.</w:t>
            </w:r>
          </w:p>
        </w:tc>
      </w:tr>
      <w:tr w:rsidR="00301A49" w:rsidRPr="00056C3F" w14:paraId="26FD70BD" w14:textId="77777777" w:rsidTr="00F66E18">
        <w:trPr>
          <w:trHeight w:val="454"/>
        </w:trPr>
        <w:tc>
          <w:tcPr>
            <w:tcW w:w="980" w:type="dxa"/>
            <w:noWrap/>
            <w:vAlign w:val="center"/>
            <w:hideMark/>
          </w:tcPr>
          <w:p w14:paraId="4B3B96B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810EF4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vAlign w:val="center"/>
            <w:hideMark/>
          </w:tcPr>
          <w:p w14:paraId="4CB91F2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КМ</w:t>
            </w:r>
            <w:proofErr w:type="gramStart"/>
            <w:r w:rsidRPr="00056C3F">
              <w:rPr>
                <w:rFonts w:ascii="Times New Roman" w:hAnsi="Times New Roman"/>
              </w:rPr>
              <w:t>7</w:t>
            </w:r>
            <w:proofErr w:type="gramEnd"/>
          </w:p>
        </w:tc>
        <w:tc>
          <w:tcPr>
            <w:tcW w:w="7034" w:type="dxa"/>
            <w:gridSpan w:val="2"/>
            <w:vAlign w:val="center"/>
            <w:hideMark/>
          </w:tcPr>
          <w:p w14:paraId="74EC441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Конструктивные расчеты и обоснования (отдельные элементы, узлы и детали, при необходимости)</w:t>
            </w:r>
          </w:p>
        </w:tc>
      </w:tr>
      <w:tr w:rsidR="00301A49" w:rsidRPr="00056C3F" w14:paraId="3AD516A3" w14:textId="77777777" w:rsidTr="00F66E18">
        <w:trPr>
          <w:trHeight w:val="454"/>
        </w:trPr>
        <w:tc>
          <w:tcPr>
            <w:tcW w:w="980" w:type="dxa"/>
            <w:noWrap/>
            <w:vAlign w:val="center"/>
          </w:tcPr>
          <w:p w14:paraId="63DACDA9"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5C10C5C7" w14:textId="77777777" w:rsidR="00301A49" w:rsidRPr="00056C3F" w:rsidRDefault="00301A49" w:rsidP="00B34FB3">
            <w:pPr>
              <w:widowControl/>
              <w:autoSpaceDE/>
              <w:autoSpaceDN/>
              <w:adjustRightInd/>
              <w:jc w:val="both"/>
              <w:rPr>
                <w:rFonts w:ascii="Times New Roman" w:hAnsi="Times New Roman"/>
              </w:rPr>
            </w:pPr>
          </w:p>
        </w:tc>
        <w:tc>
          <w:tcPr>
            <w:tcW w:w="8374" w:type="dxa"/>
            <w:gridSpan w:val="3"/>
            <w:vAlign w:val="center"/>
          </w:tcPr>
          <w:p w14:paraId="0A804707"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color w:val="000000"/>
              </w:rPr>
              <w:t>Конструктивно-строительные решения:</w:t>
            </w:r>
          </w:p>
          <w:p w14:paraId="763181F3"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 xml:space="preserve">конструктивная схема с нанесением  </w:t>
            </w:r>
            <w:proofErr w:type="gramStart"/>
            <w:r w:rsidRPr="00056C3F">
              <w:rPr>
                <w:rFonts w:ascii="Times New Roman" w:hAnsi="Times New Roman"/>
                <w:i/>
                <w:color w:val="000000"/>
              </w:rPr>
              <w:t>ж/б</w:t>
            </w:r>
            <w:proofErr w:type="gramEnd"/>
            <w:r w:rsidRPr="00056C3F">
              <w:rPr>
                <w:rFonts w:ascii="Times New Roman" w:hAnsi="Times New Roman"/>
                <w:i/>
                <w:color w:val="000000"/>
              </w:rPr>
              <w:t>  простенков, колонн, лестничных маршей деформационных швов и др. конструктивных  элементов с  привязкой к осям здания, габаритными размерами  проемов  под инженерные коммуник</w:t>
            </w:r>
            <w:r w:rsidRPr="00056C3F">
              <w:rPr>
                <w:rFonts w:ascii="Times New Roman" w:hAnsi="Times New Roman"/>
                <w:i/>
                <w:color w:val="000000"/>
              </w:rPr>
              <w:t>а</w:t>
            </w:r>
            <w:r w:rsidRPr="00056C3F">
              <w:rPr>
                <w:rFonts w:ascii="Times New Roman" w:hAnsi="Times New Roman"/>
                <w:i/>
                <w:color w:val="000000"/>
              </w:rPr>
              <w:t xml:space="preserve">ции. </w:t>
            </w:r>
          </w:p>
          <w:p w14:paraId="64534023"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план котлована с привязкой к осям здания, баланс земляных масс;</w:t>
            </w:r>
          </w:p>
          <w:p w14:paraId="68D0581A"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замещение грунта, усиления (в случае необходимости);</w:t>
            </w:r>
          </w:p>
          <w:p w14:paraId="1BD0D209"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proofErr w:type="spellStart"/>
            <w:r w:rsidRPr="00056C3F">
              <w:rPr>
                <w:rFonts w:ascii="Times New Roman" w:hAnsi="Times New Roman"/>
                <w:i/>
                <w:color w:val="000000"/>
              </w:rPr>
              <w:t>молниезащита</w:t>
            </w:r>
            <w:proofErr w:type="spellEnd"/>
            <w:r w:rsidRPr="00056C3F">
              <w:rPr>
                <w:rFonts w:ascii="Times New Roman" w:hAnsi="Times New Roman"/>
                <w:i/>
                <w:color w:val="000000"/>
              </w:rPr>
              <w:t xml:space="preserve"> и заземления в составе: конструктивные элементы с закладн</w:t>
            </w:r>
            <w:r w:rsidRPr="00056C3F">
              <w:rPr>
                <w:rFonts w:ascii="Times New Roman" w:hAnsi="Times New Roman"/>
                <w:i/>
                <w:color w:val="000000"/>
              </w:rPr>
              <w:t>ы</w:t>
            </w:r>
            <w:r w:rsidRPr="00056C3F">
              <w:rPr>
                <w:rFonts w:ascii="Times New Roman" w:hAnsi="Times New Roman"/>
                <w:i/>
                <w:color w:val="000000"/>
              </w:rPr>
              <w:t xml:space="preserve">ми, спецификация; </w:t>
            </w:r>
          </w:p>
          <w:p w14:paraId="35166F06"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гидроизоляция подземных уровней, узлов, вводов наружных инженерных с</w:t>
            </w:r>
            <w:r w:rsidRPr="00056C3F">
              <w:rPr>
                <w:rFonts w:ascii="Times New Roman" w:hAnsi="Times New Roman"/>
                <w:i/>
                <w:color w:val="000000"/>
              </w:rPr>
              <w:t>и</w:t>
            </w:r>
            <w:r w:rsidRPr="00056C3F">
              <w:rPr>
                <w:rFonts w:ascii="Times New Roman" w:hAnsi="Times New Roman"/>
                <w:i/>
                <w:color w:val="000000"/>
              </w:rPr>
              <w:t>стем, спецификация материалов и закладных деталей;</w:t>
            </w:r>
          </w:p>
          <w:p w14:paraId="38AE0528"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основания и фундамента здания включая спецификации;</w:t>
            </w:r>
          </w:p>
          <w:p w14:paraId="0708B06B"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подземной части здания в составе: колонны, стены, перекрытия, монолитные  лестницы и площадки (включая  узлы и детали), включая специф</w:t>
            </w:r>
            <w:r w:rsidRPr="00056C3F">
              <w:rPr>
                <w:rFonts w:ascii="Times New Roman" w:hAnsi="Times New Roman"/>
                <w:i/>
                <w:color w:val="000000"/>
              </w:rPr>
              <w:t>и</w:t>
            </w:r>
            <w:r w:rsidRPr="00056C3F">
              <w:rPr>
                <w:rFonts w:ascii="Times New Roman" w:hAnsi="Times New Roman"/>
                <w:i/>
                <w:color w:val="000000"/>
              </w:rPr>
              <w:t>кации;</w:t>
            </w:r>
          </w:p>
          <w:p w14:paraId="7364A706"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надземной части в составе: колонны, стены, междуэтажные п</w:t>
            </w:r>
            <w:r w:rsidRPr="00056C3F">
              <w:rPr>
                <w:rFonts w:ascii="Times New Roman" w:hAnsi="Times New Roman"/>
                <w:i/>
                <w:color w:val="000000"/>
              </w:rPr>
              <w:t>е</w:t>
            </w:r>
            <w:r w:rsidRPr="00056C3F">
              <w:rPr>
                <w:rFonts w:ascii="Times New Roman" w:hAnsi="Times New Roman"/>
                <w:i/>
                <w:color w:val="000000"/>
              </w:rPr>
              <w:t>рекрытия, монолитные лестницы и площадки (включая  узлы и  детали), вкл</w:t>
            </w:r>
            <w:r w:rsidRPr="00056C3F">
              <w:rPr>
                <w:rFonts w:ascii="Times New Roman" w:hAnsi="Times New Roman"/>
                <w:i/>
                <w:color w:val="000000"/>
              </w:rPr>
              <w:t>ю</w:t>
            </w:r>
            <w:r w:rsidRPr="00056C3F">
              <w:rPr>
                <w:rFonts w:ascii="Times New Roman" w:hAnsi="Times New Roman"/>
                <w:i/>
                <w:color w:val="000000"/>
              </w:rPr>
              <w:t>чая спецификации;</w:t>
            </w:r>
          </w:p>
          <w:p w14:paraId="77688D2F"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венчающей части зданий (включая  узлы и детали), включая сп</w:t>
            </w:r>
            <w:r w:rsidRPr="00056C3F">
              <w:rPr>
                <w:rFonts w:ascii="Times New Roman" w:hAnsi="Times New Roman"/>
                <w:i/>
                <w:color w:val="000000"/>
              </w:rPr>
              <w:t>е</w:t>
            </w:r>
            <w:r w:rsidRPr="00056C3F">
              <w:rPr>
                <w:rFonts w:ascii="Times New Roman" w:hAnsi="Times New Roman"/>
                <w:i/>
                <w:color w:val="000000"/>
              </w:rPr>
              <w:t>цификации;</w:t>
            </w:r>
          </w:p>
          <w:p w14:paraId="00FD3598"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лестниц на кровле в местах перепада;</w:t>
            </w:r>
          </w:p>
          <w:p w14:paraId="0CFDC2E4" w14:textId="77777777" w:rsidR="00301A49" w:rsidRPr="00056C3F" w:rsidRDefault="00301A49" w:rsidP="00C242BC">
            <w:pPr>
              <w:widowControl/>
              <w:numPr>
                <w:ilvl w:val="0"/>
                <w:numId w:val="12"/>
              </w:numPr>
              <w:autoSpaceDE/>
              <w:autoSpaceDN/>
              <w:adjustRightInd/>
              <w:ind w:left="529"/>
              <w:jc w:val="both"/>
              <w:rPr>
                <w:rFonts w:ascii="Times New Roman" w:eastAsia="Times New Roman" w:hAnsi="Times New Roman"/>
                <w:i/>
                <w:color w:val="000000"/>
                <w:sz w:val="20"/>
                <w:szCs w:val="20"/>
                <w:lang w:eastAsia="ru-RU"/>
              </w:rPr>
            </w:pPr>
            <w:r w:rsidRPr="00056C3F">
              <w:rPr>
                <w:rFonts w:ascii="Times New Roman" w:hAnsi="Times New Roman"/>
                <w:i/>
                <w:color w:val="000000"/>
              </w:rPr>
              <w:t>конструкции крылец, козырьков (включая  узлы и детали);</w:t>
            </w:r>
          </w:p>
          <w:p w14:paraId="7E2A60E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i/>
                <w:color w:val="000000"/>
                <w:sz w:val="20"/>
                <w:szCs w:val="20"/>
              </w:rPr>
              <w:t>металлические конструкции: лестницы, стремянки, закладные детали, конструкции огра</w:t>
            </w:r>
            <w:r w:rsidRPr="00056C3F">
              <w:rPr>
                <w:rFonts w:ascii="Times New Roman" w:hAnsi="Times New Roman"/>
                <w:i/>
                <w:color w:val="000000"/>
                <w:sz w:val="20"/>
                <w:szCs w:val="20"/>
              </w:rPr>
              <w:t>ж</w:t>
            </w:r>
            <w:r w:rsidRPr="00056C3F">
              <w:rPr>
                <w:rFonts w:ascii="Times New Roman" w:hAnsi="Times New Roman"/>
                <w:i/>
                <w:color w:val="000000"/>
                <w:sz w:val="20"/>
                <w:szCs w:val="20"/>
              </w:rPr>
              <w:t>дения (забор) участка и ограждение  террас, балконов, лоджий и выходов из тех помещений на кровле (при необходимости);</w:t>
            </w:r>
          </w:p>
        </w:tc>
      </w:tr>
      <w:tr w:rsidR="00301A49" w:rsidRPr="00056C3F" w14:paraId="5AC0A6FA" w14:textId="77777777" w:rsidTr="00F66E18">
        <w:trPr>
          <w:trHeight w:val="454"/>
        </w:trPr>
        <w:tc>
          <w:tcPr>
            <w:tcW w:w="980" w:type="dxa"/>
            <w:noWrap/>
            <w:vAlign w:val="center"/>
            <w:hideMark/>
          </w:tcPr>
          <w:p w14:paraId="1BD245C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4</w:t>
            </w:r>
          </w:p>
        </w:tc>
        <w:tc>
          <w:tcPr>
            <w:tcW w:w="960" w:type="dxa"/>
            <w:vAlign w:val="center"/>
            <w:hideMark/>
          </w:tcPr>
          <w:p w14:paraId="6CCCBA7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ЭОМ</w:t>
            </w:r>
          </w:p>
        </w:tc>
        <w:tc>
          <w:tcPr>
            <w:tcW w:w="8374" w:type="dxa"/>
            <w:gridSpan w:val="3"/>
            <w:vAlign w:val="center"/>
            <w:hideMark/>
          </w:tcPr>
          <w:p w14:paraId="051A3DC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Электроснабжение, в том числе:</w:t>
            </w:r>
          </w:p>
        </w:tc>
      </w:tr>
      <w:tr w:rsidR="00301A49" w:rsidRPr="00056C3F" w14:paraId="47713F1D" w14:textId="77777777" w:rsidTr="00F66E18">
        <w:trPr>
          <w:trHeight w:val="454"/>
        </w:trPr>
        <w:tc>
          <w:tcPr>
            <w:tcW w:w="980" w:type="dxa"/>
            <w:noWrap/>
            <w:vAlign w:val="center"/>
            <w:hideMark/>
          </w:tcPr>
          <w:p w14:paraId="2BD29AB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98531E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5D8F85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0-1</w:t>
            </w:r>
          </w:p>
        </w:tc>
        <w:tc>
          <w:tcPr>
            <w:tcW w:w="7034" w:type="dxa"/>
            <w:gridSpan w:val="2"/>
            <w:vAlign w:val="center"/>
            <w:hideMark/>
          </w:tcPr>
          <w:p w14:paraId="3FBCC22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Силовое электрооборудование:</w:t>
            </w:r>
          </w:p>
        </w:tc>
      </w:tr>
      <w:tr w:rsidR="00301A49" w:rsidRPr="00056C3F" w14:paraId="26ABD000" w14:textId="77777777" w:rsidTr="00F66E18">
        <w:trPr>
          <w:trHeight w:val="454"/>
        </w:trPr>
        <w:tc>
          <w:tcPr>
            <w:tcW w:w="980" w:type="dxa"/>
            <w:noWrap/>
            <w:vAlign w:val="center"/>
            <w:hideMark/>
          </w:tcPr>
          <w:p w14:paraId="5E8F196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2CF0E9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C6E8B58" w14:textId="7F69EDA4" w:rsidR="00301A49" w:rsidRPr="00056C3F" w:rsidRDefault="00437D7E" w:rsidP="00B34FB3">
            <w:pPr>
              <w:widowControl/>
              <w:autoSpaceDE/>
              <w:autoSpaceDN/>
              <w:adjustRightInd/>
              <w:jc w:val="both"/>
              <w:rPr>
                <w:rFonts w:ascii="Times New Roman" w:hAnsi="Times New Roman"/>
              </w:rPr>
            </w:pPr>
            <w:r>
              <w:rPr>
                <w:rFonts w:ascii="Times New Roman" w:hAnsi="Times New Roman"/>
              </w:rPr>
              <w:t>ЭОМ</w:t>
            </w:r>
            <w:r w:rsidR="00301A49" w:rsidRPr="00056C3F">
              <w:rPr>
                <w:rFonts w:ascii="Times New Roman" w:hAnsi="Times New Roman"/>
              </w:rPr>
              <w:t>0-1.1.1</w:t>
            </w:r>
          </w:p>
        </w:tc>
        <w:tc>
          <w:tcPr>
            <w:tcW w:w="7034" w:type="dxa"/>
            <w:gridSpan w:val="2"/>
            <w:vAlign w:val="center"/>
            <w:hideMark/>
          </w:tcPr>
          <w:p w14:paraId="47E4916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Силовое электрооборудование 10 </w:t>
            </w:r>
            <w:proofErr w:type="spellStart"/>
            <w:r w:rsidRPr="00056C3F">
              <w:rPr>
                <w:rFonts w:ascii="Times New Roman" w:hAnsi="Times New Roman"/>
              </w:rPr>
              <w:t>кВ</w:t>
            </w:r>
            <w:proofErr w:type="spellEnd"/>
            <w:r w:rsidRPr="00056C3F">
              <w:rPr>
                <w:rFonts w:ascii="Times New Roman" w:hAnsi="Times New Roman"/>
              </w:rPr>
              <w:t xml:space="preserve"> (20 </w:t>
            </w:r>
            <w:proofErr w:type="spellStart"/>
            <w:r w:rsidRPr="00056C3F">
              <w:rPr>
                <w:rFonts w:ascii="Times New Roman" w:hAnsi="Times New Roman"/>
              </w:rPr>
              <w:t>кВ</w:t>
            </w:r>
            <w:proofErr w:type="spellEnd"/>
            <w:r w:rsidRPr="00056C3F">
              <w:rPr>
                <w:rFonts w:ascii="Times New Roman" w:hAnsi="Times New Roman"/>
              </w:rPr>
              <w:t>) РП, ТП</w:t>
            </w:r>
            <w:proofErr w:type="gramStart"/>
            <w:r w:rsidRPr="00056C3F">
              <w:rPr>
                <w:rFonts w:ascii="Times New Roman" w:hAnsi="Times New Roman"/>
              </w:rPr>
              <w:t>1</w:t>
            </w:r>
            <w:proofErr w:type="gramEnd"/>
            <w:r w:rsidRPr="00056C3F">
              <w:rPr>
                <w:rFonts w:ascii="Times New Roman" w:hAnsi="Times New Roman"/>
              </w:rPr>
              <w:t>, ТП2</w:t>
            </w:r>
          </w:p>
        </w:tc>
      </w:tr>
      <w:tr w:rsidR="00301A49" w:rsidRPr="00056C3F" w14:paraId="3229E639" w14:textId="77777777" w:rsidTr="00F66E18">
        <w:trPr>
          <w:trHeight w:val="454"/>
        </w:trPr>
        <w:tc>
          <w:tcPr>
            <w:tcW w:w="980" w:type="dxa"/>
            <w:noWrap/>
            <w:vAlign w:val="center"/>
            <w:hideMark/>
          </w:tcPr>
          <w:p w14:paraId="28575BD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A6AA6F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8940821" w14:textId="1B7CB534" w:rsidR="00301A49" w:rsidRPr="00056C3F" w:rsidRDefault="00437D7E" w:rsidP="00B34FB3">
            <w:pPr>
              <w:widowControl/>
              <w:autoSpaceDE/>
              <w:autoSpaceDN/>
              <w:adjustRightInd/>
              <w:jc w:val="both"/>
              <w:rPr>
                <w:rFonts w:ascii="Times New Roman" w:hAnsi="Times New Roman"/>
              </w:rPr>
            </w:pPr>
            <w:r>
              <w:rPr>
                <w:rFonts w:ascii="Times New Roman" w:hAnsi="Times New Roman"/>
              </w:rPr>
              <w:t>ЭОМ</w:t>
            </w:r>
            <w:r w:rsidR="00301A49" w:rsidRPr="00056C3F">
              <w:rPr>
                <w:rFonts w:ascii="Times New Roman" w:hAnsi="Times New Roman"/>
              </w:rPr>
              <w:t>0-1.1.2</w:t>
            </w:r>
          </w:p>
        </w:tc>
        <w:tc>
          <w:tcPr>
            <w:tcW w:w="7034" w:type="dxa"/>
            <w:gridSpan w:val="2"/>
            <w:vAlign w:val="center"/>
            <w:hideMark/>
          </w:tcPr>
          <w:p w14:paraId="5208AEE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Силовое электрооборудование 0,4 </w:t>
            </w:r>
            <w:proofErr w:type="spellStart"/>
            <w:r w:rsidRPr="00056C3F">
              <w:rPr>
                <w:rFonts w:ascii="Times New Roman" w:hAnsi="Times New Roman"/>
              </w:rPr>
              <w:t>кВ</w:t>
            </w:r>
            <w:proofErr w:type="spellEnd"/>
            <w:r w:rsidRPr="00056C3F">
              <w:rPr>
                <w:rFonts w:ascii="Times New Roman" w:hAnsi="Times New Roman"/>
              </w:rPr>
              <w:t xml:space="preserve"> ТП</w:t>
            </w:r>
            <w:proofErr w:type="gramStart"/>
            <w:r w:rsidRPr="00056C3F">
              <w:rPr>
                <w:rFonts w:ascii="Times New Roman" w:hAnsi="Times New Roman"/>
              </w:rPr>
              <w:t>1</w:t>
            </w:r>
            <w:proofErr w:type="gramEnd"/>
            <w:r w:rsidRPr="00056C3F">
              <w:rPr>
                <w:rFonts w:ascii="Times New Roman" w:hAnsi="Times New Roman"/>
              </w:rPr>
              <w:t>, ТП2</w:t>
            </w:r>
          </w:p>
        </w:tc>
      </w:tr>
      <w:tr w:rsidR="00301A49" w:rsidRPr="00056C3F" w14:paraId="62934DC1" w14:textId="77777777" w:rsidTr="00F66E18">
        <w:trPr>
          <w:trHeight w:val="454"/>
        </w:trPr>
        <w:tc>
          <w:tcPr>
            <w:tcW w:w="980" w:type="dxa"/>
            <w:noWrap/>
            <w:vAlign w:val="center"/>
            <w:hideMark/>
          </w:tcPr>
          <w:p w14:paraId="0C71F58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AE5B15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8D1E46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0-1.2</w:t>
            </w:r>
          </w:p>
        </w:tc>
        <w:tc>
          <w:tcPr>
            <w:tcW w:w="7034" w:type="dxa"/>
            <w:gridSpan w:val="2"/>
            <w:vAlign w:val="center"/>
            <w:hideMark/>
          </w:tcPr>
          <w:p w14:paraId="1734E07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Распределительные сети 0,4 </w:t>
            </w:r>
            <w:proofErr w:type="spellStart"/>
            <w:r w:rsidRPr="00056C3F">
              <w:rPr>
                <w:rFonts w:ascii="Times New Roman" w:hAnsi="Times New Roman"/>
              </w:rPr>
              <w:t>кВ</w:t>
            </w:r>
            <w:proofErr w:type="spellEnd"/>
          </w:p>
        </w:tc>
      </w:tr>
      <w:tr w:rsidR="00301A49" w:rsidRPr="00056C3F" w14:paraId="0520D621" w14:textId="77777777" w:rsidTr="00F66E18">
        <w:trPr>
          <w:trHeight w:val="454"/>
        </w:trPr>
        <w:tc>
          <w:tcPr>
            <w:tcW w:w="980" w:type="dxa"/>
            <w:noWrap/>
            <w:vAlign w:val="center"/>
            <w:hideMark/>
          </w:tcPr>
          <w:p w14:paraId="481AC4D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5FF7E1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5954BD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0-2</w:t>
            </w:r>
          </w:p>
        </w:tc>
        <w:tc>
          <w:tcPr>
            <w:tcW w:w="7034" w:type="dxa"/>
            <w:gridSpan w:val="2"/>
            <w:vAlign w:val="center"/>
            <w:hideMark/>
          </w:tcPr>
          <w:p w14:paraId="7B8A566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Уличное освещение и электрооборудование</w:t>
            </w:r>
          </w:p>
        </w:tc>
      </w:tr>
      <w:tr w:rsidR="00301A49" w:rsidRPr="00056C3F" w14:paraId="5566CD7A" w14:textId="77777777" w:rsidTr="00F66E18">
        <w:trPr>
          <w:trHeight w:val="454"/>
        </w:trPr>
        <w:tc>
          <w:tcPr>
            <w:tcW w:w="980" w:type="dxa"/>
            <w:noWrap/>
            <w:vAlign w:val="center"/>
            <w:hideMark/>
          </w:tcPr>
          <w:p w14:paraId="57C3727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00A840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2E783A71"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ЭОМ 1 - Электроснабжение стилобатной части </w:t>
            </w:r>
          </w:p>
        </w:tc>
      </w:tr>
      <w:tr w:rsidR="00301A49" w:rsidRPr="00056C3F" w14:paraId="38273EDC" w14:textId="77777777" w:rsidTr="00F66E18">
        <w:trPr>
          <w:trHeight w:val="454"/>
        </w:trPr>
        <w:tc>
          <w:tcPr>
            <w:tcW w:w="980" w:type="dxa"/>
            <w:noWrap/>
            <w:vAlign w:val="center"/>
            <w:hideMark/>
          </w:tcPr>
          <w:p w14:paraId="63E5B34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E1BDBE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DD0D5D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1-1</w:t>
            </w:r>
          </w:p>
        </w:tc>
        <w:tc>
          <w:tcPr>
            <w:tcW w:w="7034" w:type="dxa"/>
            <w:gridSpan w:val="2"/>
            <w:vAlign w:val="center"/>
            <w:hideMark/>
          </w:tcPr>
          <w:p w14:paraId="1FA92CC5" w14:textId="14FD222E"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Силовое </w:t>
            </w:r>
            <w:r w:rsidR="00A74DBB" w:rsidRPr="00056C3F">
              <w:rPr>
                <w:rFonts w:ascii="Times New Roman" w:hAnsi="Times New Roman"/>
              </w:rPr>
              <w:t>электрооборудование</w:t>
            </w:r>
            <w:r w:rsidRPr="00056C3F">
              <w:rPr>
                <w:rFonts w:ascii="Times New Roman" w:hAnsi="Times New Roman"/>
              </w:rPr>
              <w:t xml:space="preserve">. </w:t>
            </w:r>
            <w:proofErr w:type="spellStart"/>
            <w:r w:rsidRPr="00056C3F">
              <w:rPr>
                <w:rFonts w:ascii="Times New Roman" w:hAnsi="Times New Roman"/>
              </w:rPr>
              <w:t>Молниезащита</w:t>
            </w:r>
            <w:proofErr w:type="spellEnd"/>
            <w:r w:rsidRPr="00056C3F">
              <w:rPr>
                <w:rFonts w:ascii="Times New Roman" w:hAnsi="Times New Roman"/>
              </w:rPr>
              <w:t xml:space="preserve"> и заземление</w:t>
            </w:r>
          </w:p>
        </w:tc>
      </w:tr>
      <w:tr w:rsidR="00301A49" w:rsidRPr="00056C3F" w14:paraId="096A6116" w14:textId="77777777" w:rsidTr="00F66E18">
        <w:trPr>
          <w:trHeight w:val="454"/>
        </w:trPr>
        <w:tc>
          <w:tcPr>
            <w:tcW w:w="980" w:type="dxa"/>
            <w:noWrap/>
            <w:vAlign w:val="center"/>
            <w:hideMark/>
          </w:tcPr>
          <w:p w14:paraId="54A347B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703813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C7FE76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1-2</w:t>
            </w:r>
          </w:p>
        </w:tc>
        <w:tc>
          <w:tcPr>
            <w:tcW w:w="7034" w:type="dxa"/>
            <w:gridSpan w:val="2"/>
            <w:vAlign w:val="center"/>
            <w:hideMark/>
          </w:tcPr>
          <w:p w14:paraId="51DC3F0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Внутренне освещение</w:t>
            </w:r>
          </w:p>
        </w:tc>
      </w:tr>
      <w:tr w:rsidR="00301A49" w:rsidRPr="00056C3F" w14:paraId="17AC8EF8" w14:textId="77777777" w:rsidTr="00F66E18">
        <w:trPr>
          <w:trHeight w:val="454"/>
        </w:trPr>
        <w:tc>
          <w:tcPr>
            <w:tcW w:w="980" w:type="dxa"/>
            <w:noWrap/>
            <w:vAlign w:val="center"/>
            <w:hideMark/>
          </w:tcPr>
          <w:p w14:paraId="511B3A4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C983D0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769A04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1-3</w:t>
            </w:r>
          </w:p>
        </w:tc>
        <w:tc>
          <w:tcPr>
            <w:tcW w:w="7034" w:type="dxa"/>
            <w:gridSpan w:val="2"/>
            <w:vAlign w:val="center"/>
            <w:hideMark/>
          </w:tcPr>
          <w:p w14:paraId="4A36141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Наружное освещение. Архитектурное освещение</w:t>
            </w:r>
          </w:p>
        </w:tc>
      </w:tr>
      <w:tr w:rsidR="00301A49" w:rsidRPr="00056C3F" w14:paraId="366303C2" w14:textId="77777777" w:rsidTr="00F66E18">
        <w:trPr>
          <w:trHeight w:val="454"/>
        </w:trPr>
        <w:tc>
          <w:tcPr>
            <w:tcW w:w="980" w:type="dxa"/>
            <w:noWrap/>
            <w:vAlign w:val="center"/>
            <w:hideMark/>
          </w:tcPr>
          <w:p w14:paraId="51F57BD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19BAB7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5C0E947A" w14:textId="6897CD66"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ЭОМ 2 </w:t>
            </w:r>
            <w:r w:rsidR="00A1404D">
              <w:rPr>
                <w:rFonts w:ascii="Times New Roman" w:hAnsi="Times New Roman"/>
                <w:b/>
                <w:bCs/>
                <w:i/>
                <w:iCs/>
                <w:u w:val="single"/>
              </w:rPr>
              <w:t>–</w:t>
            </w:r>
            <w:r w:rsidRPr="00056C3F">
              <w:rPr>
                <w:rFonts w:ascii="Times New Roman" w:hAnsi="Times New Roman"/>
                <w:b/>
                <w:bCs/>
                <w:i/>
                <w:iCs/>
                <w:u w:val="single"/>
              </w:rPr>
              <w:t xml:space="preserve"> Электроснабжение</w:t>
            </w:r>
            <w:r w:rsidR="00A1404D">
              <w:rPr>
                <w:rFonts w:ascii="Times New Roman" w:hAnsi="Times New Roman"/>
                <w:b/>
                <w:bCs/>
                <w:i/>
                <w:iCs/>
                <w:u w:val="single"/>
              </w:rPr>
              <w:t xml:space="preserve"> ЖД</w:t>
            </w:r>
            <w:proofErr w:type="gramStart"/>
            <w:r w:rsidR="00A1404D">
              <w:rPr>
                <w:rFonts w:ascii="Times New Roman" w:hAnsi="Times New Roman"/>
                <w:b/>
                <w:bCs/>
                <w:i/>
                <w:iCs/>
                <w:u w:val="single"/>
              </w:rPr>
              <w:t>4</w:t>
            </w:r>
            <w:proofErr w:type="gramEnd"/>
          </w:p>
        </w:tc>
      </w:tr>
      <w:tr w:rsidR="00301A49" w:rsidRPr="00056C3F" w14:paraId="66986101" w14:textId="77777777" w:rsidTr="00F66E18">
        <w:trPr>
          <w:trHeight w:val="454"/>
        </w:trPr>
        <w:tc>
          <w:tcPr>
            <w:tcW w:w="980" w:type="dxa"/>
            <w:noWrap/>
            <w:vAlign w:val="center"/>
            <w:hideMark/>
          </w:tcPr>
          <w:p w14:paraId="0F93F17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9A3EAE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076827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2-1</w:t>
            </w:r>
          </w:p>
        </w:tc>
        <w:tc>
          <w:tcPr>
            <w:tcW w:w="7034" w:type="dxa"/>
            <w:gridSpan w:val="2"/>
            <w:vAlign w:val="center"/>
            <w:hideMark/>
          </w:tcPr>
          <w:p w14:paraId="3D7903ED" w14:textId="550EC128"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Силовое </w:t>
            </w:r>
            <w:r w:rsidR="00A74DBB" w:rsidRPr="00056C3F">
              <w:rPr>
                <w:rFonts w:ascii="Times New Roman" w:hAnsi="Times New Roman"/>
              </w:rPr>
              <w:t>электрооборудование</w:t>
            </w:r>
            <w:r w:rsidRPr="00056C3F">
              <w:rPr>
                <w:rFonts w:ascii="Times New Roman" w:hAnsi="Times New Roman"/>
              </w:rPr>
              <w:t xml:space="preserve">. </w:t>
            </w:r>
            <w:proofErr w:type="spellStart"/>
            <w:r w:rsidRPr="00056C3F">
              <w:rPr>
                <w:rFonts w:ascii="Times New Roman" w:hAnsi="Times New Roman"/>
              </w:rPr>
              <w:t>Молниезащита</w:t>
            </w:r>
            <w:proofErr w:type="spellEnd"/>
            <w:r w:rsidRPr="00056C3F">
              <w:rPr>
                <w:rFonts w:ascii="Times New Roman" w:hAnsi="Times New Roman"/>
              </w:rPr>
              <w:t xml:space="preserve"> и заземление</w:t>
            </w:r>
          </w:p>
        </w:tc>
      </w:tr>
      <w:tr w:rsidR="00301A49" w:rsidRPr="00056C3F" w14:paraId="6D855BF8" w14:textId="77777777" w:rsidTr="00F66E18">
        <w:trPr>
          <w:trHeight w:val="454"/>
        </w:trPr>
        <w:tc>
          <w:tcPr>
            <w:tcW w:w="980" w:type="dxa"/>
            <w:noWrap/>
            <w:vAlign w:val="center"/>
            <w:hideMark/>
          </w:tcPr>
          <w:p w14:paraId="7ECE4F4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BC3866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707AE6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2-2</w:t>
            </w:r>
          </w:p>
        </w:tc>
        <w:tc>
          <w:tcPr>
            <w:tcW w:w="7034" w:type="dxa"/>
            <w:gridSpan w:val="2"/>
            <w:vAlign w:val="center"/>
            <w:hideMark/>
          </w:tcPr>
          <w:p w14:paraId="6CBB6E5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Внутреннее освещение</w:t>
            </w:r>
          </w:p>
        </w:tc>
      </w:tr>
      <w:tr w:rsidR="00301A49" w:rsidRPr="00056C3F" w14:paraId="404D6A23" w14:textId="77777777" w:rsidTr="00F66E18">
        <w:trPr>
          <w:trHeight w:val="454"/>
        </w:trPr>
        <w:tc>
          <w:tcPr>
            <w:tcW w:w="980" w:type="dxa"/>
            <w:noWrap/>
            <w:vAlign w:val="center"/>
            <w:hideMark/>
          </w:tcPr>
          <w:p w14:paraId="30261AE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0E1DED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42F95C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2-3</w:t>
            </w:r>
          </w:p>
        </w:tc>
        <w:tc>
          <w:tcPr>
            <w:tcW w:w="7034" w:type="dxa"/>
            <w:gridSpan w:val="2"/>
            <w:vAlign w:val="center"/>
            <w:hideMark/>
          </w:tcPr>
          <w:p w14:paraId="2092F1A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Наружное освещение. Архитектурное освещение</w:t>
            </w:r>
          </w:p>
        </w:tc>
      </w:tr>
      <w:tr w:rsidR="00301A49" w:rsidRPr="00056C3F" w14:paraId="3D94283A" w14:textId="77777777" w:rsidTr="00F66E18">
        <w:trPr>
          <w:trHeight w:val="454"/>
        </w:trPr>
        <w:tc>
          <w:tcPr>
            <w:tcW w:w="980" w:type="dxa"/>
            <w:noWrap/>
            <w:vAlign w:val="center"/>
            <w:hideMark/>
          </w:tcPr>
          <w:p w14:paraId="74ED8BB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815E4D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5AF9D603" w14:textId="22AFBEE3"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ЭОМ 3 - Электроснабжение </w:t>
            </w:r>
            <w:r w:rsidR="00A1404D">
              <w:rPr>
                <w:rFonts w:ascii="Times New Roman" w:hAnsi="Times New Roman"/>
                <w:b/>
                <w:bCs/>
                <w:i/>
                <w:iCs/>
                <w:u w:val="single"/>
              </w:rPr>
              <w:t>АП</w:t>
            </w:r>
            <w:proofErr w:type="gramStart"/>
            <w:r w:rsidR="00A1404D">
              <w:rPr>
                <w:rFonts w:ascii="Times New Roman" w:hAnsi="Times New Roman"/>
                <w:b/>
                <w:bCs/>
                <w:i/>
                <w:iCs/>
                <w:u w:val="single"/>
              </w:rPr>
              <w:t>1</w:t>
            </w:r>
            <w:proofErr w:type="gramEnd"/>
          </w:p>
        </w:tc>
      </w:tr>
      <w:tr w:rsidR="00301A49" w:rsidRPr="00056C3F" w14:paraId="07650BC3" w14:textId="77777777" w:rsidTr="00F66E18">
        <w:trPr>
          <w:trHeight w:val="454"/>
        </w:trPr>
        <w:tc>
          <w:tcPr>
            <w:tcW w:w="980" w:type="dxa"/>
            <w:noWrap/>
            <w:vAlign w:val="center"/>
            <w:hideMark/>
          </w:tcPr>
          <w:p w14:paraId="77D80B9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64092F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653E18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3-1</w:t>
            </w:r>
          </w:p>
        </w:tc>
        <w:tc>
          <w:tcPr>
            <w:tcW w:w="7034" w:type="dxa"/>
            <w:gridSpan w:val="2"/>
            <w:vAlign w:val="center"/>
            <w:hideMark/>
          </w:tcPr>
          <w:p w14:paraId="3AFFEE48" w14:textId="66ED6F0B"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Силовое </w:t>
            </w:r>
            <w:r w:rsidR="00A74DBB" w:rsidRPr="00056C3F">
              <w:rPr>
                <w:rFonts w:ascii="Times New Roman" w:hAnsi="Times New Roman"/>
              </w:rPr>
              <w:t>электрооборудование</w:t>
            </w:r>
            <w:r w:rsidRPr="00056C3F">
              <w:rPr>
                <w:rFonts w:ascii="Times New Roman" w:hAnsi="Times New Roman"/>
              </w:rPr>
              <w:t xml:space="preserve">. </w:t>
            </w:r>
            <w:proofErr w:type="spellStart"/>
            <w:r w:rsidRPr="00056C3F">
              <w:rPr>
                <w:rFonts w:ascii="Times New Roman" w:hAnsi="Times New Roman"/>
              </w:rPr>
              <w:t>Молниезащита</w:t>
            </w:r>
            <w:proofErr w:type="spellEnd"/>
            <w:r w:rsidRPr="00056C3F">
              <w:rPr>
                <w:rFonts w:ascii="Times New Roman" w:hAnsi="Times New Roman"/>
              </w:rPr>
              <w:t xml:space="preserve"> и заземление</w:t>
            </w:r>
          </w:p>
        </w:tc>
      </w:tr>
      <w:tr w:rsidR="00301A49" w:rsidRPr="00056C3F" w14:paraId="2378A1DB" w14:textId="77777777" w:rsidTr="00F66E18">
        <w:trPr>
          <w:trHeight w:val="454"/>
        </w:trPr>
        <w:tc>
          <w:tcPr>
            <w:tcW w:w="980" w:type="dxa"/>
            <w:noWrap/>
            <w:vAlign w:val="center"/>
            <w:hideMark/>
          </w:tcPr>
          <w:p w14:paraId="4A80F5E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065A1D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5FF6F0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3-2</w:t>
            </w:r>
          </w:p>
        </w:tc>
        <w:tc>
          <w:tcPr>
            <w:tcW w:w="7034" w:type="dxa"/>
            <w:gridSpan w:val="2"/>
            <w:vAlign w:val="center"/>
            <w:hideMark/>
          </w:tcPr>
          <w:p w14:paraId="135448C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Внутреннее освещение</w:t>
            </w:r>
          </w:p>
        </w:tc>
      </w:tr>
      <w:tr w:rsidR="00301A49" w:rsidRPr="00056C3F" w14:paraId="7D13F242" w14:textId="77777777" w:rsidTr="00F66E18">
        <w:trPr>
          <w:trHeight w:val="454"/>
        </w:trPr>
        <w:tc>
          <w:tcPr>
            <w:tcW w:w="980" w:type="dxa"/>
            <w:noWrap/>
            <w:vAlign w:val="center"/>
            <w:hideMark/>
          </w:tcPr>
          <w:p w14:paraId="65E624C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91EA8E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843B83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ЭОМ 3-3</w:t>
            </w:r>
          </w:p>
        </w:tc>
        <w:tc>
          <w:tcPr>
            <w:tcW w:w="7034" w:type="dxa"/>
            <w:gridSpan w:val="2"/>
            <w:vAlign w:val="center"/>
            <w:hideMark/>
          </w:tcPr>
          <w:p w14:paraId="18FEABD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Наружное освещение. Архитектурное освещение.</w:t>
            </w:r>
          </w:p>
        </w:tc>
      </w:tr>
      <w:tr w:rsidR="00301A49" w:rsidRPr="00056C3F" w14:paraId="73AB73BF" w14:textId="77777777" w:rsidTr="00F66E18">
        <w:trPr>
          <w:trHeight w:val="454"/>
        </w:trPr>
        <w:tc>
          <w:tcPr>
            <w:tcW w:w="980" w:type="dxa"/>
            <w:noWrap/>
            <w:vAlign w:val="center"/>
          </w:tcPr>
          <w:p w14:paraId="675CEEFE"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73498460"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66684B9C" w14:textId="34593F6F" w:rsidR="00301A49" w:rsidRPr="00056C3F" w:rsidRDefault="0082034D" w:rsidP="00B34FB3">
            <w:pPr>
              <w:widowControl/>
              <w:autoSpaceDE/>
              <w:autoSpaceDN/>
              <w:adjustRightInd/>
              <w:jc w:val="both"/>
              <w:rPr>
                <w:rFonts w:ascii="Times New Roman" w:hAnsi="Times New Roman"/>
                <w:i/>
                <w:color w:val="000000"/>
              </w:rPr>
            </w:pPr>
            <w:proofErr w:type="gramStart"/>
            <w:r>
              <w:rPr>
                <w:rFonts w:ascii="Times New Roman" w:hAnsi="Times New Roman"/>
                <w:b/>
                <w:bCs/>
                <w:i/>
                <w:iCs/>
                <w:color w:val="000000"/>
              </w:rPr>
              <w:t>Э</w:t>
            </w:r>
            <w:r w:rsidR="00301A49" w:rsidRPr="00056C3F">
              <w:rPr>
                <w:rFonts w:ascii="Times New Roman" w:hAnsi="Times New Roman"/>
                <w:b/>
                <w:bCs/>
                <w:i/>
                <w:iCs/>
                <w:color w:val="000000"/>
              </w:rPr>
              <w:t xml:space="preserve">лектрооборудование, (согласование в </w:t>
            </w:r>
            <w:proofErr w:type="spellStart"/>
            <w:r w:rsidR="00301A49" w:rsidRPr="00056C3F">
              <w:rPr>
                <w:rFonts w:ascii="Times New Roman" w:hAnsi="Times New Roman"/>
                <w:b/>
                <w:bCs/>
                <w:i/>
                <w:iCs/>
                <w:color w:val="000000"/>
              </w:rPr>
              <w:t>Мосэнергосбыте</w:t>
            </w:r>
            <w:proofErr w:type="spellEnd"/>
            <w:r w:rsidR="00301A49" w:rsidRPr="00056C3F">
              <w:rPr>
                <w:rFonts w:ascii="Times New Roman" w:hAnsi="Times New Roman"/>
                <w:b/>
                <w:bCs/>
                <w:i/>
                <w:iCs/>
                <w:color w:val="000000"/>
              </w:rPr>
              <w:t xml:space="preserve">, в </w:t>
            </w:r>
            <w:proofErr w:type="spellStart"/>
            <w:r w:rsidR="00301A49" w:rsidRPr="00056C3F">
              <w:rPr>
                <w:rFonts w:ascii="Times New Roman" w:hAnsi="Times New Roman"/>
                <w:b/>
                <w:bCs/>
                <w:i/>
                <w:iCs/>
                <w:color w:val="000000"/>
              </w:rPr>
              <w:t>Ростехнадзоре</w:t>
            </w:r>
            <w:proofErr w:type="spellEnd"/>
            <w:r>
              <w:rPr>
                <w:rFonts w:ascii="Times New Roman" w:hAnsi="Times New Roman"/>
                <w:b/>
                <w:bCs/>
                <w:i/>
                <w:iCs/>
                <w:color w:val="000000"/>
              </w:rPr>
              <w:t xml:space="preserve"> и других при необходимости</w:t>
            </w:r>
            <w:r w:rsidR="00301A49" w:rsidRPr="00056C3F">
              <w:rPr>
                <w:rFonts w:ascii="Times New Roman" w:hAnsi="Times New Roman"/>
                <w:b/>
                <w:bCs/>
                <w:i/>
                <w:iCs/>
                <w:color w:val="000000"/>
              </w:rPr>
              <w:t>)</w:t>
            </w:r>
            <w:r w:rsidR="00301A49" w:rsidRPr="00056C3F">
              <w:rPr>
                <w:rFonts w:ascii="Times New Roman" w:hAnsi="Times New Roman"/>
                <w:i/>
                <w:color w:val="000000"/>
              </w:rPr>
              <w:t xml:space="preserve"> (чертежи, предназначенные для производства строительно-монтажных работ, а именно: план расположения электрооборудования с группов</w:t>
            </w:r>
            <w:r w:rsidR="00301A49" w:rsidRPr="00056C3F">
              <w:rPr>
                <w:rFonts w:ascii="Times New Roman" w:hAnsi="Times New Roman"/>
                <w:i/>
                <w:color w:val="000000"/>
              </w:rPr>
              <w:t>ы</w:t>
            </w:r>
            <w:r w:rsidR="00301A49" w:rsidRPr="00056C3F">
              <w:rPr>
                <w:rFonts w:ascii="Times New Roman" w:hAnsi="Times New Roman"/>
                <w:i/>
                <w:color w:val="000000"/>
              </w:rPr>
              <w:t>ми сетями, спецификация оборудования и материалов, обогрев воронок, принцип</w:t>
            </w:r>
            <w:r w:rsidR="00301A49" w:rsidRPr="00056C3F">
              <w:rPr>
                <w:rFonts w:ascii="Times New Roman" w:hAnsi="Times New Roman"/>
                <w:i/>
                <w:color w:val="000000"/>
              </w:rPr>
              <w:t>и</w:t>
            </w:r>
            <w:r w:rsidR="00301A49" w:rsidRPr="00056C3F">
              <w:rPr>
                <w:rFonts w:ascii="Times New Roman" w:hAnsi="Times New Roman"/>
                <w:i/>
                <w:color w:val="000000"/>
              </w:rPr>
              <w:t>альные однолинейные схемы ТП, ВРУ, проект ТП (включая защиту от электрома</w:t>
            </w:r>
            <w:r w:rsidR="00301A49" w:rsidRPr="00056C3F">
              <w:rPr>
                <w:rFonts w:ascii="Times New Roman" w:hAnsi="Times New Roman"/>
                <w:i/>
                <w:color w:val="000000"/>
              </w:rPr>
              <w:t>г</w:t>
            </w:r>
            <w:r w:rsidR="00301A49" w:rsidRPr="00056C3F">
              <w:rPr>
                <w:rFonts w:ascii="Times New Roman" w:hAnsi="Times New Roman"/>
                <w:i/>
                <w:color w:val="000000"/>
              </w:rPr>
              <w:t xml:space="preserve">нитного излучения и заземление),  расположение ВРУ в </w:t>
            </w:r>
            <w:proofErr w:type="spellStart"/>
            <w:r w:rsidR="00301A49" w:rsidRPr="00056C3F">
              <w:rPr>
                <w:rFonts w:ascii="Times New Roman" w:hAnsi="Times New Roman"/>
                <w:i/>
                <w:color w:val="000000"/>
              </w:rPr>
              <w:t>электрощитовой</w:t>
            </w:r>
            <w:proofErr w:type="spellEnd"/>
            <w:r w:rsidR="00301A49" w:rsidRPr="00056C3F">
              <w:rPr>
                <w:rFonts w:ascii="Times New Roman" w:hAnsi="Times New Roman"/>
                <w:i/>
                <w:color w:val="000000"/>
              </w:rPr>
              <w:t>, таблица нагрузок с разбивкой по вводам, таблица подсчета эл. нагрузок по форме</w:t>
            </w:r>
            <w:proofErr w:type="gramEnd"/>
            <w:r w:rsidR="00301A49" w:rsidRPr="00056C3F">
              <w:rPr>
                <w:rFonts w:ascii="Times New Roman" w:hAnsi="Times New Roman"/>
                <w:i/>
                <w:color w:val="000000"/>
              </w:rPr>
              <w:t xml:space="preserve"> </w:t>
            </w:r>
            <w:proofErr w:type="gramStart"/>
            <w:r w:rsidR="00301A49" w:rsidRPr="00056C3F">
              <w:rPr>
                <w:rFonts w:ascii="Times New Roman" w:hAnsi="Times New Roman"/>
                <w:i/>
                <w:color w:val="000000"/>
              </w:rPr>
              <w:t>РЭК, тра</w:t>
            </w:r>
            <w:r w:rsidR="00301A49" w:rsidRPr="00056C3F">
              <w:rPr>
                <w:rFonts w:ascii="Times New Roman" w:hAnsi="Times New Roman"/>
                <w:i/>
                <w:color w:val="000000"/>
              </w:rPr>
              <w:t>с</w:t>
            </w:r>
            <w:r w:rsidR="00301A49" w:rsidRPr="00056C3F">
              <w:rPr>
                <w:rFonts w:ascii="Times New Roman" w:hAnsi="Times New Roman"/>
                <w:i/>
                <w:color w:val="000000"/>
              </w:rPr>
              <w:t xml:space="preserve">сировка кабелей от ТП до </w:t>
            </w:r>
            <w:proofErr w:type="spellStart"/>
            <w:r w:rsidR="00301A49" w:rsidRPr="00056C3F">
              <w:rPr>
                <w:rFonts w:ascii="Times New Roman" w:hAnsi="Times New Roman"/>
                <w:i/>
                <w:color w:val="000000"/>
              </w:rPr>
              <w:t>электрощитовых</w:t>
            </w:r>
            <w:proofErr w:type="spellEnd"/>
            <w:r w:rsidR="00301A49" w:rsidRPr="00056C3F">
              <w:rPr>
                <w:rFonts w:ascii="Times New Roman" w:hAnsi="Times New Roman"/>
                <w:i/>
                <w:color w:val="000000"/>
              </w:rPr>
              <w:t>, расположение труб в стояках, принц</w:t>
            </w:r>
            <w:r w:rsidR="00301A49" w:rsidRPr="00056C3F">
              <w:rPr>
                <w:rFonts w:ascii="Times New Roman" w:hAnsi="Times New Roman"/>
                <w:i/>
                <w:color w:val="000000"/>
              </w:rPr>
              <w:t>и</w:t>
            </w:r>
            <w:r w:rsidR="00301A49" w:rsidRPr="00056C3F">
              <w:rPr>
                <w:rFonts w:ascii="Times New Roman" w:hAnsi="Times New Roman"/>
                <w:i/>
                <w:color w:val="000000"/>
              </w:rPr>
              <w:t>пиальные схемы этажных щитов учета).</w:t>
            </w:r>
            <w:proofErr w:type="gramEnd"/>
          </w:p>
          <w:p w14:paraId="4A299FE0" w14:textId="5EE35113" w:rsidR="00301A49" w:rsidRPr="00056C3F" w:rsidRDefault="0082034D" w:rsidP="00B34FB3">
            <w:pPr>
              <w:widowControl/>
              <w:autoSpaceDE/>
              <w:autoSpaceDN/>
              <w:adjustRightInd/>
              <w:jc w:val="both"/>
              <w:rPr>
                <w:rFonts w:ascii="Times New Roman" w:hAnsi="Times New Roman"/>
                <w:i/>
                <w:color w:val="000000"/>
              </w:rPr>
            </w:pPr>
            <w:r>
              <w:rPr>
                <w:rFonts w:ascii="Times New Roman" w:hAnsi="Times New Roman"/>
                <w:b/>
                <w:bCs/>
                <w:i/>
                <w:iCs/>
                <w:color w:val="000000"/>
              </w:rPr>
              <w:t>Э</w:t>
            </w:r>
            <w:r w:rsidR="00301A49" w:rsidRPr="00056C3F">
              <w:rPr>
                <w:rFonts w:ascii="Times New Roman" w:hAnsi="Times New Roman"/>
                <w:b/>
                <w:bCs/>
                <w:i/>
                <w:iCs/>
                <w:color w:val="000000"/>
              </w:rPr>
              <w:t>лектроосвещение</w:t>
            </w:r>
            <w:r w:rsidR="00301A49" w:rsidRPr="00056C3F">
              <w:rPr>
                <w:rFonts w:ascii="Times New Roman" w:hAnsi="Times New Roman"/>
                <w:i/>
                <w:color w:val="000000"/>
              </w:rPr>
              <w:t xml:space="preserve"> (спецификация материалов и оборудования, планы расположения светильников с групповыми сетями, принципиальные схемы щитов освещения и их расположение на плане, освещение лифтовых шахт);</w:t>
            </w:r>
          </w:p>
          <w:p w14:paraId="39E7260C" w14:textId="51AA383E" w:rsidR="00301A49" w:rsidRPr="00056C3F" w:rsidRDefault="0082034D" w:rsidP="00B34FB3">
            <w:pPr>
              <w:widowControl/>
              <w:autoSpaceDE/>
              <w:autoSpaceDN/>
              <w:adjustRightInd/>
              <w:jc w:val="both"/>
              <w:rPr>
                <w:rFonts w:ascii="Times New Roman" w:hAnsi="Times New Roman"/>
              </w:rPr>
            </w:pPr>
            <w:proofErr w:type="spellStart"/>
            <w:r>
              <w:rPr>
                <w:rFonts w:ascii="Times New Roman" w:hAnsi="Times New Roman"/>
                <w:b/>
                <w:bCs/>
                <w:i/>
                <w:iCs/>
                <w:color w:val="000000"/>
              </w:rPr>
              <w:t>М</w:t>
            </w:r>
            <w:r w:rsidR="00301A49" w:rsidRPr="00056C3F">
              <w:rPr>
                <w:rFonts w:ascii="Times New Roman" w:hAnsi="Times New Roman"/>
                <w:b/>
                <w:bCs/>
                <w:i/>
                <w:iCs/>
                <w:color w:val="000000"/>
              </w:rPr>
              <w:t>олниезащита</w:t>
            </w:r>
            <w:proofErr w:type="spellEnd"/>
            <w:r w:rsidR="00301A49" w:rsidRPr="00056C3F">
              <w:rPr>
                <w:rFonts w:ascii="Times New Roman" w:hAnsi="Times New Roman"/>
                <w:b/>
                <w:bCs/>
                <w:i/>
                <w:iCs/>
                <w:color w:val="000000"/>
              </w:rPr>
              <w:t xml:space="preserve"> и система заземления</w:t>
            </w:r>
            <w:r w:rsidR="00301A49" w:rsidRPr="00056C3F">
              <w:rPr>
                <w:rFonts w:ascii="Times New Roman" w:hAnsi="Times New Roman"/>
                <w:i/>
                <w:iCs/>
                <w:color w:val="000000"/>
              </w:rPr>
              <w:t>;</w:t>
            </w:r>
          </w:p>
        </w:tc>
      </w:tr>
      <w:tr w:rsidR="00301A49" w:rsidRPr="00056C3F" w14:paraId="4B29A51F" w14:textId="77777777" w:rsidTr="00F66E18">
        <w:trPr>
          <w:trHeight w:val="454"/>
        </w:trPr>
        <w:tc>
          <w:tcPr>
            <w:tcW w:w="980" w:type="dxa"/>
            <w:noWrap/>
            <w:vAlign w:val="center"/>
            <w:hideMark/>
          </w:tcPr>
          <w:p w14:paraId="13845AF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5</w:t>
            </w:r>
          </w:p>
        </w:tc>
        <w:tc>
          <w:tcPr>
            <w:tcW w:w="960" w:type="dxa"/>
            <w:vAlign w:val="center"/>
            <w:hideMark/>
          </w:tcPr>
          <w:p w14:paraId="57A2F49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ВК</w:t>
            </w:r>
          </w:p>
        </w:tc>
        <w:tc>
          <w:tcPr>
            <w:tcW w:w="8374" w:type="dxa"/>
            <w:gridSpan w:val="3"/>
            <w:vAlign w:val="center"/>
            <w:hideMark/>
          </w:tcPr>
          <w:p w14:paraId="218D776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Системы водоснабжения и водоотведения, в том числе:</w:t>
            </w:r>
          </w:p>
        </w:tc>
      </w:tr>
      <w:tr w:rsidR="00301A49" w:rsidRPr="00056C3F" w14:paraId="57777DB6" w14:textId="77777777" w:rsidTr="00F66E18">
        <w:trPr>
          <w:trHeight w:val="454"/>
        </w:trPr>
        <w:tc>
          <w:tcPr>
            <w:tcW w:w="980" w:type="dxa"/>
            <w:noWrap/>
            <w:vAlign w:val="center"/>
            <w:hideMark/>
          </w:tcPr>
          <w:p w14:paraId="17B06AC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5FD504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41FE650D"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ВК</w:t>
            </w:r>
            <w:proofErr w:type="gramStart"/>
            <w:r w:rsidRPr="00056C3F">
              <w:rPr>
                <w:rFonts w:ascii="Times New Roman" w:hAnsi="Times New Roman"/>
                <w:b/>
                <w:bCs/>
                <w:i/>
                <w:iCs/>
                <w:u w:val="single"/>
              </w:rPr>
              <w:t>0</w:t>
            </w:r>
            <w:proofErr w:type="gramEnd"/>
            <w:r w:rsidRPr="00056C3F">
              <w:rPr>
                <w:rFonts w:ascii="Times New Roman" w:hAnsi="Times New Roman"/>
                <w:b/>
                <w:bCs/>
                <w:i/>
                <w:iCs/>
                <w:u w:val="single"/>
              </w:rPr>
              <w:t xml:space="preserve"> - водоснабжение и водоотведение подземной и цокольной части зданий</w:t>
            </w:r>
          </w:p>
        </w:tc>
      </w:tr>
      <w:tr w:rsidR="00301A49" w:rsidRPr="00056C3F" w14:paraId="0FDD7922" w14:textId="77777777" w:rsidTr="00F66E18">
        <w:trPr>
          <w:trHeight w:val="454"/>
        </w:trPr>
        <w:tc>
          <w:tcPr>
            <w:tcW w:w="980" w:type="dxa"/>
            <w:noWrap/>
            <w:vAlign w:val="center"/>
            <w:hideMark/>
          </w:tcPr>
          <w:p w14:paraId="1E1E8EB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55646B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9E3CFD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ВК0-1</w:t>
            </w:r>
          </w:p>
        </w:tc>
        <w:tc>
          <w:tcPr>
            <w:tcW w:w="7034" w:type="dxa"/>
            <w:gridSpan w:val="2"/>
            <w:vAlign w:val="center"/>
            <w:hideMark/>
          </w:tcPr>
          <w:p w14:paraId="23A8700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Узел ввода. Насосная станция</w:t>
            </w:r>
          </w:p>
        </w:tc>
      </w:tr>
      <w:tr w:rsidR="00301A49" w:rsidRPr="00056C3F" w14:paraId="74BC2CE9" w14:textId="77777777" w:rsidTr="00F66E18">
        <w:trPr>
          <w:trHeight w:val="454"/>
        </w:trPr>
        <w:tc>
          <w:tcPr>
            <w:tcW w:w="980" w:type="dxa"/>
            <w:noWrap/>
            <w:vAlign w:val="center"/>
            <w:hideMark/>
          </w:tcPr>
          <w:p w14:paraId="3E7CCB9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49C441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9EC079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ВК0-1.1</w:t>
            </w:r>
          </w:p>
        </w:tc>
        <w:tc>
          <w:tcPr>
            <w:tcW w:w="7034" w:type="dxa"/>
            <w:gridSpan w:val="2"/>
            <w:vAlign w:val="center"/>
            <w:hideMark/>
          </w:tcPr>
          <w:p w14:paraId="3EEBBCF1" w14:textId="2B1C2F9E"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Узел ввода. Насосная станция</w:t>
            </w:r>
            <w:r w:rsidR="00A1404D">
              <w:rPr>
                <w:rFonts w:ascii="Times New Roman" w:hAnsi="Times New Roman"/>
              </w:rPr>
              <w:t xml:space="preserve"> подземной части ЖД</w:t>
            </w:r>
            <w:proofErr w:type="gramStart"/>
            <w:r w:rsidR="00A1404D">
              <w:rPr>
                <w:rFonts w:ascii="Times New Roman" w:hAnsi="Times New Roman"/>
              </w:rPr>
              <w:t>4</w:t>
            </w:r>
            <w:proofErr w:type="gramEnd"/>
          </w:p>
        </w:tc>
      </w:tr>
      <w:tr w:rsidR="00301A49" w:rsidRPr="00056C3F" w14:paraId="00274AD2" w14:textId="77777777" w:rsidTr="00F66E18">
        <w:trPr>
          <w:trHeight w:val="454"/>
        </w:trPr>
        <w:tc>
          <w:tcPr>
            <w:tcW w:w="980" w:type="dxa"/>
            <w:noWrap/>
            <w:vAlign w:val="center"/>
            <w:hideMark/>
          </w:tcPr>
          <w:p w14:paraId="7213CBC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C7E335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0846F8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ВК0-1.2</w:t>
            </w:r>
          </w:p>
        </w:tc>
        <w:tc>
          <w:tcPr>
            <w:tcW w:w="7034" w:type="dxa"/>
            <w:gridSpan w:val="2"/>
            <w:vAlign w:val="center"/>
            <w:hideMark/>
          </w:tcPr>
          <w:p w14:paraId="43B7E05E" w14:textId="735B7DC3"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Узел ввода. Насосная станция </w:t>
            </w:r>
            <w:r w:rsidR="00A1404D">
              <w:rPr>
                <w:rFonts w:ascii="Times New Roman" w:hAnsi="Times New Roman"/>
              </w:rPr>
              <w:t>подземной части АП</w:t>
            </w:r>
            <w:proofErr w:type="gramStart"/>
            <w:r w:rsidR="00A1404D">
              <w:rPr>
                <w:rFonts w:ascii="Times New Roman" w:hAnsi="Times New Roman"/>
              </w:rPr>
              <w:t>1</w:t>
            </w:r>
            <w:proofErr w:type="gramEnd"/>
          </w:p>
        </w:tc>
      </w:tr>
      <w:tr w:rsidR="00301A49" w:rsidRPr="00056C3F" w14:paraId="2CB430D7" w14:textId="77777777" w:rsidTr="00F66E18">
        <w:trPr>
          <w:trHeight w:val="454"/>
        </w:trPr>
        <w:tc>
          <w:tcPr>
            <w:tcW w:w="980" w:type="dxa"/>
            <w:noWrap/>
            <w:vAlign w:val="center"/>
            <w:hideMark/>
          </w:tcPr>
          <w:p w14:paraId="7E6E178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088991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364E3E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ВК0-2</w:t>
            </w:r>
          </w:p>
        </w:tc>
        <w:tc>
          <w:tcPr>
            <w:tcW w:w="7034" w:type="dxa"/>
            <w:gridSpan w:val="2"/>
            <w:vAlign w:val="center"/>
            <w:hideMark/>
          </w:tcPr>
          <w:p w14:paraId="008941F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Система хозяйственно-питьевого водоснабжения</w:t>
            </w:r>
          </w:p>
        </w:tc>
      </w:tr>
      <w:tr w:rsidR="00301A49" w:rsidRPr="00056C3F" w14:paraId="1CE19165" w14:textId="77777777" w:rsidTr="00F66E18">
        <w:trPr>
          <w:trHeight w:val="454"/>
        </w:trPr>
        <w:tc>
          <w:tcPr>
            <w:tcW w:w="980" w:type="dxa"/>
            <w:noWrap/>
            <w:vAlign w:val="center"/>
            <w:hideMark/>
          </w:tcPr>
          <w:p w14:paraId="17C283F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C4D9A9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830A51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ВК0-3</w:t>
            </w:r>
          </w:p>
        </w:tc>
        <w:tc>
          <w:tcPr>
            <w:tcW w:w="7034" w:type="dxa"/>
            <w:gridSpan w:val="2"/>
            <w:vAlign w:val="center"/>
            <w:hideMark/>
          </w:tcPr>
          <w:p w14:paraId="2D39C90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Хозяйственно-фекальная канализация</w:t>
            </w:r>
          </w:p>
        </w:tc>
      </w:tr>
      <w:tr w:rsidR="00301A49" w:rsidRPr="00056C3F" w14:paraId="3A3DD3F8" w14:textId="77777777" w:rsidTr="00F66E18">
        <w:trPr>
          <w:trHeight w:val="454"/>
        </w:trPr>
        <w:tc>
          <w:tcPr>
            <w:tcW w:w="980" w:type="dxa"/>
            <w:noWrap/>
            <w:vAlign w:val="center"/>
            <w:hideMark/>
          </w:tcPr>
          <w:p w14:paraId="14939B9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DC4F02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73D20F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ВК0-4</w:t>
            </w:r>
          </w:p>
        </w:tc>
        <w:tc>
          <w:tcPr>
            <w:tcW w:w="7034" w:type="dxa"/>
            <w:gridSpan w:val="2"/>
            <w:vAlign w:val="center"/>
            <w:hideMark/>
          </w:tcPr>
          <w:p w14:paraId="4F27859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Водосток. Дренаж внутренний</w:t>
            </w:r>
          </w:p>
        </w:tc>
      </w:tr>
      <w:tr w:rsidR="00301A49" w:rsidRPr="00056C3F" w14:paraId="0B1B0BD0" w14:textId="77777777" w:rsidTr="00F66E18">
        <w:trPr>
          <w:trHeight w:val="454"/>
        </w:trPr>
        <w:tc>
          <w:tcPr>
            <w:tcW w:w="980" w:type="dxa"/>
            <w:noWrap/>
            <w:vAlign w:val="center"/>
            <w:hideMark/>
          </w:tcPr>
          <w:p w14:paraId="70F9953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1DDCA0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49B41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ВК0-5</w:t>
            </w:r>
          </w:p>
        </w:tc>
        <w:tc>
          <w:tcPr>
            <w:tcW w:w="7034" w:type="dxa"/>
            <w:gridSpan w:val="2"/>
            <w:vAlign w:val="center"/>
            <w:hideMark/>
          </w:tcPr>
          <w:p w14:paraId="73226F7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Технологическая канализация</w:t>
            </w:r>
          </w:p>
        </w:tc>
      </w:tr>
      <w:tr w:rsidR="00301A49" w:rsidRPr="00056C3F" w14:paraId="3FACE8E0" w14:textId="77777777" w:rsidTr="00F66E18">
        <w:trPr>
          <w:trHeight w:val="454"/>
        </w:trPr>
        <w:tc>
          <w:tcPr>
            <w:tcW w:w="980" w:type="dxa"/>
            <w:noWrap/>
            <w:vAlign w:val="center"/>
            <w:hideMark/>
          </w:tcPr>
          <w:p w14:paraId="27A0ED7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3C31CA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F2F7A3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АПТ</w:t>
            </w:r>
            <w:proofErr w:type="gramStart"/>
            <w:r w:rsidRPr="00056C3F">
              <w:rPr>
                <w:rFonts w:ascii="Times New Roman" w:hAnsi="Times New Roman"/>
              </w:rPr>
              <w:t>0</w:t>
            </w:r>
            <w:proofErr w:type="gramEnd"/>
          </w:p>
        </w:tc>
        <w:tc>
          <w:tcPr>
            <w:tcW w:w="7034" w:type="dxa"/>
            <w:gridSpan w:val="2"/>
            <w:vAlign w:val="center"/>
            <w:hideMark/>
          </w:tcPr>
          <w:p w14:paraId="6B6FEB90" w14:textId="2A4ED2F3" w:rsidR="00301A49" w:rsidRPr="00056C3F" w:rsidRDefault="002C2B62" w:rsidP="00B34FB3">
            <w:pPr>
              <w:widowControl/>
              <w:autoSpaceDE/>
              <w:autoSpaceDN/>
              <w:adjustRightInd/>
              <w:jc w:val="both"/>
              <w:rPr>
                <w:rFonts w:ascii="Times New Roman" w:hAnsi="Times New Roman"/>
              </w:rPr>
            </w:pPr>
            <w:r w:rsidRPr="00056C3F">
              <w:rPr>
                <w:rFonts w:ascii="Times New Roman" w:hAnsi="Times New Roman"/>
              </w:rPr>
              <w:t>Система</w:t>
            </w:r>
            <w:r w:rsidR="00301A49" w:rsidRPr="00056C3F">
              <w:rPr>
                <w:rFonts w:ascii="Times New Roman" w:hAnsi="Times New Roman"/>
              </w:rPr>
              <w:t xml:space="preserve"> автоматического водяного пожаротушения.  Противопожа</w:t>
            </w:r>
            <w:r w:rsidR="00301A49" w:rsidRPr="00056C3F">
              <w:rPr>
                <w:rFonts w:ascii="Times New Roman" w:hAnsi="Times New Roman"/>
              </w:rPr>
              <w:t>р</w:t>
            </w:r>
            <w:r w:rsidR="00301A49" w:rsidRPr="00056C3F">
              <w:rPr>
                <w:rFonts w:ascii="Times New Roman" w:hAnsi="Times New Roman"/>
              </w:rPr>
              <w:t>ный водопровод</w:t>
            </w:r>
          </w:p>
        </w:tc>
      </w:tr>
      <w:tr w:rsidR="00301A49" w:rsidRPr="00056C3F" w14:paraId="1B161345" w14:textId="77777777" w:rsidTr="00F66E18">
        <w:trPr>
          <w:trHeight w:val="454"/>
        </w:trPr>
        <w:tc>
          <w:tcPr>
            <w:tcW w:w="980" w:type="dxa"/>
            <w:noWrap/>
            <w:vAlign w:val="center"/>
            <w:hideMark/>
          </w:tcPr>
          <w:p w14:paraId="676EB31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CD856E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328B0A47" w14:textId="17F498FB"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ВК</w:t>
            </w:r>
            <w:proofErr w:type="gramStart"/>
            <w:r w:rsidRPr="00056C3F">
              <w:rPr>
                <w:rFonts w:ascii="Times New Roman" w:hAnsi="Times New Roman"/>
                <w:b/>
                <w:bCs/>
                <w:i/>
                <w:iCs/>
                <w:u w:val="single"/>
              </w:rPr>
              <w:t>1</w:t>
            </w:r>
            <w:proofErr w:type="gramEnd"/>
            <w:r w:rsidRPr="00056C3F">
              <w:rPr>
                <w:rFonts w:ascii="Times New Roman" w:hAnsi="Times New Roman"/>
                <w:b/>
                <w:bCs/>
                <w:i/>
                <w:iCs/>
                <w:u w:val="single"/>
              </w:rPr>
              <w:t xml:space="preserve"> - водоснабжение и водоотведение </w:t>
            </w:r>
            <w:r w:rsidR="00A1404D">
              <w:rPr>
                <w:rFonts w:ascii="Times New Roman" w:hAnsi="Times New Roman"/>
                <w:b/>
                <w:bCs/>
                <w:i/>
                <w:iCs/>
                <w:u w:val="single"/>
              </w:rPr>
              <w:t>ЖД4</w:t>
            </w:r>
          </w:p>
        </w:tc>
      </w:tr>
      <w:tr w:rsidR="00301A49" w:rsidRPr="00056C3F" w14:paraId="2845166C" w14:textId="77777777" w:rsidTr="00F66E18">
        <w:trPr>
          <w:trHeight w:val="454"/>
        </w:trPr>
        <w:tc>
          <w:tcPr>
            <w:tcW w:w="980" w:type="dxa"/>
            <w:noWrap/>
            <w:vAlign w:val="center"/>
            <w:hideMark/>
          </w:tcPr>
          <w:p w14:paraId="38EE10D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009BD1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0A8B84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ВК1-1</w:t>
            </w:r>
          </w:p>
        </w:tc>
        <w:tc>
          <w:tcPr>
            <w:tcW w:w="7034" w:type="dxa"/>
            <w:gridSpan w:val="2"/>
            <w:vAlign w:val="center"/>
            <w:hideMark/>
          </w:tcPr>
          <w:p w14:paraId="53B3801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Система хозяйственно-питьевого водоснабжения</w:t>
            </w:r>
          </w:p>
        </w:tc>
      </w:tr>
      <w:tr w:rsidR="00301A49" w:rsidRPr="00056C3F" w14:paraId="391B1629" w14:textId="77777777" w:rsidTr="00F66E18">
        <w:trPr>
          <w:trHeight w:val="454"/>
        </w:trPr>
        <w:tc>
          <w:tcPr>
            <w:tcW w:w="980" w:type="dxa"/>
            <w:noWrap/>
            <w:vAlign w:val="center"/>
            <w:hideMark/>
          </w:tcPr>
          <w:p w14:paraId="7D79E59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8694F6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B173CB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ВК1-2</w:t>
            </w:r>
          </w:p>
        </w:tc>
        <w:tc>
          <w:tcPr>
            <w:tcW w:w="7034" w:type="dxa"/>
            <w:gridSpan w:val="2"/>
            <w:vAlign w:val="center"/>
            <w:hideMark/>
          </w:tcPr>
          <w:p w14:paraId="15820C3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Хозяйственно-фекальная канализация</w:t>
            </w:r>
          </w:p>
        </w:tc>
      </w:tr>
      <w:tr w:rsidR="00301A49" w:rsidRPr="00056C3F" w14:paraId="6C3DC0DE" w14:textId="77777777" w:rsidTr="00F66E18">
        <w:trPr>
          <w:trHeight w:val="454"/>
        </w:trPr>
        <w:tc>
          <w:tcPr>
            <w:tcW w:w="980" w:type="dxa"/>
            <w:noWrap/>
            <w:vAlign w:val="center"/>
            <w:hideMark/>
          </w:tcPr>
          <w:p w14:paraId="5F2DF29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0C17B6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9A8F13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ВК1-3</w:t>
            </w:r>
          </w:p>
        </w:tc>
        <w:tc>
          <w:tcPr>
            <w:tcW w:w="7034" w:type="dxa"/>
            <w:gridSpan w:val="2"/>
            <w:vAlign w:val="center"/>
            <w:hideMark/>
          </w:tcPr>
          <w:p w14:paraId="013BBFE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Водосток. Дренаж внутренний</w:t>
            </w:r>
          </w:p>
        </w:tc>
      </w:tr>
      <w:tr w:rsidR="00301A49" w:rsidRPr="00056C3F" w14:paraId="7560BDA1" w14:textId="77777777" w:rsidTr="00F66E18">
        <w:trPr>
          <w:trHeight w:val="454"/>
        </w:trPr>
        <w:tc>
          <w:tcPr>
            <w:tcW w:w="980" w:type="dxa"/>
            <w:noWrap/>
            <w:vAlign w:val="center"/>
            <w:hideMark/>
          </w:tcPr>
          <w:p w14:paraId="181CF2D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99CAB7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tcPr>
          <w:p w14:paraId="7A6B0F7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ВК1-4</w:t>
            </w:r>
          </w:p>
        </w:tc>
        <w:tc>
          <w:tcPr>
            <w:tcW w:w="7034" w:type="dxa"/>
            <w:gridSpan w:val="2"/>
            <w:vAlign w:val="center"/>
          </w:tcPr>
          <w:p w14:paraId="783DC94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Технологическая канализация</w:t>
            </w:r>
          </w:p>
        </w:tc>
      </w:tr>
      <w:tr w:rsidR="00301A49" w:rsidRPr="00056C3F" w14:paraId="1012BF3C" w14:textId="77777777" w:rsidTr="00F66E18">
        <w:trPr>
          <w:trHeight w:val="454"/>
        </w:trPr>
        <w:tc>
          <w:tcPr>
            <w:tcW w:w="980" w:type="dxa"/>
            <w:noWrap/>
            <w:vAlign w:val="center"/>
            <w:hideMark/>
          </w:tcPr>
          <w:p w14:paraId="1B57B2E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E77845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A1DB6F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АПТ</w:t>
            </w:r>
            <w:proofErr w:type="gramStart"/>
            <w:r w:rsidRPr="00056C3F">
              <w:rPr>
                <w:rFonts w:ascii="Times New Roman" w:hAnsi="Times New Roman"/>
              </w:rPr>
              <w:t>1</w:t>
            </w:r>
            <w:proofErr w:type="gramEnd"/>
          </w:p>
        </w:tc>
        <w:tc>
          <w:tcPr>
            <w:tcW w:w="7034" w:type="dxa"/>
            <w:gridSpan w:val="2"/>
            <w:vAlign w:val="center"/>
            <w:hideMark/>
          </w:tcPr>
          <w:p w14:paraId="0100A050" w14:textId="2D8ECE8A" w:rsidR="00301A49" w:rsidRPr="00056C3F" w:rsidRDefault="002C2B62" w:rsidP="00B34FB3">
            <w:pPr>
              <w:widowControl/>
              <w:autoSpaceDE/>
              <w:autoSpaceDN/>
              <w:adjustRightInd/>
              <w:jc w:val="both"/>
              <w:rPr>
                <w:rFonts w:ascii="Times New Roman" w:hAnsi="Times New Roman"/>
              </w:rPr>
            </w:pPr>
            <w:r w:rsidRPr="00056C3F">
              <w:rPr>
                <w:rFonts w:ascii="Times New Roman" w:hAnsi="Times New Roman"/>
              </w:rPr>
              <w:t>Система</w:t>
            </w:r>
            <w:r w:rsidR="00301A49" w:rsidRPr="00056C3F">
              <w:rPr>
                <w:rFonts w:ascii="Times New Roman" w:hAnsi="Times New Roman"/>
              </w:rPr>
              <w:t xml:space="preserve"> автоматического водяного пожаротушения.  Противопожа</w:t>
            </w:r>
            <w:r w:rsidR="00301A49" w:rsidRPr="00056C3F">
              <w:rPr>
                <w:rFonts w:ascii="Times New Roman" w:hAnsi="Times New Roman"/>
              </w:rPr>
              <w:t>р</w:t>
            </w:r>
            <w:r w:rsidR="00301A49" w:rsidRPr="00056C3F">
              <w:rPr>
                <w:rFonts w:ascii="Times New Roman" w:hAnsi="Times New Roman"/>
              </w:rPr>
              <w:t>ный водопровод</w:t>
            </w:r>
          </w:p>
        </w:tc>
      </w:tr>
      <w:tr w:rsidR="00301A49" w:rsidRPr="00056C3F" w14:paraId="3BECCD68" w14:textId="77777777" w:rsidTr="00F66E18">
        <w:trPr>
          <w:trHeight w:val="454"/>
        </w:trPr>
        <w:tc>
          <w:tcPr>
            <w:tcW w:w="980" w:type="dxa"/>
            <w:noWrap/>
            <w:vAlign w:val="center"/>
            <w:hideMark/>
          </w:tcPr>
          <w:p w14:paraId="3A3F0DA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FFCA9F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3B11FB91" w14:textId="1D9D8178"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ВК</w:t>
            </w:r>
            <w:proofErr w:type="gramStart"/>
            <w:r w:rsidRPr="00056C3F">
              <w:rPr>
                <w:rFonts w:ascii="Times New Roman" w:hAnsi="Times New Roman"/>
                <w:b/>
                <w:bCs/>
                <w:i/>
                <w:iCs/>
                <w:u w:val="single"/>
              </w:rPr>
              <w:t>2</w:t>
            </w:r>
            <w:proofErr w:type="gramEnd"/>
            <w:r w:rsidRPr="00056C3F">
              <w:rPr>
                <w:rFonts w:ascii="Times New Roman" w:hAnsi="Times New Roman"/>
                <w:b/>
                <w:bCs/>
                <w:i/>
                <w:iCs/>
                <w:u w:val="single"/>
              </w:rPr>
              <w:t xml:space="preserve"> - водоснабжение и водоотведение </w:t>
            </w:r>
            <w:r w:rsidR="0063545C">
              <w:rPr>
                <w:rFonts w:ascii="Times New Roman" w:hAnsi="Times New Roman"/>
                <w:b/>
                <w:bCs/>
                <w:i/>
                <w:iCs/>
                <w:u w:val="single"/>
              </w:rPr>
              <w:t>АП1</w:t>
            </w:r>
          </w:p>
        </w:tc>
      </w:tr>
      <w:tr w:rsidR="00301A49" w:rsidRPr="00056C3F" w14:paraId="739465DB" w14:textId="77777777" w:rsidTr="00F66E18">
        <w:trPr>
          <w:trHeight w:val="454"/>
        </w:trPr>
        <w:tc>
          <w:tcPr>
            <w:tcW w:w="980" w:type="dxa"/>
            <w:noWrap/>
            <w:vAlign w:val="center"/>
            <w:hideMark/>
          </w:tcPr>
          <w:p w14:paraId="0690DF8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EDD1D1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3B187F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ВК2-1</w:t>
            </w:r>
          </w:p>
        </w:tc>
        <w:tc>
          <w:tcPr>
            <w:tcW w:w="7034" w:type="dxa"/>
            <w:gridSpan w:val="2"/>
            <w:vAlign w:val="center"/>
            <w:hideMark/>
          </w:tcPr>
          <w:p w14:paraId="4CB9162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Система хозяйственно-питьевого водоснабжения. Противопожарный водопровод</w:t>
            </w:r>
          </w:p>
        </w:tc>
      </w:tr>
      <w:tr w:rsidR="00301A49" w:rsidRPr="00056C3F" w14:paraId="5A7BFCFD" w14:textId="77777777" w:rsidTr="00F66E18">
        <w:trPr>
          <w:trHeight w:val="454"/>
        </w:trPr>
        <w:tc>
          <w:tcPr>
            <w:tcW w:w="980" w:type="dxa"/>
            <w:noWrap/>
            <w:vAlign w:val="center"/>
            <w:hideMark/>
          </w:tcPr>
          <w:p w14:paraId="1F14748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EC71D2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7B6779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ВК2-2</w:t>
            </w:r>
          </w:p>
        </w:tc>
        <w:tc>
          <w:tcPr>
            <w:tcW w:w="7034" w:type="dxa"/>
            <w:gridSpan w:val="2"/>
            <w:vAlign w:val="center"/>
            <w:hideMark/>
          </w:tcPr>
          <w:p w14:paraId="5E1804C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Хозяйственно-фекальная канализация</w:t>
            </w:r>
          </w:p>
        </w:tc>
      </w:tr>
      <w:tr w:rsidR="00301A49" w:rsidRPr="00056C3F" w14:paraId="1FA2195D" w14:textId="77777777" w:rsidTr="00F66E18">
        <w:trPr>
          <w:trHeight w:val="454"/>
        </w:trPr>
        <w:tc>
          <w:tcPr>
            <w:tcW w:w="980" w:type="dxa"/>
            <w:noWrap/>
            <w:vAlign w:val="center"/>
            <w:hideMark/>
          </w:tcPr>
          <w:p w14:paraId="61A566A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160E2D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CEB7D2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ВК2-3</w:t>
            </w:r>
          </w:p>
        </w:tc>
        <w:tc>
          <w:tcPr>
            <w:tcW w:w="7034" w:type="dxa"/>
            <w:gridSpan w:val="2"/>
            <w:vAlign w:val="center"/>
            <w:hideMark/>
          </w:tcPr>
          <w:p w14:paraId="112DA86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Водосток. Дренаж внутренний</w:t>
            </w:r>
          </w:p>
        </w:tc>
      </w:tr>
      <w:tr w:rsidR="00301A49" w:rsidRPr="00056C3F" w14:paraId="5D2AAEE6" w14:textId="77777777" w:rsidTr="00F66E18">
        <w:trPr>
          <w:trHeight w:val="454"/>
        </w:trPr>
        <w:tc>
          <w:tcPr>
            <w:tcW w:w="980" w:type="dxa"/>
            <w:noWrap/>
            <w:vAlign w:val="center"/>
            <w:hideMark/>
          </w:tcPr>
          <w:p w14:paraId="28B3C32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3518143"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tcPr>
          <w:p w14:paraId="38D8AAA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ВК2-4</w:t>
            </w:r>
          </w:p>
        </w:tc>
        <w:tc>
          <w:tcPr>
            <w:tcW w:w="7034" w:type="dxa"/>
            <w:gridSpan w:val="2"/>
            <w:vAlign w:val="center"/>
          </w:tcPr>
          <w:p w14:paraId="6B169A4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Технологическая канализация</w:t>
            </w:r>
          </w:p>
        </w:tc>
      </w:tr>
      <w:tr w:rsidR="00301A49" w:rsidRPr="00056C3F" w14:paraId="0499070B" w14:textId="77777777" w:rsidTr="00F66E18">
        <w:trPr>
          <w:trHeight w:val="454"/>
        </w:trPr>
        <w:tc>
          <w:tcPr>
            <w:tcW w:w="980" w:type="dxa"/>
            <w:noWrap/>
            <w:vAlign w:val="center"/>
          </w:tcPr>
          <w:p w14:paraId="0AFD6584"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362C331A"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58B1351D" w14:textId="4E8A014D" w:rsidR="00301A49" w:rsidRPr="00056C3F" w:rsidRDefault="0082034D" w:rsidP="00B34FB3">
            <w:pPr>
              <w:widowControl/>
              <w:autoSpaceDE/>
              <w:autoSpaceDN/>
              <w:adjustRightInd/>
              <w:jc w:val="both"/>
              <w:rPr>
                <w:rFonts w:ascii="Times New Roman" w:hAnsi="Times New Roman"/>
                <w:i/>
                <w:color w:val="000000"/>
              </w:rPr>
            </w:pPr>
            <w:proofErr w:type="gramStart"/>
            <w:r>
              <w:rPr>
                <w:rFonts w:ascii="Times New Roman" w:hAnsi="Times New Roman"/>
                <w:b/>
                <w:bCs/>
                <w:i/>
                <w:iCs/>
                <w:color w:val="000000"/>
              </w:rPr>
              <w:t>В</w:t>
            </w:r>
            <w:r w:rsidR="00301A49" w:rsidRPr="00056C3F">
              <w:rPr>
                <w:rFonts w:ascii="Times New Roman" w:hAnsi="Times New Roman"/>
                <w:b/>
                <w:bCs/>
                <w:i/>
                <w:iCs/>
                <w:color w:val="000000"/>
              </w:rPr>
              <w:t>одоснабжение, канализация и внутренний водосток:</w:t>
            </w:r>
            <w:r w:rsidR="00301A49" w:rsidRPr="00056C3F">
              <w:rPr>
                <w:rFonts w:ascii="Times New Roman" w:hAnsi="Times New Roman"/>
                <w:i/>
                <w:color w:val="000000"/>
              </w:rPr>
              <w:t xml:space="preserve"> чертежи, предназначенные для производства строительно-монтажных работ, а именно: планы  всех  этажей с расстановкой и привязкой оборудования, аксонометрические схемы трубопроводов, спецификация оборудования и материалов, установка поливочных кранов в здании, узлы и детали);</w:t>
            </w:r>
            <w:proofErr w:type="gramEnd"/>
          </w:p>
          <w:p w14:paraId="214F91C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b/>
                <w:bCs/>
                <w:i/>
                <w:iCs/>
                <w:color w:val="000000"/>
              </w:rPr>
              <w:t>Противопожарный водопровод</w:t>
            </w:r>
            <w:r w:rsidRPr="00056C3F">
              <w:rPr>
                <w:rFonts w:ascii="Times New Roman" w:hAnsi="Times New Roman"/>
                <w:i/>
                <w:color w:val="000000"/>
              </w:rPr>
              <w:t xml:space="preserve">  </w:t>
            </w:r>
            <w:r w:rsidRPr="00056C3F">
              <w:rPr>
                <w:rFonts w:ascii="Times New Roman" w:hAnsi="Times New Roman"/>
                <w:b/>
                <w:bCs/>
                <w:i/>
                <w:iCs/>
                <w:color w:val="000000"/>
              </w:rPr>
              <w:t xml:space="preserve">и </w:t>
            </w:r>
            <w:proofErr w:type="spellStart"/>
            <w:r w:rsidRPr="00056C3F">
              <w:rPr>
                <w:rFonts w:ascii="Times New Roman" w:hAnsi="Times New Roman"/>
                <w:b/>
                <w:bCs/>
                <w:i/>
                <w:iCs/>
                <w:color w:val="000000"/>
              </w:rPr>
              <w:t>спринклерное</w:t>
            </w:r>
            <w:proofErr w:type="spellEnd"/>
            <w:r w:rsidRPr="00056C3F">
              <w:rPr>
                <w:rFonts w:ascii="Times New Roman" w:hAnsi="Times New Roman"/>
                <w:b/>
                <w:bCs/>
                <w:i/>
                <w:iCs/>
                <w:color w:val="000000"/>
              </w:rPr>
              <w:t xml:space="preserve"> пожаротушение:</w:t>
            </w:r>
            <w:r w:rsidRPr="00056C3F">
              <w:rPr>
                <w:rFonts w:ascii="Times New Roman" w:hAnsi="Times New Roman"/>
                <w:i/>
                <w:color w:val="000000"/>
              </w:rPr>
              <w:t xml:space="preserve"> чертежи, пре</w:t>
            </w:r>
            <w:r w:rsidRPr="00056C3F">
              <w:rPr>
                <w:rFonts w:ascii="Times New Roman" w:hAnsi="Times New Roman"/>
                <w:i/>
                <w:color w:val="000000"/>
              </w:rPr>
              <w:t>д</w:t>
            </w:r>
            <w:r w:rsidRPr="00056C3F">
              <w:rPr>
                <w:rFonts w:ascii="Times New Roman" w:hAnsi="Times New Roman"/>
                <w:i/>
                <w:color w:val="000000"/>
              </w:rPr>
              <w:t>назначенные для производства строительно-монтажных работ, а именно: пл</w:t>
            </w:r>
            <w:r w:rsidRPr="00056C3F">
              <w:rPr>
                <w:rFonts w:ascii="Times New Roman" w:hAnsi="Times New Roman"/>
                <w:i/>
                <w:color w:val="000000"/>
              </w:rPr>
              <w:t>а</w:t>
            </w:r>
            <w:r w:rsidRPr="00056C3F">
              <w:rPr>
                <w:rFonts w:ascii="Times New Roman" w:hAnsi="Times New Roman"/>
                <w:i/>
                <w:color w:val="000000"/>
              </w:rPr>
              <w:t>ны  всех  этажей с расстановкой и привязкой оборудования, аксонометрические сх</w:t>
            </w:r>
            <w:r w:rsidRPr="00056C3F">
              <w:rPr>
                <w:rFonts w:ascii="Times New Roman" w:hAnsi="Times New Roman"/>
                <w:i/>
                <w:color w:val="000000"/>
              </w:rPr>
              <w:t>е</w:t>
            </w:r>
            <w:r w:rsidRPr="00056C3F">
              <w:rPr>
                <w:rFonts w:ascii="Times New Roman" w:hAnsi="Times New Roman"/>
                <w:i/>
                <w:color w:val="000000"/>
              </w:rPr>
              <w:t>мы трубопроводов, спецификация оборудования и материалов.</w:t>
            </w:r>
          </w:p>
        </w:tc>
      </w:tr>
      <w:tr w:rsidR="00301A49" w:rsidRPr="00056C3F" w14:paraId="2A1820A3" w14:textId="77777777" w:rsidTr="00F66E18">
        <w:trPr>
          <w:trHeight w:val="454"/>
        </w:trPr>
        <w:tc>
          <w:tcPr>
            <w:tcW w:w="980" w:type="dxa"/>
            <w:noWrap/>
            <w:vAlign w:val="center"/>
            <w:hideMark/>
          </w:tcPr>
          <w:p w14:paraId="7DAFF2D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6</w:t>
            </w:r>
          </w:p>
        </w:tc>
        <w:tc>
          <w:tcPr>
            <w:tcW w:w="960" w:type="dxa"/>
            <w:vAlign w:val="center"/>
            <w:hideMark/>
          </w:tcPr>
          <w:p w14:paraId="6204AECC" w14:textId="77777777" w:rsidR="00301A49" w:rsidRPr="00056C3F" w:rsidRDefault="00301A49" w:rsidP="00B34FB3">
            <w:pPr>
              <w:widowControl/>
              <w:autoSpaceDE/>
              <w:autoSpaceDN/>
              <w:adjustRightInd/>
              <w:jc w:val="both"/>
              <w:rPr>
                <w:rFonts w:ascii="Times New Roman" w:hAnsi="Times New Roman"/>
                <w:b/>
                <w:bCs/>
              </w:rPr>
            </w:pPr>
            <w:proofErr w:type="spellStart"/>
            <w:r w:rsidRPr="00056C3F">
              <w:rPr>
                <w:rFonts w:ascii="Times New Roman" w:hAnsi="Times New Roman"/>
                <w:b/>
                <w:bCs/>
              </w:rPr>
              <w:t>ОВиК</w:t>
            </w:r>
            <w:proofErr w:type="spellEnd"/>
          </w:p>
        </w:tc>
        <w:tc>
          <w:tcPr>
            <w:tcW w:w="8374" w:type="dxa"/>
            <w:gridSpan w:val="3"/>
            <w:vAlign w:val="center"/>
            <w:hideMark/>
          </w:tcPr>
          <w:p w14:paraId="68B2B00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Отопление, вентиляция и кондиционирование воздуха, в том числе:</w:t>
            </w:r>
          </w:p>
        </w:tc>
      </w:tr>
      <w:tr w:rsidR="00301A49" w:rsidRPr="00056C3F" w14:paraId="6AED7961" w14:textId="77777777" w:rsidTr="00F66E18">
        <w:trPr>
          <w:trHeight w:val="454"/>
        </w:trPr>
        <w:tc>
          <w:tcPr>
            <w:tcW w:w="980" w:type="dxa"/>
            <w:noWrap/>
            <w:vAlign w:val="center"/>
            <w:hideMark/>
          </w:tcPr>
          <w:p w14:paraId="7AA8DF1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B84237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57517474"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ОВ</w:t>
            </w:r>
            <w:proofErr w:type="gramStart"/>
            <w:r w:rsidRPr="00056C3F">
              <w:rPr>
                <w:rFonts w:ascii="Times New Roman" w:hAnsi="Times New Roman"/>
                <w:b/>
                <w:bCs/>
                <w:i/>
                <w:iCs/>
                <w:u w:val="single"/>
              </w:rPr>
              <w:t>0</w:t>
            </w:r>
            <w:proofErr w:type="gramEnd"/>
            <w:r w:rsidRPr="00056C3F">
              <w:rPr>
                <w:rFonts w:ascii="Times New Roman" w:hAnsi="Times New Roman"/>
                <w:b/>
                <w:bCs/>
                <w:i/>
                <w:iCs/>
                <w:u w:val="single"/>
              </w:rPr>
              <w:t xml:space="preserve"> - Отопление. Вентиляция и кондиционирование подземной и цокольной ч</w:t>
            </w:r>
            <w:r w:rsidRPr="00056C3F">
              <w:rPr>
                <w:rFonts w:ascii="Times New Roman" w:hAnsi="Times New Roman"/>
                <w:b/>
                <w:bCs/>
                <w:i/>
                <w:iCs/>
                <w:u w:val="single"/>
              </w:rPr>
              <w:t>а</w:t>
            </w:r>
            <w:r w:rsidRPr="00056C3F">
              <w:rPr>
                <w:rFonts w:ascii="Times New Roman" w:hAnsi="Times New Roman"/>
                <w:b/>
                <w:bCs/>
                <w:i/>
                <w:iCs/>
                <w:u w:val="single"/>
              </w:rPr>
              <w:t>сти</w:t>
            </w:r>
          </w:p>
        </w:tc>
      </w:tr>
      <w:tr w:rsidR="00301A49" w:rsidRPr="00056C3F" w14:paraId="07EB0DDE" w14:textId="77777777" w:rsidTr="00F66E18">
        <w:trPr>
          <w:trHeight w:val="454"/>
        </w:trPr>
        <w:tc>
          <w:tcPr>
            <w:tcW w:w="980" w:type="dxa"/>
            <w:noWrap/>
            <w:vAlign w:val="center"/>
            <w:hideMark/>
          </w:tcPr>
          <w:p w14:paraId="3356660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49470F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DBE481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ОВ0-1</w:t>
            </w:r>
          </w:p>
        </w:tc>
        <w:tc>
          <w:tcPr>
            <w:tcW w:w="7034" w:type="dxa"/>
            <w:gridSpan w:val="2"/>
            <w:vAlign w:val="center"/>
            <w:hideMark/>
          </w:tcPr>
          <w:p w14:paraId="27E14399"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Общеобменная</w:t>
            </w:r>
            <w:proofErr w:type="spellEnd"/>
            <w:r w:rsidRPr="00056C3F">
              <w:rPr>
                <w:rFonts w:ascii="Times New Roman" w:hAnsi="Times New Roman"/>
              </w:rPr>
              <w:t xml:space="preserve"> вентиляция</w:t>
            </w:r>
          </w:p>
        </w:tc>
      </w:tr>
      <w:tr w:rsidR="00301A49" w:rsidRPr="00056C3F" w14:paraId="757EACD0" w14:textId="77777777" w:rsidTr="00F66E18">
        <w:trPr>
          <w:trHeight w:val="454"/>
        </w:trPr>
        <w:tc>
          <w:tcPr>
            <w:tcW w:w="980" w:type="dxa"/>
            <w:noWrap/>
            <w:vAlign w:val="center"/>
            <w:hideMark/>
          </w:tcPr>
          <w:p w14:paraId="5F7FA37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EAFC1D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7ABF6E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ОВ0-2</w:t>
            </w:r>
          </w:p>
        </w:tc>
        <w:tc>
          <w:tcPr>
            <w:tcW w:w="7034" w:type="dxa"/>
            <w:gridSpan w:val="2"/>
            <w:vAlign w:val="center"/>
            <w:hideMark/>
          </w:tcPr>
          <w:p w14:paraId="1B2BAC5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Технологическая вентиляция</w:t>
            </w:r>
          </w:p>
        </w:tc>
      </w:tr>
      <w:tr w:rsidR="00301A49" w:rsidRPr="00056C3F" w14:paraId="4E249912" w14:textId="77777777" w:rsidTr="00DA041C">
        <w:trPr>
          <w:trHeight w:val="454"/>
        </w:trPr>
        <w:tc>
          <w:tcPr>
            <w:tcW w:w="980" w:type="dxa"/>
            <w:noWrap/>
            <w:vAlign w:val="center"/>
            <w:hideMark/>
          </w:tcPr>
          <w:p w14:paraId="17B89E6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tcPr>
          <w:p w14:paraId="20A18C31" w14:textId="076F181B"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tcPr>
          <w:p w14:paraId="708C052C" w14:textId="179698C2"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ОВ0-3</w:t>
            </w:r>
          </w:p>
        </w:tc>
        <w:tc>
          <w:tcPr>
            <w:tcW w:w="7034" w:type="dxa"/>
            <w:gridSpan w:val="2"/>
            <w:vAlign w:val="center"/>
          </w:tcPr>
          <w:p w14:paraId="46AF4CDD" w14:textId="2360739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Холодоснабжение. </w:t>
            </w:r>
            <w:proofErr w:type="spellStart"/>
            <w:r w:rsidRPr="00056C3F">
              <w:rPr>
                <w:rFonts w:ascii="Times New Roman" w:hAnsi="Times New Roman"/>
              </w:rPr>
              <w:t>Хладоцентр</w:t>
            </w:r>
            <w:proofErr w:type="spellEnd"/>
            <w:r w:rsidR="00437D7E">
              <w:rPr>
                <w:rFonts w:ascii="Times New Roman" w:hAnsi="Times New Roman"/>
              </w:rPr>
              <w:t>.</w:t>
            </w:r>
          </w:p>
        </w:tc>
      </w:tr>
      <w:tr w:rsidR="00301A49" w:rsidRPr="00056C3F" w14:paraId="78644058" w14:textId="77777777" w:rsidTr="00F66E18">
        <w:trPr>
          <w:trHeight w:val="454"/>
        </w:trPr>
        <w:tc>
          <w:tcPr>
            <w:tcW w:w="980" w:type="dxa"/>
            <w:noWrap/>
            <w:vAlign w:val="center"/>
            <w:hideMark/>
          </w:tcPr>
          <w:p w14:paraId="6D1118C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3EFC6C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0A9CDA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ОВ0-4</w:t>
            </w:r>
          </w:p>
        </w:tc>
        <w:tc>
          <w:tcPr>
            <w:tcW w:w="7034" w:type="dxa"/>
            <w:gridSpan w:val="2"/>
            <w:vAlign w:val="center"/>
            <w:hideMark/>
          </w:tcPr>
          <w:p w14:paraId="6D44830B" w14:textId="199026C2" w:rsidR="00301A49" w:rsidRPr="00056C3F" w:rsidRDefault="00301A49" w:rsidP="0053358A">
            <w:pPr>
              <w:widowControl/>
              <w:autoSpaceDE/>
              <w:autoSpaceDN/>
              <w:adjustRightInd/>
              <w:jc w:val="both"/>
              <w:rPr>
                <w:rFonts w:ascii="Times New Roman" w:hAnsi="Times New Roman"/>
              </w:rPr>
            </w:pPr>
            <w:r w:rsidRPr="00056C3F">
              <w:rPr>
                <w:rFonts w:ascii="Times New Roman" w:hAnsi="Times New Roman"/>
              </w:rPr>
              <w:t>Кондиционирование</w:t>
            </w:r>
            <w:r w:rsidR="0062694F">
              <w:rPr>
                <w:rFonts w:ascii="Times New Roman" w:hAnsi="Times New Roman"/>
              </w:rPr>
              <w:t xml:space="preserve"> магазинов, офисов, </w:t>
            </w:r>
            <w:r w:rsidR="0053358A">
              <w:rPr>
                <w:rFonts w:ascii="Times New Roman" w:hAnsi="Times New Roman"/>
              </w:rPr>
              <w:t>общепита</w:t>
            </w:r>
          </w:p>
        </w:tc>
      </w:tr>
      <w:tr w:rsidR="00301A49" w:rsidRPr="00056C3F" w14:paraId="657832DC" w14:textId="77777777" w:rsidTr="00F66E18">
        <w:trPr>
          <w:trHeight w:val="454"/>
        </w:trPr>
        <w:tc>
          <w:tcPr>
            <w:tcW w:w="980" w:type="dxa"/>
            <w:noWrap/>
            <w:vAlign w:val="center"/>
            <w:hideMark/>
          </w:tcPr>
          <w:p w14:paraId="390559D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D54804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DC9B7E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ОВ0-5</w:t>
            </w:r>
          </w:p>
        </w:tc>
        <w:tc>
          <w:tcPr>
            <w:tcW w:w="7034" w:type="dxa"/>
            <w:gridSpan w:val="2"/>
            <w:vAlign w:val="center"/>
            <w:hideMark/>
          </w:tcPr>
          <w:p w14:paraId="4E9FD9E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Отопление</w:t>
            </w:r>
          </w:p>
        </w:tc>
      </w:tr>
      <w:tr w:rsidR="00301A49" w:rsidRPr="00056C3F" w14:paraId="59C525D3" w14:textId="77777777" w:rsidTr="00F66E18">
        <w:trPr>
          <w:trHeight w:val="454"/>
        </w:trPr>
        <w:tc>
          <w:tcPr>
            <w:tcW w:w="980" w:type="dxa"/>
            <w:noWrap/>
            <w:vAlign w:val="center"/>
            <w:hideMark/>
          </w:tcPr>
          <w:p w14:paraId="4F4412F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199516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1D56A1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ОВ0-6</w:t>
            </w:r>
          </w:p>
        </w:tc>
        <w:tc>
          <w:tcPr>
            <w:tcW w:w="7034" w:type="dxa"/>
            <w:gridSpan w:val="2"/>
            <w:vAlign w:val="center"/>
            <w:hideMark/>
          </w:tcPr>
          <w:p w14:paraId="23539D4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ИТП и узел ввода</w:t>
            </w:r>
          </w:p>
        </w:tc>
      </w:tr>
      <w:tr w:rsidR="00301A49" w:rsidRPr="00056C3F" w14:paraId="36614FC0" w14:textId="77777777" w:rsidTr="00F66E18">
        <w:trPr>
          <w:trHeight w:val="454"/>
        </w:trPr>
        <w:tc>
          <w:tcPr>
            <w:tcW w:w="980" w:type="dxa"/>
            <w:noWrap/>
            <w:vAlign w:val="center"/>
            <w:hideMark/>
          </w:tcPr>
          <w:p w14:paraId="7B48ED9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7D0715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298A6D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ОВ0-6.1</w:t>
            </w:r>
          </w:p>
        </w:tc>
        <w:tc>
          <w:tcPr>
            <w:tcW w:w="7034" w:type="dxa"/>
            <w:gridSpan w:val="2"/>
            <w:vAlign w:val="center"/>
            <w:hideMark/>
          </w:tcPr>
          <w:p w14:paraId="45465615" w14:textId="3E7C997B"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ИТП и узел ввода </w:t>
            </w:r>
            <w:r w:rsidR="0063545C">
              <w:rPr>
                <w:rFonts w:ascii="Times New Roman" w:hAnsi="Times New Roman"/>
              </w:rPr>
              <w:t>подземной части ЖД</w:t>
            </w:r>
            <w:proofErr w:type="gramStart"/>
            <w:r w:rsidR="0063545C">
              <w:rPr>
                <w:rFonts w:ascii="Times New Roman" w:hAnsi="Times New Roman"/>
              </w:rPr>
              <w:t>4</w:t>
            </w:r>
            <w:proofErr w:type="gramEnd"/>
          </w:p>
        </w:tc>
      </w:tr>
      <w:tr w:rsidR="00301A49" w:rsidRPr="00056C3F" w14:paraId="5F8DC245" w14:textId="77777777" w:rsidTr="00F66E18">
        <w:trPr>
          <w:trHeight w:val="454"/>
        </w:trPr>
        <w:tc>
          <w:tcPr>
            <w:tcW w:w="980" w:type="dxa"/>
            <w:noWrap/>
            <w:vAlign w:val="center"/>
            <w:hideMark/>
          </w:tcPr>
          <w:p w14:paraId="4E3D56B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234556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CBDA06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ОВ0-6.2</w:t>
            </w:r>
          </w:p>
        </w:tc>
        <w:tc>
          <w:tcPr>
            <w:tcW w:w="7034" w:type="dxa"/>
            <w:gridSpan w:val="2"/>
            <w:vAlign w:val="center"/>
            <w:hideMark/>
          </w:tcPr>
          <w:p w14:paraId="21C00BB4" w14:textId="4D18E910"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ИТП и узел ввода </w:t>
            </w:r>
            <w:r w:rsidR="0063545C">
              <w:rPr>
                <w:rFonts w:ascii="Times New Roman" w:hAnsi="Times New Roman"/>
              </w:rPr>
              <w:t>подземной части АП</w:t>
            </w:r>
            <w:proofErr w:type="gramStart"/>
            <w:r w:rsidR="0063545C">
              <w:rPr>
                <w:rFonts w:ascii="Times New Roman" w:hAnsi="Times New Roman"/>
              </w:rPr>
              <w:t>1</w:t>
            </w:r>
            <w:proofErr w:type="gramEnd"/>
          </w:p>
        </w:tc>
      </w:tr>
      <w:tr w:rsidR="00301A49" w:rsidRPr="00056C3F" w14:paraId="1C0F3E8E" w14:textId="77777777" w:rsidTr="00F66E18">
        <w:trPr>
          <w:trHeight w:val="454"/>
        </w:trPr>
        <w:tc>
          <w:tcPr>
            <w:tcW w:w="980" w:type="dxa"/>
            <w:noWrap/>
            <w:vAlign w:val="center"/>
            <w:hideMark/>
          </w:tcPr>
          <w:p w14:paraId="5C62AEA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0D3117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C52B39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ОВ0-7</w:t>
            </w:r>
          </w:p>
        </w:tc>
        <w:tc>
          <w:tcPr>
            <w:tcW w:w="7034" w:type="dxa"/>
            <w:gridSpan w:val="2"/>
            <w:vAlign w:val="center"/>
            <w:hideMark/>
          </w:tcPr>
          <w:p w14:paraId="1BBF7C46"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Противодымная</w:t>
            </w:r>
            <w:proofErr w:type="spellEnd"/>
            <w:r w:rsidRPr="00056C3F">
              <w:rPr>
                <w:rFonts w:ascii="Times New Roman" w:hAnsi="Times New Roman"/>
              </w:rPr>
              <w:t xml:space="preserve"> вентиляция</w:t>
            </w:r>
          </w:p>
        </w:tc>
      </w:tr>
      <w:tr w:rsidR="00301A49" w:rsidRPr="00056C3F" w14:paraId="0D18E23A" w14:textId="77777777" w:rsidTr="00F66E18">
        <w:trPr>
          <w:trHeight w:val="454"/>
        </w:trPr>
        <w:tc>
          <w:tcPr>
            <w:tcW w:w="980" w:type="dxa"/>
            <w:noWrap/>
            <w:vAlign w:val="center"/>
            <w:hideMark/>
          </w:tcPr>
          <w:p w14:paraId="0FDF9F1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0E7C0A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25D59098" w14:textId="4FB1DB6F"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ОВ</w:t>
            </w:r>
            <w:proofErr w:type="gramStart"/>
            <w:r w:rsidRPr="00056C3F">
              <w:rPr>
                <w:rFonts w:ascii="Times New Roman" w:hAnsi="Times New Roman"/>
                <w:b/>
                <w:bCs/>
                <w:i/>
                <w:iCs/>
                <w:u w:val="single"/>
              </w:rPr>
              <w:t>1</w:t>
            </w:r>
            <w:proofErr w:type="gramEnd"/>
            <w:r w:rsidRPr="00056C3F">
              <w:rPr>
                <w:rFonts w:ascii="Times New Roman" w:hAnsi="Times New Roman"/>
                <w:b/>
                <w:bCs/>
                <w:i/>
                <w:iCs/>
                <w:u w:val="single"/>
              </w:rPr>
              <w:t xml:space="preserve"> - Отопление. Вентиляция и кондиционирование </w:t>
            </w:r>
            <w:r w:rsidR="00A1404D">
              <w:rPr>
                <w:rFonts w:ascii="Times New Roman" w:hAnsi="Times New Roman"/>
                <w:b/>
                <w:bCs/>
                <w:i/>
                <w:iCs/>
                <w:u w:val="single"/>
              </w:rPr>
              <w:t>ЖД</w:t>
            </w:r>
            <w:proofErr w:type="gramStart"/>
            <w:r w:rsidR="00A1404D">
              <w:rPr>
                <w:rFonts w:ascii="Times New Roman" w:hAnsi="Times New Roman"/>
                <w:b/>
                <w:bCs/>
                <w:i/>
                <w:iCs/>
                <w:u w:val="single"/>
              </w:rPr>
              <w:t>4</w:t>
            </w:r>
            <w:proofErr w:type="gramEnd"/>
          </w:p>
        </w:tc>
      </w:tr>
      <w:tr w:rsidR="00301A49" w:rsidRPr="00056C3F" w14:paraId="7694646A" w14:textId="77777777" w:rsidTr="00F66E18">
        <w:trPr>
          <w:trHeight w:val="454"/>
        </w:trPr>
        <w:tc>
          <w:tcPr>
            <w:tcW w:w="980" w:type="dxa"/>
            <w:noWrap/>
            <w:vAlign w:val="center"/>
            <w:hideMark/>
          </w:tcPr>
          <w:p w14:paraId="0EAB77B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31CFE4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A54A0B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ОВ1-1</w:t>
            </w:r>
          </w:p>
        </w:tc>
        <w:tc>
          <w:tcPr>
            <w:tcW w:w="7034" w:type="dxa"/>
            <w:gridSpan w:val="2"/>
            <w:vAlign w:val="center"/>
            <w:hideMark/>
          </w:tcPr>
          <w:p w14:paraId="4BA791E2"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Общеобменная</w:t>
            </w:r>
            <w:proofErr w:type="spellEnd"/>
            <w:r w:rsidRPr="00056C3F">
              <w:rPr>
                <w:rFonts w:ascii="Times New Roman" w:hAnsi="Times New Roman"/>
              </w:rPr>
              <w:t xml:space="preserve"> вентиляция</w:t>
            </w:r>
          </w:p>
        </w:tc>
      </w:tr>
      <w:tr w:rsidR="00301A49" w:rsidRPr="00056C3F" w14:paraId="74329FCA" w14:textId="77777777" w:rsidTr="00F66E18">
        <w:trPr>
          <w:trHeight w:val="454"/>
        </w:trPr>
        <w:tc>
          <w:tcPr>
            <w:tcW w:w="980" w:type="dxa"/>
            <w:noWrap/>
            <w:vAlign w:val="center"/>
            <w:hideMark/>
          </w:tcPr>
          <w:p w14:paraId="35DD242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FBFD5E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D7F2AC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ОВ1-2</w:t>
            </w:r>
          </w:p>
        </w:tc>
        <w:tc>
          <w:tcPr>
            <w:tcW w:w="7034" w:type="dxa"/>
            <w:gridSpan w:val="2"/>
            <w:vAlign w:val="center"/>
            <w:hideMark/>
          </w:tcPr>
          <w:p w14:paraId="129834E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Отопление</w:t>
            </w:r>
          </w:p>
        </w:tc>
      </w:tr>
      <w:tr w:rsidR="00301A49" w:rsidRPr="00056C3F" w14:paraId="5C874F0F" w14:textId="77777777" w:rsidTr="00F66E18">
        <w:trPr>
          <w:trHeight w:val="454"/>
        </w:trPr>
        <w:tc>
          <w:tcPr>
            <w:tcW w:w="980" w:type="dxa"/>
            <w:noWrap/>
            <w:vAlign w:val="center"/>
            <w:hideMark/>
          </w:tcPr>
          <w:p w14:paraId="5528FDB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09A671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E70CE3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ОВ1-3</w:t>
            </w:r>
          </w:p>
        </w:tc>
        <w:tc>
          <w:tcPr>
            <w:tcW w:w="7034" w:type="dxa"/>
            <w:gridSpan w:val="2"/>
            <w:vAlign w:val="center"/>
            <w:hideMark/>
          </w:tcPr>
          <w:p w14:paraId="28A4FCE9"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Противодымная</w:t>
            </w:r>
            <w:proofErr w:type="spellEnd"/>
            <w:r w:rsidRPr="00056C3F">
              <w:rPr>
                <w:rFonts w:ascii="Times New Roman" w:hAnsi="Times New Roman"/>
              </w:rPr>
              <w:t xml:space="preserve"> вентиляция</w:t>
            </w:r>
          </w:p>
        </w:tc>
      </w:tr>
      <w:tr w:rsidR="00301A49" w:rsidRPr="00056C3F" w14:paraId="0BBEEBED" w14:textId="77777777" w:rsidTr="00F66E18">
        <w:trPr>
          <w:trHeight w:val="454"/>
        </w:trPr>
        <w:tc>
          <w:tcPr>
            <w:tcW w:w="980" w:type="dxa"/>
            <w:noWrap/>
            <w:vAlign w:val="center"/>
            <w:hideMark/>
          </w:tcPr>
          <w:p w14:paraId="4DF0D92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BC86E5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8374" w:type="dxa"/>
            <w:gridSpan w:val="3"/>
            <w:vAlign w:val="center"/>
            <w:hideMark/>
          </w:tcPr>
          <w:p w14:paraId="433CBA2B" w14:textId="753C1C3E"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ОВ</w:t>
            </w:r>
            <w:proofErr w:type="gramStart"/>
            <w:r w:rsidRPr="00056C3F">
              <w:rPr>
                <w:rFonts w:ascii="Times New Roman" w:hAnsi="Times New Roman"/>
                <w:b/>
                <w:bCs/>
                <w:i/>
                <w:iCs/>
                <w:u w:val="single"/>
              </w:rPr>
              <w:t>2</w:t>
            </w:r>
            <w:proofErr w:type="gramEnd"/>
            <w:r w:rsidRPr="00056C3F">
              <w:rPr>
                <w:rFonts w:ascii="Times New Roman" w:hAnsi="Times New Roman"/>
                <w:b/>
                <w:bCs/>
                <w:i/>
                <w:iCs/>
                <w:u w:val="single"/>
              </w:rPr>
              <w:t xml:space="preserve"> - Отопление. Вентиляция и кондиционирование </w:t>
            </w:r>
            <w:r w:rsidR="00A1404D">
              <w:rPr>
                <w:rFonts w:ascii="Times New Roman" w:hAnsi="Times New Roman"/>
                <w:b/>
                <w:bCs/>
                <w:i/>
                <w:iCs/>
                <w:u w:val="single"/>
              </w:rPr>
              <w:t>АП</w:t>
            </w:r>
            <w:proofErr w:type="gramStart"/>
            <w:r w:rsidR="00A1404D">
              <w:rPr>
                <w:rFonts w:ascii="Times New Roman" w:hAnsi="Times New Roman"/>
                <w:b/>
                <w:bCs/>
                <w:i/>
                <w:iCs/>
                <w:u w:val="single"/>
              </w:rPr>
              <w:t>1</w:t>
            </w:r>
            <w:proofErr w:type="gramEnd"/>
          </w:p>
        </w:tc>
      </w:tr>
      <w:tr w:rsidR="00301A49" w:rsidRPr="00056C3F" w14:paraId="78FE1430" w14:textId="77777777" w:rsidTr="00F66E18">
        <w:trPr>
          <w:trHeight w:val="454"/>
        </w:trPr>
        <w:tc>
          <w:tcPr>
            <w:tcW w:w="980" w:type="dxa"/>
            <w:noWrap/>
            <w:vAlign w:val="center"/>
            <w:hideMark/>
          </w:tcPr>
          <w:p w14:paraId="366D909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450616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AB6360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ОВ2-1</w:t>
            </w:r>
          </w:p>
        </w:tc>
        <w:tc>
          <w:tcPr>
            <w:tcW w:w="7034" w:type="dxa"/>
            <w:gridSpan w:val="2"/>
            <w:vAlign w:val="center"/>
            <w:hideMark/>
          </w:tcPr>
          <w:p w14:paraId="7B43F43F"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Общеобменная</w:t>
            </w:r>
            <w:proofErr w:type="spellEnd"/>
            <w:r w:rsidRPr="00056C3F">
              <w:rPr>
                <w:rFonts w:ascii="Times New Roman" w:hAnsi="Times New Roman"/>
              </w:rPr>
              <w:t xml:space="preserve"> вентиляция</w:t>
            </w:r>
          </w:p>
        </w:tc>
      </w:tr>
      <w:tr w:rsidR="00301A49" w:rsidRPr="00056C3F" w14:paraId="49DC23CF" w14:textId="77777777" w:rsidTr="00F66E18">
        <w:trPr>
          <w:trHeight w:val="454"/>
        </w:trPr>
        <w:tc>
          <w:tcPr>
            <w:tcW w:w="980" w:type="dxa"/>
            <w:noWrap/>
            <w:vAlign w:val="center"/>
            <w:hideMark/>
          </w:tcPr>
          <w:p w14:paraId="465966A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EC4003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7048246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ОВ2-2</w:t>
            </w:r>
          </w:p>
        </w:tc>
        <w:tc>
          <w:tcPr>
            <w:tcW w:w="7034" w:type="dxa"/>
            <w:gridSpan w:val="2"/>
            <w:vAlign w:val="center"/>
            <w:hideMark/>
          </w:tcPr>
          <w:p w14:paraId="1AA8694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Отопление</w:t>
            </w:r>
          </w:p>
        </w:tc>
      </w:tr>
      <w:tr w:rsidR="00301A49" w:rsidRPr="00056C3F" w14:paraId="45E70FAF" w14:textId="77777777" w:rsidTr="00F66E18">
        <w:trPr>
          <w:trHeight w:val="454"/>
        </w:trPr>
        <w:tc>
          <w:tcPr>
            <w:tcW w:w="980" w:type="dxa"/>
            <w:noWrap/>
            <w:vAlign w:val="center"/>
            <w:hideMark/>
          </w:tcPr>
          <w:p w14:paraId="1D56939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D67F393"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7F8165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ОВ2-3</w:t>
            </w:r>
          </w:p>
        </w:tc>
        <w:tc>
          <w:tcPr>
            <w:tcW w:w="7034" w:type="dxa"/>
            <w:gridSpan w:val="2"/>
            <w:vAlign w:val="center"/>
            <w:hideMark/>
          </w:tcPr>
          <w:p w14:paraId="437DA31B" w14:textId="77777777" w:rsidR="00301A49" w:rsidRPr="00056C3F" w:rsidRDefault="00301A49" w:rsidP="00B34FB3">
            <w:pPr>
              <w:widowControl/>
              <w:autoSpaceDE/>
              <w:autoSpaceDN/>
              <w:adjustRightInd/>
              <w:jc w:val="both"/>
              <w:rPr>
                <w:rFonts w:ascii="Times New Roman" w:hAnsi="Times New Roman"/>
              </w:rPr>
            </w:pPr>
            <w:proofErr w:type="spellStart"/>
            <w:r w:rsidRPr="00056C3F">
              <w:rPr>
                <w:rFonts w:ascii="Times New Roman" w:hAnsi="Times New Roman"/>
              </w:rPr>
              <w:t>Противодымная</w:t>
            </w:r>
            <w:proofErr w:type="spellEnd"/>
            <w:r w:rsidRPr="00056C3F">
              <w:rPr>
                <w:rFonts w:ascii="Times New Roman" w:hAnsi="Times New Roman"/>
              </w:rPr>
              <w:t xml:space="preserve"> вентиляция</w:t>
            </w:r>
          </w:p>
        </w:tc>
      </w:tr>
      <w:tr w:rsidR="00301A49" w:rsidRPr="00056C3F" w14:paraId="5F49AB5E" w14:textId="77777777" w:rsidTr="00F66E18">
        <w:trPr>
          <w:trHeight w:val="454"/>
        </w:trPr>
        <w:tc>
          <w:tcPr>
            <w:tcW w:w="980" w:type="dxa"/>
            <w:noWrap/>
            <w:vAlign w:val="center"/>
          </w:tcPr>
          <w:p w14:paraId="73ECB5EB"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5B0BF92C"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7562F01D" w14:textId="77777777" w:rsidR="00301A49" w:rsidRPr="00056C3F" w:rsidRDefault="00301A49" w:rsidP="00B34FB3">
            <w:pPr>
              <w:widowControl/>
              <w:autoSpaceDE/>
              <w:autoSpaceDN/>
              <w:adjustRightInd/>
              <w:jc w:val="both"/>
              <w:rPr>
                <w:rFonts w:ascii="Times New Roman" w:hAnsi="Times New Roman"/>
                <w:i/>
                <w:color w:val="000000"/>
              </w:rPr>
            </w:pPr>
            <w:proofErr w:type="gramStart"/>
            <w:r w:rsidRPr="00056C3F">
              <w:rPr>
                <w:rFonts w:ascii="Times New Roman" w:hAnsi="Times New Roman"/>
                <w:b/>
                <w:bCs/>
                <w:i/>
                <w:iCs/>
                <w:color w:val="000000"/>
              </w:rPr>
              <w:t>Отопление:</w:t>
            </w:r>
            <w:r w:rsidRPr="00056C3F">
              <w:rPr>
                <w:rFonts w:ascii="Times New Roman" w:hAnsi="Times New Roman"/>
                <w:i/>
                <w:color w:val="000000"/>
              </w:rPr>
              <w:t xml:space="preserve"> чертежи, предназначенные для производства строительно-монтажных работ, а именно: планы  всех  этажей с расстановкой и привязкой оборудования,  спецификация оборудования и материалов, аксонометрические схемы трубопроводов с указанием расходов, узлы и детали); </w:t>
            </w:r>
            <w:proofErr w:type="gramEnd"/>
          </w:p>
          <w:p w14:paraId="6FA26E49" w14:textId="77777777" w:rsidR="00301A49" w:rsidRPr="00056C3F" w:rsidRDefault="00301A49" w:rsidP="00B34FB3">
            <w:pPr>
              <w:widowControl/>
              <w:autoSpaceDE/>
              <w:autoSpaceDN/>
              <w:adjustRightInd/>
              <w:jc w:val="both"/>
              <w:rPr>
                <w:rFonts w:ascii="Times New Roman" w:hAnsi="Times New Roman"/>
                <w:i/>
                <w:color w:val="000000"/>
              </w:rPr>
            </w:pPr>
            <w:proofErr w:type="gramStart"/>
            <w:r w:rsidRPr="00056C3F">
              <w:rPr>
                <w:rFonts w:ascii="Times New Roman" w:hAnsi="Times New Roman"/>
                <w:b/>
                <w:bCs/>
                <w:i/>
                <w:iCs/>
                <w:color w:val="000000"/>
              </w:rPr>
              <w:t>Вентиляция:</w:t>
            </w:r>
            <w:r w:rsidRPr="00056C3F">
              <w:rPr>
                <w:rFonts w:ascii="Times New Roman" w:hAnsi="Times New Roman"/>
                <w:i/>
                <w:color w:val="000000"/>
              </w:rPr>
              <w:t xml:space="preserve"> чертежи, предназначенные для производства строительно-монтажных работ, а именно: планы  всех этажей с расстановкой и привязкой об</w:t>
            </w:r>
            <w:r w:rsidRPr="00056C3F">
              <w:rPr>
                <w:rFonts w:ascii="Times New Roman" w:hAnsi="Times New Roman"/>
                <w:i/>
                <w:color w:val="000000"/>
              </w:rPr>
              <w:t>о</w:t>
            </w:r>
            <w:r w:rsidRPr="00056C3F">
              <w:rPr>
                <w:rFonts w:ascii="Times New Roman" w:hAnsi="Times New Roman"/>
                <w:i/>
                <w:color w:val="000000"/>
              </w:rPr>
              <w:t>рудования, спецификация оборудования и материалов, аксонометрические схемы воздуховодов и трубопроводов, установочные чертежи вентиляционного оборудов</w:t>
            </w:r>
            <w:r w:rsidRPr="00056C3F">
              <w:rPr>
                <w:rFonts w:ascii="Times New Roman" w:hAnsi="Times New Roman"/>
                <w:i/>
                <w:color w:val="000000"/>
              </w:rPr>
              <w:t>а</w:t>
            </w:r>
            <w:r w:rsidRPr="00056C3F">
              <w:rPr>
                <w:rFonts w:ascii="Times New Roman" w:hAnsi="Times New Roman"/>
                <w:i/>
                <w:color w:val="000000"/>
              </w:rPr>
              <w:t>ния, узлы и детали);</w:t>
            </w:r>
            <w:proofErr w:type="gramEnd"/>
          </w:p>
          <w:p w14:paraId="456DDA22" w14:textId="77777777" w:rsidR="00301A49" w:rsidRPr="00056C3F" w:rsidRDefault="00301A49" w:rsidP="00B34FB3">
            <w:pPr>
              <w:widowControl/>
              <w:autoSpaceDE/>
              <w:autoSpaceDN/>
              <w:adjustRightInd/>
              <w:jc w:val="both"/>
              <w:rPr>
                <w:rFonts w:ascii="Times New Roman" w:hAnsi="Times New Roman"/>
                <w:i/>
                <w:iCs/>
                <w:color w:val="000000"/>
              </w:rPr>
            </w:pPr>
            <w:proofErr w:type="spellStart"/>
            <w:r w:rsidRPr="00056C3F">
              <w:rPr>
                <w:rFonts w:ascii="Times New Roman" w:hAnsi="Times New Roman"/>
                <w:b/>
                <w:bCs/>
                <w:i/>
                <w:iCs/>
                <w:color w:val="000000"/>
              </w:rPr>
              <w:t>Противодымная</w:t>
            </w:r>
            <w:proofErr w:type="spellEnd"/>
            <w:r w:rsidRPr="00056C3F">
              <w:rPr>
                <w:rFonts w:ascii="Times New Roman" w:hAnsi="Times New Roman"/>
                <w:b/>
                <w:bCs/>
                <w:i/>
                <w:iCs/>
                <w:color w:val="000000"/>
              </w:rPr>
              <w:t xml:space="preserve"> вентиляция:</w:t>
            </w:r>
            <w:r w:rsidRPr="00056C3F">
              <w:rPr>
                <w:rFonts w:ascii="Times New Roman" w:hAnsi="Times New Roman"/>
                <w:i/>
                <w:color w:val="000000"/>
              </w:rPr>
              <w:t xml:space="preserve"> планы  типовых, технических  этажей, обществе</w:t>
            </w:r>
            <w:r w:rsidRPr="00056C3F">
              <w:rPr>
                <w:rFonts w:ascii="Times New Roman" w:hAnsi="Times New Roman"/>
                <w:i/>
                <w:color w:val="000000"/>
              </w:rPr>
              <w:t>н</w:t>
            </w:r>
            <w:r w:rsidRPr="00056C3F">
              <w:rPr>
                <w:rFonts w:ascii="Times New Roman" w:hAnsi="Times New Roman"/>
                <w:i/>
                <w:color w:val="000000"/>
              </w:rPr>
              <w:t>ных  и офисных зон с нанесением воздуховодов, клапанов, вентиляторов, аксономе</w:t>
            </w:r>
            <w:r w:rsidRPr="00056C3F">
              <w:rPr>
                <w:rFonts w:ascii="Times New Roman" w:hAnsi="Times New Roman"/>
                <w:i/>
                <w:color w:val="000000"/>
              </w:rPr>
              <w:t>т</w:t>
            </w:r>
            <w:r w:rsidRPr="00056C3F">
              <w:rPr>
                <w:rFonts w:ascii="Times New Roman" w:hAnsi="Times New Roman"/>
                <w:i/>
                <w:color w:val="000000"/>
              </w:rPr>
              <w:t xml:space="preserve">рические схемы, установочные чертежи вентиляционного оборудования, типовые узлы и детали, спецификация оборудования с технической характеристикой; </w:t>
            </w:r>
          </w:p>
          <w:p w14:paraId="22562EAF" w14:textId="18F8A206"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b/>
                <w:bCs/>
                <w:i/>
                <w:iCs/>
                <w:color w:val="000000"/>
              </w:rPr>
              <w:t xml:space="preserve">ИТП включая согласование (МТК, </w:t>
            </w:r>
            <w:proofErr w:type="spellStart"/>
            <w:r w:rsidRPr="00056C3F">
              <w:rPr>
                <w:rFonts w:ascii="Times New Roman" w:hAnsi="Times New Roman"/>
                <w:b/>
                <w:bCs/>
                <w:i/>
                <w:iCs/>
                <w:color w:val="000000"/>
              </w:rPr>
              <w:t>Ростехнадзор</w:t>
            </w:r>
            <w:proofErr w:type="spellEnd"/>
            <w:r w:rsidRPr="00056C3F">
              <w:rPr>
                <w:rFonts w:ascii="Times New Roman" w:hAnsi="Times New Roman"/>
                <w:b/>
                <w:bCs/>
                <w:i/>
                <w:iCs/>
                <w:color w:val="000000"/>
              </w:rPr>
              <w:t xml:space="preserve">,  </w:t>
            </w:r>
            <w:proofErr w:type="spellStart"/>
            <w:r w:rsidRPr="00056C3F">
              <w:rPr>
                <w:rFonts w:ascii="Times New Roman" w:hAnsi="Times New Roman"/>
                <w:b/>
                <w:bCs/>
                <w:i/>
                <w:iCs/>
                <w:color w:val="000000"/>
              </w:rPr>
              <w:t>Теплосбыт</w:t>
            </w:r>
            <w:proofErr w:type="spellEnd"/>
            <w:r w:rsidR="0082034D">
              <w:rPr>
                <w:rFonts w:ascii="Times New Roman" w:hAnsi="Times New Roman"/>
                <w:b/>
                <w:bCs/>
                <w:i/>
                <w:iCs/>
                <w:color w:val="000000"/>
              </w:rPr>
              <w:t xml:space="preserve"> и другие при необх</w:t>
            </w:r>
            <w:r w:rsidR="0082034D">
              <w:rPr>
                <w:rFonts w:ascii="Times New Roman" w:hAnsi="Times New Roman"/>
                <w:b/>
                <w:bCs/>
                <w:i/>
                <w:iCs/>
                <w:color w:val="000000"/>
              </w:rPr>
              <w:t>о</w:t>
            </w:r>
            <w:r w:rsidR="0082034D">
              <w:rPr>
                <w:rFonts w:ascii="Times New Roman" w:hAnsi="Times New Roman"/>
                <w:b/>
                <w:bCs/>
                <w:i/>
                <w:iCs/>
                <w:color w:val="000000"/>
              </w:rPr>
              <w:t>димости</w:t>
            </w:r>
            <w:r w:rsidRPr="00056C3F">
              <w:rPr>
                <w:rFonts w:ascii="Times New Roman" w:hAnsi="Times New Roman"/>
                <w:b/>
                <w:bCs/>
                <w:i/>
                <w:iCs/>
                <w:color w:val="000000"/>
              </w:rPr>
              <w:t>)</w:t>
            </w:r>
            <w:r w:rsidRPr="00056C3F">
              <w:rPr>
                <w:rFonts w:ascii="Times New Roman" w:hAnsi="Times New Roman"/>
                <w:i/>
                <w:color w:val="000000"/>
              </w:rPr>
              <w:t xml:space="preserve">  в составе: тепломеханический раздел, раздел автоматики, раздел эле</w:t>
            </w:r>
            <w:r w:rsidRPr="00056C3F">
              <w:rPr>
                <w:rFonts w:ascii="Times New Roman" w:hAnsi="Times New Roman"/>
                <w:i/>
                <w:color w:val="000000"/>
              </w:rPr>
              <w:t>к</w:t>
            </w:r>
            <w:r w:rsidRPr="00056C3F">
              <w:rPr>
                <w:rFonts w:ascii="Times New Roman" w:hAnsi="Times New Roman"/>
                <w:i/>
                <w:color w:val="000000"/>
              </w:rPr>
              <w:t>трооборудование и освещение, узел учета тепловой энергии.</w:t>
            </w:r>
          </w:p>
        </w:tc>
      </w:tr>
      <w:tr w:rsidR="00301A49" w:rsidRPr="00056C3F" w14:paraId="0BEA0946" w14:textId="77777777" w:rsidTr="00F66E18">
        <w:trPr>
          <w:trHeight w:val="454"/>
        </w:trPr>
        <w:tc>
          <w:tcPr>
            <w:tcW w:w="980" w:type="dxa"/>
            <w:noWrap/>
            <w:vAlign w:val="center"/>
            <w:hideMark/>
          </w:tcPr>
          <w:p w14:paraId="28400D0B"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7</w:t>
            </w:r>
          </w:p>
        </w:tc>
        <w:tc>
          <w:tcPr>
            <w:tcW w:w="960" w:type="dxa"/>
            <w:vAlign w:val="center"/>
            <w:hideMark/>
          </w:tcPr>
          <w:p w14:paraId="3C4114F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СС</w:t>
            </w:r>
          </w:p>
        </w:tc>
        <w:tc>
          <w:tcPr>
            <w:tcW w:w="8374" w:type="dxa"/>
            <w:gridSpan w:val="3"/>
            <w:vAlign w:val="center"/>
            <w:hideMark/>
          </w:tcPr>
          <w:p w14:paraId="27CD595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Сети связи, в том числе:</w:t>
            </w:r>
          </w:p>
        </w:tc>
      </w:tr>
      <w:tr w:rsidR="00301A49" w:rsidRPr="00056C3F" w14:paraId="2A7F52CC" w14:textId="77777777" w:rsidTr="00F66E18">
        <w:trPr>
          <w:trHeight w:val="454"/>
        </w:trPr>
        <w:tc>
          <w:tcPr>
            <w:tcW w:w="980" w:type="dxa"/>
            <w:noWrap/>
            <w:vAlign w:val="center"/>
            <w:hideMark/>
          </w:tcPr>
          <w:p w14:paraId="2C7276A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E3ED5A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B978AF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СС-1</w:t>
            </w:r>
          </w:p>
        </w:tc>
        <w:tc>
          <w:tcPr>
            <w:tcW w:w="7034" w:type="dxa"/>
            <w:gridSpan w:val="2"/>
            <w:vAlign w:val="center"/>
            <w:hideMark/>
          </w:tcPr>
          <w:p w14:paraId="4FB9EB29" w14:textId="2D29CE9B"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Телефонизация </w:t>
            </w:r>
          </w:p>
        </w:tc>
      </w:tr>
      <w:tr w:rsidR="00301A49" w:rsidRPr="00056C3F" w14:paraId="53DAED79" w14:textId="77777777" w:rsidTr="00F66E18">
        <w:trPr>
          <w:trHeight w:val="454"/>
        </w:trPr>
        <w:tc>
          <w:tcPr>
            <w:tcW w:w="980" w:type="dxa"/>
            <w:noWrap/>
            <w:vAlign w:val="center"/>
            <w:hideMark/>
          </w:tcPr>
          <w:p w14:paraId="719819D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3248D7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C5332B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СС-2</w:t>
            </w:r>
          </w:p>
        </w:tc>
        <w:tc>
          <w:tcPr>
            <w:tcW w:w="7034" w:type="dxa"/>
            <w:gridSpan w:val="2"/>
            <w:vAlign w:val="center"/>
            <w:hideMark/>
          </w:tcPr>
          <w:p w14:paraId="7ECE8540"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Радиофикация</w:t>
            </w:r>
          </w:p>
        </w:tc>
      </w:tr>
      <w:tr w:rsidR="00301A49" w:rsidRPr="00056C3F" w14:paraId="349789DE" w14:textId="77777777" w:rsidTr="00F66E18">
        <w:trPr>
          <w:trHeight w:val="454"/>
        </w:trPr>
        <w:tc>
          <w:tcPr>
            <w:tcW w:w="980" w:type="dxa"/>
            <w:noWrap/>
            <w:vAlign w:val="center"/>
            <w:hideMark/>
          </w:tcPr>
          <w:p w14:paraId="10D5134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59522A5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03037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СС-3</w:t>
            </w:r>
          </w:p>
        </w:tc>
        <w:tc>
          <w:tcPr>
            <w:tcW w:w="7034" w:type="dxa"/>
            <w:gridSpan w:val="2"/>
            <w:vAlign w:val="center"/>
            <w:hideMark/>
          </w:tcPr>
          <w:p w14:paraId="14C3BF88" w14:textId="37E7D026"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Телевидение </w:t>
            </w:r>
          </w:p>
        </w:tc>
      </w:tr>
      <w:tr w:rsidR="00301A49" w:rsidRPr="00056C3F" w14:paraId="071AA2C8" w14:textId="77777777" w:rsidTr="00F66E18">
        <w:trPr>
          <w:trHeight w:val="454"/>
        </w:trPr>
        <w:tc>
          <w:tcPr>
            <w:tcW w:w="980" w:type="dxa"/>
            <w:noWrap/>
            <w:vAlign w:val="center"/>
            <w:hideMark/>
          </w:tcPr>
          <w:p w14:paraId="3490CBB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31E4CD1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19C53A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СС-4</w:t>
            </w:r>
          </w:p>
        </w:tc>
        <w:tc>
          <w:tcPr>
            <w:tcW w:w="7034" w:type="dxa"/>
            <w:gridSpan w:val="2"/>
            <w:vAlign w:val="center"/>
            <w:hideMark/>
          </w:tcPr>
          <w:p w14:paraId="554304C3" w14:textId="5329125A"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Структурированная кабельная сеть </w:t>
            </w:r>
          </w:p>
        </w:tc>
      </w:tr>
      <w:tr w:rsidR="00301A49" w:rsidRPr="00056C3F" w14:paraId="31E26E02" w14:textId="77777777" w:rsidTr="00F66E18">
        <w:trPr>
          <w:trHeight w:val="454"/>
        </w:trPr>
        <w:tc>
          <w:tcPr>
            <w:tcW w:w="980" w:type="dxa"/>
            <w:noWrap/>
            <w:vAlign w:val="center"/>
            <w:hideMark/>
          </w:tcPr>
          <w:p w14:paraId="23E3826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A0DDE7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11D490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СС-5</w:t>
            </w:r>
          </w:p>
        </w:tc>
        <w:tc>
          <w:tcPr>
            <w:tcW w:w="7034" w:type="dxa"/>
            <w:gridSpan w:val="2"/>
            <w:vAlign w:val="center"/>
            <w:hideMark/>
          </w:tcPr>
          <w:p w14:paraId="4B87C020"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Автоматическая пожарная сигнализация</w:t>
            </w:r>
          </w:p>
        </w:tc>
      </w:tr>
      <w:tr w:rsidR="00301A49" w:rsidRPr="00056C3F" w14:paraId="39E31382" w14:textId="77777777" w:rsidTr="00F66E18">
        <w:trPr>
          <w:trHeight w:val="454"/>
        </w:trPr>
        <w:tc>
          <w:tcPr>
            <w:tcW w:w="980" w:type="dxa"/>
            <w:noWrap/>
            <w:vAlign w:val="center"/>
            <w:hideMark/>
          </w:tcPr>
          <w:p w14:paraId="56A3092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7A339D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BEEE60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СС-6</w:t>
            </w:r>
          </w:p>
        </w:tc>
        <w:tc>
          <w:tcPr>
            <w:tcW w:w="7034" w:type="dxa"/>
            <w:gridSpan w:val="2"/>
            <w:vAlign w:val="center"/>
            <w:hideMark/>
          </w:tcPr>
          <w:p w14:paraId="76FBEDEA"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Охранная сигнализация и система контроля и управления дост</w:t>
            </w:r>
            <w:r w:rsidRPr="00056C3F">
              <w:rPr>
                <w:rFonts w:ascii="Times New Roman" w:hAnsi="Times New Roman"/>
                <w:b/>
                <w:bCs/>
                <w:i/>
                <w:iCs/>
                <w:u w:val="single"/>
              </w:rPr>
              <w:t>у</w:t>
            </w:r>
            <w:r w:rsidRPr="00056C3F">
              <w:rPr>
                <w:rFonts w:ascii="Times New Roman" w:hAnsi="Times New Roman"/>
                <w:b/>
                <w:bCs/>
                <w:i/>
                <w:iCs/>
                <w:u w:val="single"/>
              </w:rPr>
              <w:t>пом. Автоматическая система управления движением в подземной автостоянке</w:t>
            </w:r>
          </w:p>
        </w:tc>
      </w:tr>
      <w:tr w:rsidR="00301A49" w:rsidRPr="00056C3F" w14:paraId="7D548058" w14:textId="77777777" w:rsidTr="00F66E18">
        <w:trPr>
          <w:trHeight w:val="454"/>
        </w:trPr>
        <w:tc>
          <w:tcPr>
            <w:tcW w:w="980" w:type="dxa"/>
            <w:noWrap/>
            <w:vAlign w:val="center"/>
            <w:hideMark/>
          </w:tcPr>
          <w:p w14:paraId="5770327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64D3A6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BC6513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СС-7</w:t>
            </w:r>
          </w:p>
        </w:tc>
        <w:tc>
          <w:tcPr>
            <w:tcW w:w="7034" w:type="dxa"/>
            <w:gridSpan w:val="2"/>
            <w:vAlign w:val="center"/>
            <w:hideMark/>
          </w:tcPr>
          <w:p w14:paraId="622695FA"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Охранное видеонаблюдение и система </w:t>
            </w:r>
            <w:proofErr w:type="spellStart"/>
            <w:r w:rsidRPr="00056C3F">
              <w:rPr>
                <w:rFonts w:ascii="Times New Roman" w:hAnsi="Times New Roman"/>
                <w:b/>
                <w:bCs/>
                <w:i/>
                <w:iCs/>
                <w:u w:val="single"/>
              </w:rPr>
              <w:t>домофонной</w:t>
            </w:r>
            <w:proofErr w:type="spellEnd"/>
            <w:r w:rsidRPr="00056C3F">
              <w:rPr>
                <w:rFonts w:ascii="Times New Roman" w:hAnsi="Times New Roman"/>
                <w:b/>
                <w:bCs/>
                <w:i/>
                <w:iCs/>
                <w:u w:val="single"/>
              </w:rPr>
              <w:t xml:space="preserve"> связи</w:t>
            </w:r>
          </w:p>
        </w:tc>
      </w:tr>
      <w:tr w:rsidR="00301A49" w:rsidRPr="00056C3F" w14:paraId="06C32489" w14:textId="77777777" w:rsidTr="00F66E18">
        <w:trPr>
          <w:trHeight w:val="454"/>
        </w:trPr>
        <w:tc>
          <w:tcPr>
            <w:tcW w:w="980" w:type="dxa"/>
            <w:noWrap/>
            <w:vAlign w:val="center"/>
            <w:hideMark/>
          </w:tcPr>
          <w:p w14:paraId="2DCC98B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D0BA24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25DA36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СС-8</w:t>
            </w:r>
          </w:p>
        </w:tc>
        <w:tc>
          <w:tcPr>
            <w:tcW w:w="7034" w:type="dxa"/>
            <w:gridSpan w:val="2"/>
            <w:vAlign w:val="center"/>
            <w:hideMark/>
          </w:tcPr>
          <w:p w14:paraId="3D51D0C7" w14:textId="4A60C665"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Система </w:t>
            </w:r>
            <w:r w:rsidR="002C2B62" w:rsidRPr="00056C3F">
              <w:rPr>
                <w:rFonts w:ascii="Times New Roman" w:hAnsi="Times New Roman"/>
                <w:b/>
                <w:bCs/>
                <w:i/>
                <w:iCs/>
                <w:u w:val="single"/>
              </w:rPr>
              <w:t>обеспечения</w:t>
            </w:r>
            <w:r w:rsidRPr="00056C3F">
              <w:rPr>
                <w:rFonts w:ascii="Times New Roman" w:hAnsi="Times New Roman"/>
                <w:b/>
                <w:bCs/>
                <w:i/>
                <w:iCs/>
                <w:u w:val="single"/>
              </w:rPr>
              <w:t xml:space="preserve"> безопасности города</w:t>
            </w:r>
          </w:p>
        </w:tc>
      </w:tr>
      <w:tr w:rsidR="00301A49" w:rsidRPr="00056C3F" w14:paraId="6B8B44F3" w14:textId="77777777" w:rsidTr="00F66E18">
        <w:trPr>
          <w:trHeight w:val="454"/>
        </w:trPr>
        <w:tc>
          <w:tcPr>
            <w:tcW w:w="980" w:type="dxa"/>
            <w:noWrap/>
            <w:vAlign w:val="center"/>
            <w:hideMark/>
          </w:tcPr>
          <w:p w14:paraId="075D3EC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F3D9203"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817486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СС-9</w:t>
            </w:r>
          </w:p>
        </w:tc>
        <w:tc>
          <w:tcPr>
            <w:tcW w:w="7034" w:type="dxa"/>
            <w:gridSpan w:val="2"/>
            <w:vAlign w:val="center"/>
            <w:hideMark/>
          </w:tcPr>
          <w:p w14:paraId="50411339"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Система оповещения и управления эвакуацией при пожаре</w:t>
            </w:r>
          </w:p>
        </w:tc>
      </w:tr>
      <w:tr w:rsidR="00301A49" w:rsidRPr="00056C3F" w14:paraId="41655654" w14:textId="77777777" w:rsidTr="00DA041C">
        <w:trPr>
          <w:trHeight w:val="454"/>
        </w:trPr>
        <w:tc>
          <w:tcPr>
            <w:tcW w:w="980" w:type="dxa"/>
            <w:noWrap/>
            <w:vAlign w:val="center"/>
          </w:tcPr>
          <w:p w14:paraId="58E116E9" w14:textId="7D6A3401"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4E38D391" w14:textId="6E5A12E1" w:rsidR="00301A49" w:rsidRPr="00056C3F" w:rsidRDefault="00301A49" w:rsidP="00B34FB3">
            <w:pPr>
              <w:widowControl/>
              <w:autoSpaceDE/>
              <w:autoSpaceDN/>
              <w:adjustRightInd/>
              <w:jc w:val="both"/>
              <w:rPr>
                <w:rFonts w:ascii="Times New Roman" w:hAnsi="Times New Roman"/>
                <w:b/>
                <w:bCs/>
              </w:rPr>
            </w:pPr>
          </w:p>
        </w:tc>
        <w:tc>
          <w:tcPr>
            <w:tcW w:w="1340" w:type="dxa"/>
            <w:vAlign w:val="center"/>
          </w:tcPr>
          <w:p w14:paraId="7519433B" w14:textId="10934025" w:rsidR="00301A49" w:rsidRPr="00056C3F" w:rsidRDefault="00301A49" w:rsidP="00B34FB3">
            <w:pPr>
              <w:widowControl/>
              <w:autoSpaceDE/>
              <w:autoSpaceDN/>
              <w:adjustRightInd/>
              <w:jc w:val="both"/>
              <w:rPr>
                <w:rFonts w:ascii="Times New Roman" w:hAnsi="Times New Roman"/>
              </w:rPr>
            </w:pPr>
          </w:p>
        </w:tc>
        <w:tc>
          <w:tcPr>
            <w:tcW w:w="7034" w:type="dxa"/>
            <w:gridSpan w:val="2"/>
            <w:vAlign w:val="center"/>
          </w:tcPr>
          <w:p w14:paraId="65351B4D" w14:textId="7953B27A" w:rsidR="00301A49" w:rsidRPr="00056C3F" w:rsidRDefault="00301A49" w:rsidP="00B34FB3">
            <w:pPr>
              <w:widowControl/>
              <w:autoSpaceDE/>
              <w:autoSpaceDN/>
              <w:adjustRightInd/>
              <w:jc w:val="both"/>
              <w:rPr>
                <w:rFonts w:ascii="Times New Roman" w:hAnsi="Times New Roman"/>
                <w:b/>
                <w:bCs/>
                <w:i/>
                <w:iCs/>
                <w:u w:val="single"/>
              </w:rPr>
            </w:pPr>
          </w:p>
        </w:tc>
      </w:tr>
      <w:tr w:rsidR="00301A49" w:rsidRPr="00056C3F" w14:paraId="329C3D96" w14:textId="77777777" w:rsidTr="00F66E18">
        <w:trPr>
          <w:trHeight w:val="454"/>
        </w:trPr>
        <w:tc>
          <w:tcPr>
            <w:tcW w:w="980" w:type="dxa"/>
            <w:noWrap/>
            <w:vAlign w:val="center"/>
          </w:tcPr>
          <w:p w14:paraId="67ADA9EF"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0C5D125D"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699639C6"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iCs/>
                <w:color w:val="000000"/>
              </w:rPr>
              <w:t>Видеодомофон и система контроля и управления доступом (СКУД)</w:t>
            </w:r>
            <w:r w:rsidRPr="00056C3F">
              <w:rPr>
                <w:rFonts w:ascii="Times New Roman" w:hAnsi="Times New Roman"/>
                <w:i/>
                <w:iCs/>
                <w:color w:val="000000"/>
              </w:rPr>
              <w:t xml:space="preserve">: </w:t>
            </w:r>
            <w:r w:rsidRPr="00056C3F">
              <w:rPr>
                <w:rFonts w:ascii="Times New Roman" w:hAnsi="Times New Roman"/>
                <w:i/>
                <w:color w:val="000000"/>
              </w:rPr>
              <w:t>Поэтажные планы (включая подземную часть и технические этажи) с экспликацией помещений и схемой прокладки кабелей. Места установки вызывных панелей, коммутаторов, сп</w:t>
            </w:r>
            <w:r w:rsidRPr="00056C3F">
              <w:rPr>
                <w:rFonts w:ascii="Times New Roman" w:hAnsi="Times New Roman"/>
                <w:i/>
                <w:color w:val="000000"/>
              </w:rPr>
              <w:t>е</w:t>
            </w:r>
            <w:r w:rsidRPr="00056C3F">
              <w:rPr>
                <w:rFonts w:ascii="Times New Roman" w:hAnsi="Times New Roman"/>
                <w:i/>
                <w:color w:val="000000"/>
              </w:rPr>
              <w:t>циальных телефонов, переговорных устройств и считывателей пластиковых карт, с указанием способа монтажа и привязкой по вертикали и горизонтали. Структурная схема. Электрические схемы подключения оборудования. Планы с указанием мест установки активного оборудования на монтажном листе слаботочного шкафа и в помещении диспетчерской, охраны и т.д. Спецификация оборудования и материалов. Техническое задание на электроснабжение. Кабельный журнал.</w:t>
            </w:r>
          </w:p>
          <w:p w14:paraId="43333F6A"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iCs/>
                <w:color w:val="000000"/>
              </w:rPr>
              <w:t xml:space="preserve">Охранная сигнализация технических и служебных помещений: </w:t>
            </w:r>
            <w:r w:rsidRPr="00056C3F">
              <w:rPr>
                <w:rFonts w:ascii="Times New Roman" w:hAnsi="Times New Roman"/>
                <w:i/>
                <w:color w:val="000000"/>
              </w:rPr>
              <w:t>Поэтажные планы (включая подземную часть и технические этажи) с экспликацией помещений, схемой прокладки кабелей, мест установки и типов громкоговорителей. Места установки активного оборудования, с указанием способа монтажа и привязкой по вертикали и горизонтали. Структурная схема. Электрические схемы подключения оборудования. Планы с указанием мест установки активного оборудования на монтажном листе слаботочного шкафа и в помещении диспетчерской, охраны и т.д. Спецификация оборудования и материалов. Техническое задание на электроснабжение. Кабельный журнал.</w:t>
            </w:r>
          </w:p>
          <w:p w14:paraId="2014A139"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iCs/>
                <w:color w:val="000000"/>
              </w:rPr>
              <w:t>Автоматическая  пожарная сигнализация:</w:t>
            </w:r>
            <w:r w:rsidRPr="00056C3F">
              <w:rPr>
                <w:rFonts w:ascii="Times New Roman" w:hAnsi="Times New Roman"/>
                <w:i/>
                <w:color w:val="000000"/>
              </w:rPr>
              <w:t xml:space="preserve"> планы  типовых, технических  этажей, общественных  и офисных зон с нанесением датчиков, модулей, кнопок ручного з</w:t>
            </w:r>
            <w:r w:rsidRPr="00056C3F">
              <w:rPr>
                <w:rFonts w:ascii="Times New Roman" w:hAnsi="Times New Roman"/>
                <w:i/>
                <w:color w:val="000000"/>
              </w:rPr>
              <w:t>а</w:t>
            </w:r>
            <w:r w:rsidRPr="00056C3F">
              <w:rPr>
                <w:rFonts w:ascii="Times New Roman" w:hAnsi="Times New Roman"/>
                <w:i/>
                <w:color w:val="000000"/>
              </w:rPr>
              <w:t>пуска систем, спецификация материалов и оборудования, структурная схема, алг</w:t>
            </w:r>
            <w:r w:rsidRPr="00056C3F">
              <w:rPr>
                <w:rFonts w:ascii="Times New Roman" w:hAnsi="Times New Roman"/>
                <w:i/>
                <w:color w:val="000000"/>
              </w:rPr>
              <w:t>о</w:t>
            </w:r>
            <w:r w:rsidRPr="00056C3F">
              <w:rPr>
                <w:rFonts w:ascii="Times New Roman" w:hAnsi="Times New Roman"/>
                <w:i/>
                <w:color w:val="000000"/>
              </w:rPr>
              <w:t xml:space="preserve">ритм запуска противопожарных систем. Кабельный журнал; </w:t>
            </w:r>
          </w:p>
          <w:p w14:paraId="5279C7C5"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iCs/>
                <w:color w:val="000000"/>
              </w:rPr>
              <w:t>Система оповещения людей о пожаре и управление эвакуацией:</w:t>
            </w:r>
            <w:r w:rsidRPr="00056C3F">
              <w:rPr>
                <w:rFonts w:ascii="Times New Roman" w:hAnsi="Times New Roman"/>
                <w:i/>
                <w:iCs/>
                <w:color w:val="000000"/>
              </w:rPr>
              <w:t xml:space="preserve"> </w:t>
            </w:r>
            <w:r w:rsidRPr="00056C3F">
              <w:rPr>
                <w:rFonts w:ascii="Times New Roman" w:hAnsi="Times New Roman"/>
                <w:i/>
                <w:color w:val="000000"/>
              </w:rPr>
              <w:t>планы  типовых, технических  этажей, общественных  и офисных зон с нанесением громкоговорит</w:t>
            </w:r>
            <w:r w:rsidRPr="00056C3F">
              <w:rPr>
                <w:rFonts w:ascii="Times New Roman" w:hAnsi="Times New Roman"/>
                <w:i/>
                <w:color w:val="000000"/>
              </w:rPr>
              <w:t>е</w:t>
            </w:r>
            <w:r w:rsidRPr="00056C3F">
              <w:rPr>
                <w:rFonts w:ascii="Times New Roman" w:hAnsi="Times New Roman"/>
                <w:i/>
                <w:color w:val="000000"/>
              </w:rPr>
              <w:t>лей, спецификация материалов и оборудования, структурная схема, эвакуационное и аварийное освещение. Кабельный журнал;</w:t>
            </w:r>
          </w:p>
          <w:p w14:paraId="24F1B605" w14:textId="77777777" w:rsidR="00301A49" w:rsidRPr="00056C3F" w:rsidRDefault="00301A49" w:rsidP="00B34FB3">
            <w:pPr>
              <w:widowControl/>
              <w:autoSpaceDE/>
              <w:autoSpaceDN/>
              <w:adjustRightInd/>
              <w:jc w:val="both"/>
              <w:rPr>
                <w:rFonts w:ascii="Times New Roman" w:hAnsi="Times New Roman"/>
                <w:b/>
                <w:bCs/>
                <w:color w:val="000000"/>
              </w:rPr>
            </w:pPr>
            <w:r w:rsidRPr="00056C3F">
              <w:rPr>
                <w:rFonts w:ascii="Times New Roman" w:hAnsi="Times New Roman"/>
                <w:b/>
                <w:bCs/>
                <w:i/>
                <w:iCs/>
                <w:color w:val="000000"/>
              </w:rPr>
              <w:t>Контур заземления слаботочных систем</w:t>
            </w:r>
            <w:r w:rsidRPr="00056C3F">
              <w:rPr>
                <w:rFonts w:ascii="Times New Roman" w:hAnsi="Times New Roman"/>
                <w:i/>
                <w:iCs/>
                <w:color w:val="000000"/>
              </w:rPr>
              <w:t xml:space="preserve">: </w:t>
            </w:r>
            <w:r w:rsidRPr="00056C3F">
              <w:rPr>
                <w:rFonts w:ascii="Times New Roman" w:hAnsi="Times New Roman"/>
                <w:color w:val="000000"/>
              </w:rPr>
              <w:t>План с указанием места подключения к заземлителю. Структурная схема. Спецификация оборудования и материалов.</w:t>
            </w:r>
          </w:p>
          <w:p w14:paraId="67E0B568" w14:textId="77777777" w:rsidR="00301A49" w:rsidRPr="00056C3F" w:rsidRDefault="00301A49" w:rsidP="00B34FB3">
            <w:pPr>
              <w:widowControl/>
              <w:autoSpaceDE/>
              <w:autoSpaceDN/>
              <w:adjustRightInd/>
              <w:jc w:val="both"/>
              <w:rPr>
                <w:rFonts w:ascii="Times New Roman" w:hAnsi="Times New Roman"/>
                <w:bCs/>
                <w:iCs/>
              </w:rPr>
            </w:pPr>
            <w:r w:rsidRPr="00056C3F">
              <w:rPr>
                <w:rFonts w:ascii="Times New Roman" w:hAnsi="Times New Roman"/>
                <w:b/>
                <w:bCs/>
                <w:i/>
                <w:iCs/>
                <w:color w:val="000000"/>
              </w:rPr>
              <w:t>Система закладных слаботочных систем (в т.</w:t>
            </w:r>
            <w:r w:rsidRPr="00056C3F">
              <w:rPr>
                <w:rFonts w:ascii="Times New Roman" w:hAnsi="Times New Roman"/>
                <w:b/>
                <w:bCs/>
                <w:i/>
                <w:color w:val="000000"/>
              </w:rPr>
              <w:t>ч. интернет, телевидение, тел</w:t>
            </w:r>
            <w:r w:rsidRPr="00056C3F">
              <w:rPr>
                <w:rFonts w:ascii="Times New Roman" w:hAnsi="Times New Roman"/>
                <w:b/>
                <w:bCs/>
                <w:i/>
                <w:color w:val="000000"/>
              </w:rPr>
              <w:t>е</w:t>
            </w:r>
            <w:r w:rsidRPr="00056C3F">
              <w:rPr>
                <w:rFonts w:ascii="Times New Roman" w:hAnsi="Times New Roman"/>
                <w:b/>
                <w:bCs/>
                <w:i/>
                <w:color w:val="000000"/>
              </w:rPr>
              <w:t>фонизация).</w:t>
            </w:r>
          </w:p>
        </w:tc>
      </w:tr>
      <w:tr w:rsidR="00455430" w:rsidRPr="00056C3F" w14:paraId="3081491C" w14:textId="77777777" w:rsidTr="00F66E18">
        <w:trPr>
          <w:trHeight w:val="454"/>
        </w:trPr>
        <w:tc>
          <w:tcPr>
            <w:tcW w:w="980" w:type="dxa"/>
            <w:noWrap/>
            <w:vAlign w:val="center"/>
          </w:tcPr>
          <w:p w14:paraId="4F1EB296" w14:textId="77777777" w:rsidR="00455430" w:rsidRPr="00056C3F" w:rsidRDefault="00455430" w:rsidP="00B34FB3">
            <w:pPr>
              <w:widowControl/>
              <w:autoSpaceDE/>
              <w:autoSpaceDN/>
              <w:adjustRightInd/>
              <w:jc w:val="both"/>
            </w:pPr>
          </w:p>
        </w:tc>
        <w:tc>
          <w:tcPr>
            <w:tcW w:w="960" w:type="dxa"/>
            <w:vAlign w:val="center"/>
          </w:tcPr>
          <w:p w14:paraId="67B5F723" w14:textId="55DC5AE0" w:rsidR="00455430" w:rsidRPr="005446A6" w:rsidRDefault="005446A6" w:rsidP="00B34FB3">
            <w:pPr>
              <w:widowControl/>
              <w:autoSpaceDE/>
              <w:autoSpaceDN/>
              <w:adjustRightInd/>
              <w:jc w:val="both"/>
              <w:rPr>
                <w:rFonts w:ascii="Times New Roman" w:hAnsi="Times New Roman"/>
                <w:b/>
                <w:bCs/>
              </w:rPr>
            </w:pPr>
            <w:r w:rsidRPr="005446A6">
              <w:rPr>
                <w:rFonts w:ascii="Times New Roman" w:hAnsi="Times New Roman"/>
                <w:b/>
                <w:bCs/>
              </w:rPr>
              <w:t>СМИС</w:t>
            </w:r>
          </w:p>
        </w:tc>
        <w:tc>
          <w:tcPr>
            <w:tcW w:w="8374" w:type="dxa"/>
            <w:gridSpan w:val="3"/>
            <w:vAlign w:val="center"/>
          </w:tcPr>
          <w:p w14:paraId="4AD6E0F7" w14:textId="53CE10B9" w:rsidR="00455430" w:rsidRPr="005446A6" w:rsidRDefault="00455430" w:rsidP="00B34FB3">
            <w:pPr>
              <w:widowControl/>
              <w:autoSpaceDE/>
              <w:autoSpaceDN/>
              <w:adjustRightInd/>
              <w:jc w:val="both"/>
              <w:rPr>
                <w:rFonts w:ascii="Times New Roman" w:hAnsi="Times New Roman"/>
                <w:b/>
                <w:bCs/>
                <w:iCs/>
                <w:color w:val="000000"/>
              </w:rPr>
            </w:pPr>
            <w:r w:rsidRPr="005446A6">
              <w:rPr>
                <w:rFonts w:ascii="Times New Roman" w:hAnsi="Times New Roman"/>
                <w:b/>
                <w:bCs/>
                <w:iCs/>
                <w:color w:val="000000"/>
              </w:rPr>
              <w:t>Структурированная система мониторинга и управления инженерными систем</w:t>
            </w:r>
            <w:r w:rsidRPr="005446A6">
              <w:rPr>
                <w:rFonts w:ascii="Times New Roman" w:hAnsi="Times New Roman"/>
                <w:b/>
                <w:bCs/>
                <w:iCs/>
                <w:color w:val="000000"/>
              </w:rPr>
              <w:t>а</w:t>
            </w:r>
            <w:r w:rsidRPr="005446A6">
              <w:rPr>
                <w:rFonts w:ascii="Times New Roman" w:hAnsi="Times New Roman"/>
                <w:b/>
                <w:bCs/>
                <w:iCs/>
                <w:color w:val="000000"/>
              </w:rPr>
              <w:t>ми зданий и сооружений</w:t>
            </w:r>
          </w:p>
        </w:tc>
      </w:tr>
      <w:tr w:rsidR="00455430" w:rsidRPr="00056C3F" w14:paraId="29F9C94D" w14:textId="77777777" w:rsidTr="005446A6">
        <w:trPr>
          <w:trHeight w:val="454"/>
        </w:trPr>
        <w:tc>
          <w:tcPr>
            <w:tcW w:w="980" w:type="dxa"/>
            <w:noWrap/>
            <w:vAlign w:val="center"/>
          </w:tcPr>
          <w:p w14:paraId="62200219" w14:textId="77777777" w:rsidR="00455430" w:rsidRPr="00056C3F" w:rsidRDefault="00455430" w:rsidP="00B34FB3">
            <w:pPr>
              <w:widowControl/>
              <w:autoSpaceDE/>
              <w:autoSpaceDN/>
              <w:adjustRightInd/>
              <w:jc w:val="both"/>
            </w:pPr>
          </w:p>
        </w:tc>
        <w:tc>
          <w:tcPr>
            <w:tcW w:w="960" w:type="dxa"/>
            <w:vAlign w:val="center"/>
          </w:tcPr>
          <w:p w14:paraId="00FD746B" w14:textId="77777777" w:rsidR="00455430" w:rsidRPr="005446A6" w:rsidRDefault="00455430" w:rsidP="00B34FB3">
            <w:pPr>
              <w:widowControl/>
              <w:autoSpaceDE/>
              <w:autoSpaceDN/>
              <w:adjustRightInd/>
              <w:jc w:val="both"/>
              <w:rPr>
                <w:rFonts w:ascii="Times New Roman" w:hAnsi="Times New Roman"/>
                <w:bCs/>
              </w:rPr>
            </w:pPr>
          </w:p>
        </w:tc>
        <w:tc>
          <w:tcPr>
            <w:tcW w:w="1429" w:type="dxa"/>
            <w:gridSpan w:val="2"/>
            <w:vAlign w:val="center"/>
          </w:tcPr>
          <w:p w14:paraId="4A6F7DEB" w14:textId="236466DF" w:rsidR="00455430" w:rsidRPr="00475319" w:rsidRDefault="005446A6" w:rsidP="00B34FB3">
            <w:pPr>
              <w:widowControl/>
              <w:autoSpaceDE/>
              <w:autoSpaceDN/>
              <w:adjustRightInd/>
              <w:jc w:val="both"/>
              <w:rPr>
                <w:rFonts w:ascii="Times New Roman" w:hAnsi="Times New Roman"/>
                <w:bCs/>
                <w:iCs/>
                <w:color w:val="000000"/>
                <w:sz w:val="24"/>
                <w:szCs w:val="24"/>
              </w:rPr>
            </w:pPr>
            <w:r w:rsidRPr="00475319">
              <w:rPr>
                <w:rFonts w:ascii="Times New Roman" w:hAnsi="Times New Roman"/>
                <w:bCs/>
                <w:iCs/>
                <w:color w:val="000000"/>
                <w:sz w:val="24"/>
                <w:szCs w:val="24"/>
              </w:rPr>
              <w:t>ССП СМИС</w:t>
            </w:r>
          </w:p>
        </w:tc>
        <w:tc>
          <w:tcPr>
            <w:tcW w:w="6945" w:type="dxa"/>
            <w:vAlign w:val="center"/>
          </w:tcPr>
          <w:p w14:paraId="1667DF9A" w14:textId="5D2F0A12" w:rsidR="00455430" w:rsidRPr="00475319" w:rsidRDefault="005446A6" w:rsidP="00B34FB3">
            <w:pPr>
              <w:widowControl/>
              <w:autoSpaceDE/>
              <w:autoSpaceDN/>
              <w:adjustRightInd/>
              <w:jc w:val="both"/>
              <w:rPr>
                <w:rFonts w:ascii="Times New Roman" w:hAnsi="Times New Roman"/>
                <w:b/>
                <w:bCs/>
                <w:i/>
                <w:iCs/>
                <w:color w:val="000000"/>
                <w:u w:val="single"/>
              </w:rPr>
            </w:pPr>
            <w:r w:rsidRPr="00475319">
              <w:rPr>
                <w:rFonts w:ascii="Times New Roman" w:hAnsi="Times New Roman"/>
                <w:b/>
                <w:i/>
                <w:u w:val="single"/>
              </w:rPr>
              <w:t>Подсистема сбора данных и передачи сообщений СМИС МКЗ</w:t>
            </w:r>
          </w:p>
        </w:tc>
      </w:tr>
      <w:tr w:rsidR="005446A6" w:rsidRPr="00056C3F" w14:paraId="4D3B9DD0" w14:textId="77777777" w:rsidTr="005446A6">
        <w:trPr>
          <w:trHeight w:val="454"/>
        </w:trPr>
        <w:tc>
          <w:tcPr>
            <w:tcW w:w="980" w:type="dxa"/>
            <w:noWrap/>
            <w:vAlign w:val="center"/>
          </w:tcPr>
          <w:p w14:paraId="600AED65" w14:textId="77777777" w:rsidR="005446A6" w:rsidRPr="00056C3F" w:rsidRDefault="005446A6" w:rsidP="00B34FB3">
            <w:pPr>
              <w:widowControl/>
              <w:autoSpaceDE/>
              <w:autoSpaceDN/>
              <w:adjustRightInd/>
              <w:jc w:val="both"/>
            </w:pPr>
          </w:p>
        </w:tc>
        <w:tc>
          <w:tcPr>
            <w:tcW w:w="960" w:type="dxa"/>
            <w:vAlign w:val="center"/>
          </w:tcPr>
          <w:p w14:paraId="1E42177B" w14:textId="77777777" w:rsidR="005446A6" w:rsidRPr="005446A6" w:rsidRDefault="005446A6" w:rsidP="00B34FB3">
            <w:pPr>
              <w:widowControl/>
              <w:autoSpaceDE/>
              <w:autoSpaceDN/>
              <w:adjustRightInd/>
              <w:jc w:val="both"/>
              <w:rPr>
                <w:rFonts w:ascii="Times New Roman" w:hAnsi="Times New Roman"/>
                <w:bCs/>
              </w:rPr>
            </w:pPr>
          </w:p>
        </w:tc>
        <w:tc>
          <w:tcPr>
            <w:tcW w:w="1429" w:type="dxa"/>
            <w:gridSpan w:val="2"/>
            <w:vAlign w:val="center"/>
          </w:tcPr>
          <w:p w14:paraId="0C00428E" w14:textId="42ADE750" w:rsidR="005446A6" w:rsidRPr="00475319" w:rsidRDefault="005446A6" w:rsidP="00B34FB3">
            <w:pPr>
              <w:widowControl/>
              <w:autoSpaceDE/>
              <w:autoSpaceDN/>
              <w:adjustRightInd/>
              <w:jc w:val="both"/>
              <w:rPr>
                <w:rFonts w:ascii="Times New Roman" w:hAnsi="Times New Roman"/>
                <w:bCs/>
                <w:iCs/>
                <w:color w:val="000000"/>
                <w:sz w:val="24"/>
                <w:szCs w:val="24"/>
              </w:rPr>
            </w:pPr>
            <w:r w:rsidRPr="00475319">
              <w:rPr>
                <w:rFonts w:ascii="Times New Roman" w:hAnsi="Times New Roman"/>
                <w:bCs/>
                <w:iCs/>
                <w:color w:val="000000"/>
                <w:sz w:val="24"/>
                <w:szCs w:val="24"/>
              </w:rPr>
              <w:t>СУКС</w:t>
            </w:r>
          </w:p>
        </w:tc>
        <w:tc>
          <w:tcPr>
            <w:tcW w:w="6945" w:type="dxa"/>
            <w:vAlign w:val="center"/>
          </w:tcPr>
          <w:p w14:paraId="688B90B7" w14:textId="3AA2BA23" w:rsidR="005446A6" w:rsidRPr="00475319" w:rsidRDefault="005446A6" w:rsidP="00B34FB3">
            <w:pPr>
              <w:widowControl/>
              <w:autoSpaceDE/>
              <w:autoSpaceDN/>
              <w:adjustRightInd/>
              <w:jc w:val="both"/>
              <w:rPr>
                <w:rFonts w:ascii="Times New Roman" w:hAnsi="Times New Roman"/>
                <w:b/>
                <w:bCs/>
                <w:i/>
                <w:iCs/>
                <w:color w:val="000000"/>
                <w:u w:val="single"/>
              </w:rPr>
            </w:pPr>
            <w:r w:rsidRPr="00475319">
              <w:rPr>
                <w:rFonts w:ascii="Times New Roman" w:hAnsi="Times New Roman"/>
                <w:b/>
                <w:i/>
                <w:u w:val="single"/>
              </w:rPr>
              <w:t>Подсистема связи и управления в кризисных ситуациях</w:t>
            </w:r>
          </w:p>
        </w:tc>
      </w:tr>
      <w:tr w:rsidR="005446A6" w:rsidRPr="00056C3F" w14:paraId="01675E7A" w14:textId="77777777" w:rsidTr="005446A6">
        <w:trPr>
          <w:trHeight w:val="454"/>
        </w:trPr>
        <w:tc>
          <w:tcPr>
            <w:tcW w:w="980" w:type="dxa"/>
            <w:noWrap/>
            <w:vAlign w:val="center"/>
          </w:tcPr>
          <w:p w14:paraId="61893D8B" w14:textId="77777777" w:rsidR="005446A6" w:rsidRPr="00056C3F" w:rsidRDefault="005446A6" w:rsidP="00B34FB3">
            <w:pPr>
              <w:widowControl/>
              <w:autoSpaceDE/>
              <w:autoSpaceDN/>
              <w:adjustRightInd/>
              <w:jc w:val="both"/>
            </w:pPr>
          </w:p>
        </w:tc>
        <w:tc>
          <w:tcPr>
            <w:tcW w:w="960" w:type="dxa"/>
            <w:vAlign w:val="center"/>
          </w:tcPr>
          <w:p w14:paraId="690AF202" w14:textId="77777777" w:rsidR="005446A6" w:rsidRPr="005446A6" w:rsidRDefault="005446A6" w:rsidP="00B34FB3">
            <w:pPr>
              <w:widowControl/>
              <w:autoSpaceDE/>
              <w:autoSpaceDN/>
              <w:adjustRightInd/>
              <w:jc w:val="both"/>
              <w:rPr>
                <w:rFonts w:ascii="Times New Roman" w:hAnsi="Times New Roman"/>
                <w:bCs/>
              </w:rPr>
            </w:pPr>
          </w:p>
        </w:tc>
        <w:tc>
          <w:tcPr>
            <w:tcW w:w="1429" w:type="dxa"/>
            <w:gridSpan w:val="2"/>
            <w:vAlign w:val="center"/>
          </w:tcPr>
          <w:p w14:paraId="71549B72" w14:textId="4F9C852D" w:rsidR="005446A6" w:rsidRPr="00475319" w:rsidRDefault="005446A6" w:rsidP="00B34FB3">
            <w:pPr>
              <w:widowControl/>
              <w:autoSpaceDE/>
              <w:autoSpaceDN/>
              <w:adjustRightInd/>
              <w:jc w:val="both"/>
              <w:rPr>
                <w:rFonts w:ascii="Times New Roman" w:hAnsi="Times New Roman"/>
                <w:bCs/>
                <w:iCs/>
                <w:color w:val="000000"/>
                <w:sz w:val="24"/>
                <w:szCs w:val="24"/>
              </w:rPr>
            </w:pPr>
            <w:r w:rsidRPr="00475319">
              <w:rPr>
                <w:rFonts w:ascii="Times New Roman" w:hAnsi="Times New Roman"/>
                <w:bCs/>
                <w:iCs/>
                <w:color w:val="000000"/>
                <w:sz w:val="24"/>
                <w:szCs w:val="24"/>
              </w:rPr>
              <w:t>СМИК</w:t>
            </w:r>
          </w:p>
        </w:tc>
        <w:tc>
          <w:tcPr>
            <w:tcW w:w="6945" w:type="dxa"/>
            <w:vAlign w:val="center"/>
          </w:tcPr>
          <w:p w14:paraId="63F321DF" w14:textId="68FFFC46" w:rsidR="005446A6" w:rsidRPr="00475319" w:rsidRDefault="005446A6" w:rsidP="00B34FB3">
            <w:pPr>
              <w:widowControl/>
              <w:autoSpaceDE/>
              <w:autoSpaceDN/>
              <w:adjustRightInd/>
              <w:jc w:val="both"/>
              <w:rPr>
                <w:rFonts w:ascii="Times New Roman" w:hAnsi="Times New Roman"/>
                <w:b/>
                <w:bCs/>
                <w:i/>
                <w:iCs/>
                <w:color w:val="000000"/>
                <w:u w:val="single"/>
              </w:rPr>
            </w:pPr>
            <w:r w:rsidRPr="00475319">
              <w:rPr>
                <w:rFonts w:ascii="Times New Roman" w:hAnsi="Times New Roman"/>
                <w:b/>
                <w:i/>
                <w:u w:val="single"/>
              </w:rPr>
              <w:t>Подсистема мониторинга инженерных (несущих) конструкций МКЗ</w:t>
            </w:r>
          </w:p>
        </w:tc>
      </w:tr>
      <w:tr w:rsidR="00301A49" w:rsidRPr="00056C3F" w14:paraId="0F798459" w14:textId="77777777" w:rsidTr="00F66E18">
        <w:trPr>
          <w:trHeight w:val="454"/>
        </w:trPr>
        <w:tc>
          <w:tcPr>
            <w:tcW w:w="980" w:type="dxa"/>
            <w:noWrap/>
            <w:vAlign w:val="center"/>
            <w:hideMark/>
          </w:tcPr>
          <w:p w14:paraId="2EF35F1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8</w:t>
            </w:r>
          </w:p>
        </w:tc>
        <w:tc>
          <w:tcPr>
            <w:tcW w:w="960" w:type="dxa"/>
            <w:noWrap/>
            <w:vAlign w:val="center"/>
            <w:hideMark/>
          </w:tcPr>
          <w:p w14:paraId="4992ABCC" w14:textId="77777777" w:rsidR="00301A49" w:rsidRPr="00056C3F" w:rsidRDefault="00301A49" w:rsidP="00B34FB3">
            <w:pPr>
              <w:widowControl/>
              <w:autoSpaceDE/>
              <w:autoSpaceDN/>
              <w:adjustRightInd/>
              <w:jc w:val="both"/>
              <w:rPr>
                <w:rFonts w:ascii="Times New Roman" w:hAnsi="Times New Roman"/>
                <w:b/>
                <w:bCs/>
              </w:rPr>
            </w:pPr>
            <w:proofErr w:type="gramStart"/>
            <w:r w:rsidRPr="00056C3F">
              <w:rPr>
                <w:rFonts w:ascii="Times New Roman" w:hAnsi="Times New Roman"/>
                <w:b/>
                <w:bCs/>
              </w:rPr>
              <w:t>АВТ</w:t>
            </w:r>
            <w:proofErr w:type="gramEnd"/>
          </w:p>
        </w:tc>
        <w:tc>
          <w:tcPr>
            <w:tcW w:w="8374" w:type="dxa"/>
            <w:gridSpan w:val="3"/>
            <w:vAlign w:val="center"/>
            <w:hideMark/>
          </w:tcPr>
          <w:p w14:paraId="1AD599C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Система автоматизации и диспетчеризации инженерных систем, в том числе:</w:t>
            </w:r>
          </w:p>
        </w:tc>
      </w:tr>
      <w:tr w:rsidR="00301A49" w:rsidRPr="00056C3F" w14:paraId="51DEA88F" w14:textId="77777777" w:rsidTr="00F66E18">
        <w:trPr>
          <w:trHeight w:val="454"/>
        </w:trPr>
        <w:tc>
          <w:tcPr>
            <w:tcW w:w="980" w:type="dxa"/>
            <w:noWrap/>
            <w:vAlign w:val="center"/>
            <w:hideMark/>
          </w:tcPr>
          <w:p w14:paraId="43D6F30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2835D27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3D9172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АВТ-1</w:t>
            </w:r>
          </w:p>
        </w:tc>
        <w:tc>
          <w:tcPr>
            <w:tcW w:w="7034" w:type="dxa"/>
            <w:gridSpan w:val="2"/>
            <w:vAlign w:val="center"/>
            <w:hideMark/>
          </w:tcPr>
          <w:p w14:paraId="2A59CB72"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Автоматизация систем водоснабжения и водоотведения</w:t>
            </w:r>
          </w:p>
        </w:tc>
      </w:tr>
      <w:tr w:rsidR="00301A49" w:rsidRPr="00056C3F" w14:paraId="234D264B" w14:textId="77777777" w:rsidTr="00F66E18">
        <w:trPr>
          <w:trHeight w:val="454"/>
        </w:trPr>
        <w:tc>
          <w:tcPr>
            <w:tcW w:w="980" w:type="dxa"/>
            <w:noWrap/>
            <w:vAlign w:val="center"/>
            <w:hideMark/>
          </w:tcPr>
          <w:p w14:paraId="65F54F1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0EE8EB3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8949B7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АВТ-2</w:t>
            </w:r>
          </w:p>
        </w:tc>
        <w:tc>
          <w:tcPr>
            <w:tcW w:w="7034" w:type="dxa"/>
            <w:gridSpan w:val="2"/>
            <w:vAlign w:val="center"/>
            <w:hideMark/>
          </w:tcPr>
          <w:p w14:paraId="181CC8B9"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Автоматизация ИТП и отопления</w:t>
            </w:r>
          </w:p>
        </w:tc>
      </w:tr>
      <w:tr w:rsidR="00301A49" w:rsidRPr="00056C3F" w14:paraId="1ABA0A08" w14:textId="77777777" w:rsidTr="00F66E18">
        <w:trPr>
          <w:trHeight w:val="454"/>
        </w:trPr>
        <w:tc>
          <w:tcPr>
            <w:tcW w:w="980" w:type="dxa"/>
            <w:noWrap/>
            <w:vAlign w:val="center"/>
            <w:hideMark/>
          </w:tcPr>
          <w:p w14:paraId="61C2D0D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09D3319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621FAA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АВТ-3</w:t>
            </w:r>
          </w:p>
        </w:tc>
        <w:tc>
          <w:tcPr>
            <w:tcW w:w="7034" w:type="dxa"/>
            <w:gridSpan w:val="2"/>
            <w:vAlign w:val="center"/>
            <w:hideMark/>
          </w:tcPr>
          <w:p w14:paraId="609A4E48"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Противопожарная автоматика</w:t>
            </w:r>
          </w:p>
        </w:tc>
      </w:tr>
      <w:tr w:rsidR="00301A49" w:rsidRPr="00056C3F" w14:paraId="4D3401F3" w14:textId="77777777" w:rsidTr="00F66E18">
        <w:trPr>
          <w:trHeight w:val="454"/>
        </w:trPr>
        <w:tc>
          <w:tcPr>
            <w:tcW w:w="980" w:type="dxa"/>
            <w:noWrap/>
            <w:vAlign w:val="center"/>
            <w:hideMark/>
          </w:tcPr>
          <w:p w14:paraId="6E1FA1A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4E889DB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A16610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АВТ-4</w:t>
            </w:r>
          </w:p>
        </w:tc>
        <w:tc>
          <w:tcPr>
            <w:tcW w:w="7034" w:type="dxa"/>
            <w:gridSpan w:val="2"/>
            <w:vAlign w:val="center"/>
            <w:hideMark/>
          </w:tcPr>
          <w:p w14:paraId="7795E9B7"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Система коммерческого и технологического учета электроэнергии</w:t>
            </w:r>
          </w:p>
        </w:tc>
      </w:tr>
      <w:tr w:rsidR="00301A49" w:rsidRPr="00056C3F" w14:paraId="2A3CCD09" w14:textId="77777777" w:rsidTr="00F66E18">
        <w:trPr>
          <w:trHeight w:val="454"/>
        </w:trPr>
        <w:tc>
          <w:tcPr>
            <w:tcW w:w="980" w:type="dxa"/>
            <w:noWrap/>
            <w:vAlign w:val="center"/>
            <w:hideMark/>
          </w:tcPr>
          <w:p w14:paraId="5F3B937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0B95A51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6EBEB55"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АВТ-5</w:t>
            </w:r>
          </w:p>
        </w:tc>
        <w:tc>
          <w:tcPr>
            <w:tcW w:w="7034" w:type="dxa"/>
            <w:gridSpan w:val="2"/>
            <w:vAlign w:val="center"/>
            <w:hideMark/>
          </w:tcPr>
          <w:p w14:paraId="23AFCC49"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Система коммерческого и технологического учета водоснабжения</w:t>
            </w:r>
          </w:p>
        </w:tc>
      </w:tr>
      <w:tr w:rsidR="00301A49" w:rsidRPr="00056C3F" w14:paraId="76B2DBB0" w14:textId="77777777" w:rsidTr="00F66E18">
        <w:trPr>
          <w:trHeight w:val="454"/>
        </w:trPr>
        <w:tc>
          <w:tcPr>
            <w:tcW w:w="980" w:type="dxa"/>
            <w:noWrap/>
            <w:vAlign w:val="center"/>
            <w:hideMark/>
          </w:tcPr>
          <w:p w14:paraId="799294C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0763881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067B6F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АВТ-6</w:t>
            </w:r>
          </w:p>
        </w:tc>
        <w:tc>
          <w:tcPr>
            <w:tcW w:w="7034" w:type="dxa"/>
            <w:gridSpan w:val="2"/>
            <w:vAlign w:val="center"/>
            <w:hideMark/>
          </w:tcPr>
          <w:p w14:paraId="75E1E8F4"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Система коммерческого и технологического учета тепла</w:t>
            </w:r>
          </w:p>
        </w:tc>
      </w:tr>
      <w:tr w:rsidR="00301A49" w:rsidRPr="00056C3F" w14:paraId="1C186AFE" w14:textId="77777777" w:rsidTr="00F66E18">
        <w:trPr>
          <w:trHeight w:val="454"/>
        </w:trPr>
        <w:tc>
          <w:tcPr>
            <w:tcW w:w="980" w:type="dxa"/>
            <w:noWrap/>
            <w:vAlign w:val="center"/>
            <w:hideMark/>
          </w:tcPr>
          <w:p w14:paraId="46A2E34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71F6DE4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6B9694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АВТ-7</w:t>
            </w:r>
          </w:p>
        </w:tc>
        <w:tc>
          <w:tcPr>
            <w:tcW w:w="7034" w:type="dxa"/>
            <w:gridSpan w:val="2"/>
            <w:vAlign w:val="center"/>
            <w:hideMark/>
          </w:tcPr>
          <w:p w14:paraId="3208F128"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Автоматизация систем вентиляции и кондиционирования</w:t>
            </w:r>
          </w:p>
        </w:tc>
      </w:tr>
      <w:tr w:rsidR="00301A49" w:rsidRPr="00056C3F" w14:paraId="05EB2BF1" w14:textId="77777777" w:rsidTr="00F66E18">
        <w:trPr>
          <w:trHeight w:val="454"/>
        </w:trPr>
        <w:tc>
          <w:tcPr>
            <w:tcW w:w="980" w:type="dxa"/>
            <w:noWrap/>
            <w:vAlign w:val="center"/>
            <w:hideMark/>
          </w:tcPr>
          <w:p w14:paraId="6FCD557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33554D4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A81EDA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АСКУЭ</w:t>
            </w:r>
            <w:proofErr w:type="gramStart"/>
            <w:r w:rsidRPr="00056C3F">
              <w:rPr>
                <w:rFonts w:ascii="Times New Roman" w:hAnsi="Times New Roman"/>
              </w:rPr>
              <w:t>1</w:t>
            </w:r>
            <w:proofErr w:type="gramEnd"/>
          </w:p>
        </w:tc>
        <w:tc>
          <w:tcPr>
            <w:tcW w:w="7034" w:type="dxa"/>
            <w:gridSpan w:val="2"/>
            <w:vAlign w:val="center"/>
            <w:hideMark/>
          </w:tcPr>
          <w:p w14:paraId="158762EF"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Автоматизированная система контроля и учета тепла</w:t>
            </w:r>
          </w:p>
        </w:tc>
      </w:tr>
      <w:tr w:rsidR="00301A49" w:rsidRPr="00056C3F" w14:paraId="20511F44" w14:textId="77777777" w:rsidTr="00F66E18">
        <w:trPr>
          <w:trHeight w:val="454"/>
        </w:trPr>
        <w:tc>
          <w:tcPr>
            <w:tcW w:w="980" w:type="dxa"/>
            <w:noWrap/>
            <w:vAlign w:val="center"/>
            <w:hideMark/>
          </w:tcPr>
          <w:p w14:paraId="2A016A1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1350786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129000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АСКУЭ</w:t>
            </w:r>
            <w:proofErr w:type="gramStart"/>
            <w:r w:rsidRPr="00056C3F">
              <w:rPr>
                <w:rFonts w:ascii="Times New Roman" w:hAnsi="Times New Roman"/>
              </w:rPr>
              <w:t>2</w:t>
            </w:r>
            <w:proofErr w:type="gramEnd"/>
          </w:p>
        </w:tc>
        <w:tc>
          <w:tcPr>
            <w:tcW w:w="7034" w:type="dxa"/>
            <w:gridSpan w:val="2"/>
            <w:vAlign w:val="center"/>
            <w:hideMark/>
          </w:tcPr>
          <w:p w14:paraId="6CF223B7"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Автоматизированная система контроля и учета водопотребления</w:t>
            </w:r>
          </w:p>
        </w:tc>
      </w:tr>
      <w:tr w:rsidR="00301A49" w:rsidRPr="00056C3F" w14:paraId="5F0F1689" w14:textId="77777777" w:rsidTr="00F66E18">
        <w:trPr>
          <w:trHeight w:val="454"/>
        </w:trPr>
        <w:tc>
          <w:tcPr>
            <w:tcW w:w="980" w:type="dxa"/>
            <w:noWrap/>
            <w:vAlign w:val="center"/>
            <w:hideMark/>
          </w:tcPr>
          <w:p w14:paraId="632929E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3D385CB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64A2A0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АСКУЭ3</w:t>
            </w:r>
          </w:p>
        </w:tc>
        <w:tc>
          <w:tcPr>
            <w:tcW w:w="7034" w:type="dxa"/>
            <w:gridSpan w:val="2"/>
            <w:vAlign w:val="center"/>
            <w:hideMark/>
          </w:tcPr>
          <w:p w14:paraId="563C36CC"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Автоматизированная система контроля и учета электроэнергии</w:t>
            </w:r>
          </w:p>
        </w:tc>
      </w:tr>
      <w:tr w:rsidR="00301A49" w:rsidRPr="00056C3F" w14:paraId="7107766B" w14:textId="77777777" w:rsidTr="00F66E18">
        <w:trPr>
          <w:trHeight w:val="454"/>
        </w:trPr>
        <w:tc>
          <w:tcPr>
            <w:tcW w:w="980" w:type="dxa"/>
            <w:noWrap/>
            <w:vAlign w:val="center"/>
          </w:tcPr>
          <w:p w14:paraId="60E06B39" w14:textId="77777777" w:rsidR="00301A49" w:rsidRPr="00056C3F" w:rsidRDefault="00301A49" w:rsidP="00B34FB3">
            <w:pPr>
              <w:widowControl/>
              <w:autoSpaceDE/>
              <w:autoSpaceDN/>
              <w:adjustRightInd/>
              <w:jc w:val="both"/>
              <w:rPr>
                <w:rFonts w:ascii="Times New Roman" w:hAnsi="Times New Roman"/>
              </w:rPr>
            </w:pPr>
          </w:p>
        </w:tc>
        <w:tc>
          <w:tcPr>
            <w:tcW w:w="960" w:type="dxa"/>
            <w:noWrap/>
            <w:vAlign w:val="center"/>
          </w:tcPr>
          <w:p w14:paraId="1C7E414D"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329BE76A" w14:textId="77777777" w:rsidR="00301A49" w:rsidRPr="00056C3F" w:rsidRDefault="00301A49" w:rsidP="00B34FB3">
            <w:pPr>
              <w:widowControl/>
              <w:autoSpaceDE/>
              <w:autoSpaceDN/>
              <w:adjustRightInd/>
              <w:jc w:val="both"/>
              <w:rPr>
                <w:rFonts w:ascii="Times New Roman" w:hAnsi="Times New Roman"/>
                <w:b/>
                <w:bCs/>
                <w:i/>
                <w:iCs/>
                <w:color w:val="000000"/>
              </w:rPr>
            </w:pPr>
            <w:r w:rsidRPr="00056C3F">
              <w:rPr>
                <w:rFonts w:ascii="Times New Roman" w:hAnsi="Times New Roman"/>
                <w:b/>
                <w:bCs/>
                <w:i/>
                <w:iCs/>
                <w:color w:val="000000"/>
              </w:rPr>
              <w:t>Автоматизация и диспетчеризация инженерных систем</w:t>
            </w:r>
            <w:r w:rsidRPr="00056C3F">
              <w:rPr>
                <w:rFonts w:ascii="Times New Roman" w:hAnsi="Times New Roman"/>
                <w:i/>
                <w:color w:val="000000"/>
              </w:rPr>
              <w:t>: приточно-вытяжная вентиляция; дренажные насосы; электроснабжение; электроосвещение; система контроля загазованности подземной автостоянки; воздушно-тепловые завесы; п</w:t>
            </w:r>
            <w:r w:rsidRPr="00056C3F">
              <w:rPr>
                <w:rFonts w:ascii="Times New Roman" w:hAnsi="Times New Roman"/>
                <w:i/>
                <w:color w:val="000000"/>
              </w:rPr>
              <w:t>о</w:t>
            </w:r>
            <w:r w:rsidRPr="00056C3F">
              <w:rPr>
                <w:rFonts w:ascii="Times New Roman" w:hAnsi="Times New Roman"/>
                <w:i/>
                <w:color w:val="000000"/>
              </w:rPr>
              <w:t xml:space="preserve">квартирный учет водопотребления, поквартирный </w:t>
            </w:r>
            <w:proofErr w:type="spellStart"/>
            <w:r w:rsidRPr="00056C3F">
              <w:rPr>
                <w:rFonts w:ascii="Times New Roman" w:hAnsi="Times New Roman"/>
                <w:i/>
                <w:color w:val="000000"/>
              </w:rPr>
              <w:t>теплоучет</w:t>
            </w:r>
            <w:proofErr w:type="spellEnd"/>
            <w:r w:rsidRPr="00056C3F">
              <w:rPr>
                <w:rFonts w:ascii="Times New Roman" w:hAnsi="Times New Roman"/>
                <w:i/>
                <w:color w:val="000000"/>
              </w:rPr>
              <w:t>. Техническое задание на электроснабжение. Кабельный журнал.</w:t>
            </w:r>
          </w:p>
          <w:p w14:paraId="22098914"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b/>
                <w:bCs/>
                <w:i/>
                <w:iCs/>
                <w:color w:val="000000"/>
              </w:rPr>
              <w:t>ОДС технических помещений</w:t>
            </w:r>
            <w:r w:rsidRPr="00056C3F">
              <w:rPr>
                <w:rFonts w:ascii="Times New Roman" w:hAnsi="Times New Roman"/>
                <w:i/>
                <w:iCs/>
                <w:color w:val="000000"/>
              </w:rPr>
              <w:t xml:space="preserve">: </w:t>
            </w:r>
            <w:r w:rsidRPr="00056C3F">
              <w:rPr>
                <w:rFonts w:ascii="Times New Roman" w:hAnsi="Times New Roman"/>
                <w:i/>
                <w:color w:val="000000"/>
              </w:rPr>
              <w:t>Поэтажные планы (включая подземную часть и технические этажи) с экспликацией помещений и схемой прокладки кабелей. Стру</w:t>
            </w:r>
            <w:r w:rsidRPr="00056C3F">
              <w:rPr>
                <w:rFonts w:ascii="Times New Roman" w:hAnsi="Times New Roman"/>
                <w:i/>
                <w:color w:val="000000"/>
              </w:rPr>
              <w:t>к</w:t>
            </w:r>
            <w:r w:rsidRPr="00056C3F">
              <w:rPr>
                <w:rFonts w:ascii="Times New Roman" w:hAnsi="Times New Roman"/>
                <w:i/>
                <w:color w:val="000000"/>
              </w:rPr>
              <w:t>турная схема. Электрические схемы подключения оборудования. Планы с указанием мест установки активного оборудования на монтажном листе слаботочного шкафа и в помещении диспетчерской, с указанием способа монтажа и привязкой по верт</w:t>
            </w:r>
            <w:r w:rsidRPr="00056C3F">
              <w:rPr>
                <w:rFonts w:ascii="Times New Roman" w:hAnsi="Times New Roman"/>
                <w:i/>
                <w:color w:val="000000"/>
              </w:rPr>
              <w:t>и</w:t>
            </w:r>
            <w:r w:rsidRPr="00056C3F">
              <w:rPr>
                <w:rFonts w:ascii="Times New Roman" w:hAnsi="Times New Roman"/>
                <w:i/>
                <w:color w:val="000000"/>
              </w:rPr>
              <w:t>кали и горизонтали.</w:t>
            </w:r>
          </w:p>
          <w:p w14:paraId="62DC8740" w14:textId="3D9E28D8" w:rsidR="00301A49" w:rsidRPr="00056C3F" w:rsidRDefault="00301A49" w:rsidP="00B34FB3">
            <w:pPr>
              <w:widowControl/>
              <w:autoSpaceDE/>
              <w:autoSpaceDN/>
              <w:adjustRightInd/>
              <w:jc w:val="both"/>
              <w:rPr>
                <w:rFonts w:ascii="Times New Roman" w:hAnsi="Times New Roman"/>
                <w:b/>
                <w:bCs/>
                <w:i/>
                <w:iCs/>
                <w:color w:val="000000"/>
              </w:rPr>
            </w:pPr>
            <w:r w:rsidRPr="00056C3F">
              <w:rPr>
                <w:rFonts w:ascii="Times New Roman" w:hAnsi="Times New Roman"/>
                <w:b/>
                <w:bCs/>
                <w:i/>
                <w:iCs/>
                <w:color w:val="000000"/>
              </w:rPr>
              <w:t>АСКУЭ (</w:t>
            </w:r>
            <w:r w:rsidR="002C2B62" w:rsidRPr="00056C3F">
              <w:rPr>
                <w:rFonts w:ascii="Times New Roman" w:hAnsi="Times New Roman"/>
                <w:b/>
                <w:bCs/>
                <w:i/>
                <w:iCs/>
                <w:color w:val="000000"/>
              </w:rPr>
              <w:t>поквартирный</w:t>
            </w:r>
            <w:r w:rsidRPr="00056C3F">
              <w:rPr>
                <w:rFonts w:ascii="Times New Roman" w:hAnsi="Times New Roman"/>
                <w:b/>
                <w:bCs/>
                <w:i/>
                <w:iCs/>
                <w:color w:val="000000"/>
              </w:rPr>
              <w:t xml:space="preserve"> учет тепла, воды, электроэнергии);</w:t>
            </w:r>
          </w:p>
          <w:p w14:paraId="413D8AED" w14:textId="77777777" w:rsidR="00301A49" w:rsidRPr="00056C3F" w:rsidRDefault="00301A49" w:rsidP="00B34FB3">
            <w:pPr>
              <w:widowControl/>
              <w:autoSpaceDE/>
              <w:autoSpaceDN/>
              <w:adjustRightInd/>
              <w:jc w:val="both"/>
              <w:rPr>
                <w:rFonts w:ascii="Times New Roman" w:hAnsi="Times New Roman"/>
                <w:bCs/>
                <w:iCs/>
              </w:rPr>
            </w:pPr>
            <w:r w:rsidRPr="00056C3F">
              <w:rPr>
                <w:rFonts w:ascii="Times New Roman" w:hAnsi="Times New Roman"/>
                <w:b/>
                <w:bCs/>
                <w:i/>
                <w:iCs/>
                <w:color w:val="000000"/>
              </w:rPr>
              <w:t>Противопожарная автоматика:</w:t>
            </w:r>
            <w:r w:rsidRPr="00056C3F">
              <w:rPr>
                <w:rFonts w:ascii="Times New Roman" w:hAnsi="Times New Roman"/>
                <w:i/>
                <w:color w:val="000000"/>
              </w:rPr>
              <w:t xml:space="preserve"> планы  типовых, технических  этажей, общ</w:t>
            </w:r>
            <w:r w:rsidRPr="00056C3F">
              <w:rPr>
                <w:rFonts w:ascii="Times New Roman" w:hAnsi="Times New Roman"/>
                <w:i/>
                <w:color w:val="000000"/>
              </w:rPr>
              <w:t>е</w:t>
            </w:r>
            <w:r w:rsidRPr="00056C3F">
              <w:rPr>
                <w:rFonts w:ascii="Times New Roman" w:hAnsi="Times New Roman"/>
                <w:i/>
                <w:color w:val="000000"/>
              </w:rPr>
              <w:t>ственных  и офисных зон с нанесением датчиков, модулей,  спецификация матери</w:t>
            </w:r>
            <w:r w:rsidRPr="00056C3F">
              <w:rPr>
                <w:rFonts w:ascii="Times New Roman" w:hAnsi="Times New Roman"/>
                <w:i/>
                <w:color w:val="000000"/>
              </w:rPr>
              <w:t>а</w:t>
            </w:r>
            <w:r w:rsidRPr="00056C3F">
              <w:rPr>
                <w:rFonts w:ascii="Times New Roman" w:hAnsi="Times New Roman"/>
                <w:i/>
                <w:color w:val="000000"/>
              </w:rPr>
              <w:t>лов и оборудования, структурная схема, алгоритм запуска системы. Кабельный журнал.</w:t>
            </w:r>
          </w:p>
        </w:tc>
      </w:tr>
      <w:tr w:rsidR="00301A49" w:rsidRPr="00056C3F" w14:paraId="0668E3AB" w14:textId="77777777" w:rsidTr="00F66E18">
        <w:trPr>
          <w:trHeight w:val="454"/>
        </w:trPr>
        <w:tc>
          <w:tcPr>
            <w:tcW w:w="980" w:type="dxa"/>
            <w:noWrap/>
            <w:vAlign w:val="center"/>
            <w:hideMark/>
          </w:tcPr>
          <w:p w14:paraId="4656DC49"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9</w:t>
            </w:r>
          </w:p>
        </w:tc>
        <w:tc>
          <w:tcPr>
            <w:tcW w:w="960" w:type="dxa"/>
            <w:vAlign w:val="center"/>
            <w:hideMark/>
          </w:tcPr>
          <w:p w14:paraId="0D4DA84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ТХ</w:t>
            </w:r>
          </w:p>
        </w:tc>
        <w:tc>
          <w:tcPr>
            <w:tcW w:w="8374" w:type="dxa"/>
            <w:gridSpan w:val="3"/>
            <w:vAlign w:val="center"/>
            <w:hideMark/>
          </w:tcPr>
          <w:p w14:paraId="773D516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Технологические решения, в том числе:</w:t>
            </w:r>
          </w:p>
        </w:tc>
      </w:tr>
      <w:tr w:rsidR="00301A49" w:rsidRPr="00056C3F" w14:paraId="3F71ECBC" w14:textId="77777777" w:rsidTr="00F66E18">
        <w:trPr>
          <w:trHeight w:val="454"/>
        </w:trPr>
        <w:tc>
          <w:tcPr>
            <w:tcW w:w="980" w:type="dxa"/>
            <w:noWrap/>
            <w:vAlign w:val="center"/>
            <w:hideMark/>
          </w:tcPr>
          <w:p w14:paraId="00F2C55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7C89EA4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1EE9FA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w:t>
            </w:r>
            <w:proofErr w:type="gramStart"/>
            <w:r w:rsidRPr="00056C3F">
              <w:rPr>
                <w:rFonts w:ascii="Times New Roman" w:hAnsi="Times New Roman"/>
              </w:rPr>
              <w:t>1</w:t>
            </w:r>
            <w:proofErr w:type="gramEnd"/>
          </w:p>
        </w:tc>
        <w:tc>
          <w:tcPr>
            <w:tcW w:w="7034" w:type="dxa"/>
            <w:gridSpan w:val="2"/>
            <w:vAlign w:val="center"/>
            <w:hideMark/>
          </w:tcPr>
          <w:p w14:paraId="4A6FD602"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Технологические решения нежилых помещений</w:t>
            </w:r>
          </w:p>
        </w:tc>
      </w:tr>
      <w:tr w:rsidR="00301A49" w:rsidRPr="00056C3F" w14:paraId="3CBF880C" w14:textId="77777777" w:rsidTr="00F66E18">
        <w:trPr>
          <w:trHeight w:val="454"/>
        </w:trPr>
        <w:tc>
          <w:tcPr>
            <w:tcW w:w="980" w:type="dxa"/>
            <w:noWrap/>
            <w:vAlign w:val="center"/>
            <w:hideMark/>
          </w:tcPr>
          <w:p w14:paraId="1093B24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D2A25C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24F9208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w:t>
            </w:r>
            <w:proofErr w:type="gramStart"/>
            <w:r w:rsidRPr="00056C3F">
              <w:rPr>
                <w:rFonts w:ascii="Times New Roman" w:hAnsi="Times New Roman"/>
              </w:rPr>
              <w:t>2</w:t>
            </w:r>
            <w:proofErr w:type="gramEnd"/>
          </w:p>
        </w:tc>
        <w:tc>
          <w:tcPr>
            <w:tcW w:w="7034" w:type="dxa"/>
            <w:gridSpan w:val="2"/>
            <w:vAlign w:val="center"/>
            <w:hideMark/>
          </w:tcPr>
          <w:p w14:paraId="0461F34D" w14:textId="77777777"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Технологические решения автостоянки</w:t>
            </w:r>
          </w:p>
        </w:tc>
      </w:tr>
      <w:tr w:rsidR="00301A49" w:rsidRPr="00056C3F" w14:paraId="0C4492FB" w14:textId="77777777" w:rsidTr="00F66E18">
        <w:trPr>
          <w:trHeight w:val="454"/>
        </w:trPr>
        <w:tc>
          <w:tcPr>
            <w:tcW w:w="980" w:type="dxa"/>
            <w:noWrap/>
            <w:vAlign w:val="center"/>
            <w:hideMark/>
          </w:tcPr>
          <w:p w14:paraId="1AD2FB3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AFD4CE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27CB39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ТХ3</w:t>
            </w:r>
          </w:p>
        </w:tc>
        <w:tc>
          <w:tcPr>
            <w:tcW w:w="7034" w:type="dxa"/>
            <w:gridSpan w:val="2"/>
            <w:vAlign w:val="center"/>
            <w:hideMark/>
          </w:tcPr>
          <w:p w14:paraId="1502174D" w14:textId="7DAB6F1C" w:rsidR="00301A49" w:rsidRPr="00056C3F" w:rsidRDefault="00301A49" w:rsidP="00AB28F1">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Технологические решения автомо</w:t>
            </w:r>
            <w:r w:rsidR="00AB28F1">
              <w:rPr>
                <w:rFonts w:ascii="Times New Roman" w:hAnsi="Times New Roman"/>
                <w:b/>
                <w:bCs/>
                <w:i/>
                <w:iCs/>
                <w:u w:val="single"/>
              </w:rPr>
              <w:t>йки</w:t>
            </w:r>
          </w:p>
        </w:tc>
      </w:tr>
      <w:tr w:rsidR="00301A49" w:rsidRPr="00056C3F" w14:paraId="44D2774D" w14:textId="77777777" w:rsidTr="00F66E18">
        <w:trPr>
          <w:trHeight w:val="454"/>
        </w:trPr>
        <w:tc>
          <w:tcPr>
            <w:tcW w:w="980" w:type="dxa"/>
            <w:noWrap/>
            <w:vAlign w:val="center"/>
            <w:hideMark/>
          </w:tcPr>
          <w:p w14:paraId="3DC76EE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26F5F42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4A42F0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w:t>
            </w:r>
            <w:proofErr w:type="gramStart"/>
            <w:r w:rsidRPr="00056C3F">
              <w:rPr>
                <w:rFonts w:ascii="Times New Roman" w:hAnsi="Times New Roman"/>
              </w:rPr>
              <w:t>4</w:t>
            </w:r>
            <w:proofErr w:type="gramEnd"/>
          </w:p>
        </w:tc>
        <w:tc>
          <w:tcPr>
            <w:tcW w:w="7034" w:type="dxa"/>
            <w:gridSpan w:val="2"/>
            <w:vAlign w:val="center"/>
            <w:hideMark/>
          </w:tcPr>
          <w:p w14:paraId="69AD9FA5" w14:textId="7EC6B31A"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Технологические решения предприятий </w:t>
            </w:r>
            <w:r w:rsidR="00AB28F1">
              <w:rPr>
                <w:rFonts w:ascii="Times New Roman" w:hAnsi="Times New Roman"/>
                <w:b/>
                <w:bCs/>
                <w:i/>
                <w:iCs/>
                <w:u w:val="single"/>
              </w:rPr>
              <w:t xml:space="preserve">общественного </w:t>
            </w:r>
            <w:r w:rsidRPr="00056C3F">
              <w:rPr>
                <w:rFonts w:ascii="Times New Roman" w:hAnsi="Times New Roman"/>
                <w:b/>
                <w:bCs/>
                <w:i/>
                <w:iCs/>
                <w:u w:val="single"/>
              </w:rPr>
              <w:t>питания</w:t>
            </w:r>
          </w:p>
        </w:tc>
      </w:tr>
      <w:tr w:rsidR="00301A49" w:rsidRPr="00056C3F" w14:paraId="0D1E9990" w14:textId="77777777" w:rsidTr="00F66E18">
        <w:trPr>
          <w:trHeight w:val="454"/>
        </w:trPr>
        <w:tc>
          <w:tcPr>
            <w:tcW w:w="980" w:type="dxa"/>
            <w:noWrap/>
            <w:vAlign w:val="center"/>
            <w:hideMark/>
          </w:tcPr>
          <w:p w14:paraId="5937903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3A3DC7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004D258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ТХ5</w:t>
            </w:r>
          </w:p>
        </w:tc>
        <w:tc>
          <w:tcPr>
            <w:tcW w:w="7034" w:type="dxa"/>
            <w:gridSpan w:val="2"/>
            <w:vAlign w:val="center"/>
            <w:hideMark/>
          </w:tcPr>
          <w:p w14:paraId="2AA4BE20" w14:textId="5136B4D1" w:rsidR="00301A49" w:rsidRPr="00056C3F" w:rsidRDefault="00301A49" w:rsidP="000F56AF">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 xml:space="preserve">Технологические решения </w:t>
            </w:r>
            <w:r w:rsidR="000F56AF">
              <w:rPr>
                <w:rFonts w:ascii="Times New Roman" w:hAnsi="Times New Roman"/>
                <w:b/>
                <w:bCs/>
                <w:i/>
                <w:iCs/>
                <w:u w:val="single"/>
              </w:rPr>
              <w:t xml:space="preserve"> магазинов</w:t>
            </w:r>
            <w:r w:rsidR="00AB28F1">
              <w:rPr>
                <w:rFonts w:ascii="Times New Roman" w:hAnsi="Times New Roman"/>
                <w:b/>
                <w:bCs/>
                <w:i/>
                <w:iCs/>
                <w:u w:val="single"/>
              </w:rPr>
              <w:t xml:space="preserve"> непродовольственных товаров</w:t>
            </w:r>
          </w:p>
        </w:tc>
      </w:tr>
      <w:tr w:rsidR="00301A49" w:rsidRPr="00056C3F" w14:paraId="2BB72662" w14:textId="77777777" w:rsidTr="00F66E18">
        <w:trPr>
          <w:trHeight w:val="454"/>
        </w:trPr>
        <w:tc>
          <w:tcPr>
            <w:tcW w:w="980" w:type="dxa"/>
            <w:noWrap/>
            <w:vAlign w:val="center"/>
            <w:hideMark/>
          </w:tcPr>
          <w:p w14:paraId="69F5D33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6B4139C"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1561177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w:t>
            </w:r>
            <w:proofErr w:type="gramStart"/>
            <w:r w:rsidRPr="00056C3F">
              <w:rPr>
                <w:rFonts w:ascii="Times New Roman" w:hAnsi="Times New Roman"/>
              </w:rPr>
              <w:t>6</w:t>
            </w:r>
            <w:proofErr w:type="gramEnd"/>
          </w:p>
        </w:tc>
        <w:tc>
          <w:tcPr>
            <w:tcW w:w="7034" w:type="dxa"/>
            <w:gridSpan w:val="2"/>
            <w:vAlign w:val="center"/>
            <w:hideMark/>
          </w:tcPr>
          <w:p w14:paraId="48CE4197" w14:textId="030FE822" w:rsidR="00301A49" w:rsidRPr="00056C3F" w:rsidRDefault="00301A49" w:rsidP="000F56AF">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Технологические решени</w:t>
            </w:r>
            <w:r w:rsidR="005B3208">
              <w:rPr>
                <w:rFonts w:ascii="Times New Roman" w:hAnsi="Times New Roman"/>
                <w:b/>
                <w:bCs/>
                <w:i/>
                <w:iCs/>
                <w:u w:val="single"/>
              </w:rPr>
              <w:t>я магазина продовольственных товаров</w:t>
            </w:r>
          </w:p>
        </w:tc>
      </w:tr>
      <w:tr w:rsidR="00301A49" w:rsidRPr="00056C3F" w14:paraId="693A1E0C" w14:textId="77777777" w:rsidTr="00DA041C">
        <w:trPr>
          <w:trHeight w:val="454"/>
        </w:trPr>
        <w:tc>
          <w:tcPr>
            <w:tcW w:w="980" w:type="dxa"/>
            <w:noWrap/>
            <w:vAlign w:val="center"/>
            <w:hideMark/>
          </w:tcPr>
          <w:p w14:paraId="175216E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434571F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tcPr>
          <w:p w14:paraId="5A30CBBE" w14:textId="44017392"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ТХ</w:t>
            </w:r>
            <w:proofErr w:type="gramStart"/>
            <w:r w:rsidR="000F56AF">
              <w:rPr>
                <w:rFonts w:ascii="Times New Roman" w:hAnsi="Times New Roman"/>
              </w:rPr>
              <w:t>7</w:t>
            </w:r>
            <w:proofErr w:type="gramEnd"/>
          </w:p>
        </w:tc>
        <w:tc>
          <w:tcPr>
            <w:tcW w:w="7034" w:type="dxa"/>
            <w:gridSpan w:val="2"/>
            <w:vAlign w:val="center"/>
          </w:tcPr>
          <w:p w14:paraId="1D0523C6" w14:textId="1A655CAF" w:rsidR="00301A49" w:rsidRPr="00056C3F" w:rsidRDefault="00301A49" w:rsidP="00B34FB3">
            <w:pPr>
              <w:widowControl/>
              <w:autoSpaceDE/>
              <w:autoSpaceDN/>
              <w:adjustRightInd/>
              <w:jc w:val="both"/>
              <w:rPr>
                <w:rFonts w:ascii="Times New Roman" w:hAnsi="Times New Roman"/>
                <w:b/>
                <w:bCs/>
                <w:i/>
                <w:iCs/>
                <w:u w:val="single"/>
              </w:rPr>
            </w:pPr>
            <w:proofErr w:type="spellStart"/>
            <w:r w:rsidRPr="00056C3F">
              <w:rPr>
                <w:rFonts w:ascii="Times New Roman" w:hAnsi="Times New Roman"/>
                <w:b/>
                <w:bCs/>
                <w:i/>
                <w:iCs/>
                <w:u w:val="single"/>
              </w:rPr>
              <w:t>Мусороудаление</w:t>
            </w:r>
            <w:proofErr w:type="spellEnd"/>
          </w:p>
        </w:tc>
      </w:tr>
      <w:tr w:rsidR="00301A49" w:rsidRPr="00056C3F" w14:paraId="3652581A" w14:textId="77777777" w:rsidTr="00F66E18">
        <w:trPr>
          <w:trHeight w:val="454"/>
        </w:trPr>
        <w:tc>
          <w:tcPr>
            <w:tcW w:w="980" w:type="dxa"/>
            <w:noWrap/>
            <w:vAlign w:val="center"/>
          </w:tcPr>
          <w:p w14:paraId="759F9842" w14:textId="77777777" w:rsidR="00301A49" w:rsidRPr="00056C3F" w:rsidRDefault="00301A49" w:rsidP="00B34FB3">
            <w:pPr>
              <w:widowControl/>
              <w:autoSpaceDE/>
              <w:autoSpaceDN/>
              <w:adjustRightInd/>
              <w:jc w:val="both"/>
              <w:rPr>
                <w:rFonts w:ascii="Times New Roman" w:hAnsi="Times New Roman"/>
              </w:rPr>
            </w:pPr>
          </w:p>
        </w:tc>
        <w:tc>
          <w:tcPr>
            <w:tcW w:w="960" w:type="dxa"/>
            <w:noWrap/>
            <w:vAlign w:val="center"/>
          </w:tcPr>
          <w:p w14:paraId="06A11D62"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6DF0E063" w14:textId="2AA2E9DE"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Планы подземных/цокольных и первых этажей с технологией по разделам 1, 3-7.</w:t>
            </w:r>
          </w:p>
          <w:p w14:paraId="4CDD211D" w14:textId="77777777" w:rsidR="00301A49" w:rsidRPr="00056C3F" w:rsidRDefault="00301A49" w:rsidP="00B34FB3">
            <w:pPr>
              <w:widowControl/>
              <w:autoSpaceDE/>
              <w:autoSpaceDN/>
              <w:adjustRightInd/>
              <w:jc w:val="both"/>
              <w:rPr>
                <w:rFonts w:ascii="Times New Roman" w:hAnsi="Times New Roman"/>
                <w:i/>
                <w:color w:val="000000"/>
              </w:rPr>
            </w:pPr>
            <w:r w:rsidRPr="00056C3F">
              <w:rPr>
                <w:rFonts w:ascii="Times New Roman" w:hAnsi="Times New Roman"/>
                <w:i/>
                <w:color w:val="000000"/>
              </w:rPr>
              <w:t xml:space="preserve">Автостоянки - планы подземных/цокольных </w:t>
            </w:r>
            <w:proofErr w:type="gramStart"/>
            <w:r w:rsidRPr="00056C3F">
              <w:rPr>
                <w:rFonts w:ascii="Times New Roman" w:hAnsi="Times New Roman"/>
                <w:i/>
                <w:color w:val="000000"/>
              </w:rPr>
              <w:t>уровней</w:t>
            </w:r>
            <w:proofErr w:type="gramEnd"/>
            <w:r w:rsidRPr="00056C3F">
              <w:rPr>
                <w:rFonts w:ascii="Times New Roman" w:hAnsi="Times New Roman"/>
                <w:i/>
                <w:color w:val="000000"/>
              </w:rPr>
              <w:t xml:space="preserve"> включая: разметку и нумерацию машиномест</w:t>
            </w:r>
            <w:r>
              <w:rPr>
                <w:rFonts w:ascii="Times New Roman" w:hAnsi="Times New Roman"/>
                <w:i/>
                <w:color w:val="000000"/>
              </w:rPr>
              <w:t xml:space="preserve"> и кладовок</w:t>
            </w:r>
            <w:r w:rsidRPr="00056C3F">
              <w:rPr>
                <w:rFonts w:ascii="Times New Roman" w:hAnsi="Times New Roman"/>
                <w:i/>
                <w:color w:val="000000"/>
              </w:rPr>
              <w:t xml:space="preserve">, расстановку </w:t>
            </w:r>
            <w:proofErr w:type="spellStart"/>
            <w:r w:rsidRPr="00056C3F">
              <w:rPr>
                <w:rFonts w:ascii="Times New Roman" w:hAnsi="Times New Roman"/>
                <w:i/>
                <w:color w:val="000000"/>
              </w:rPr>
              <w:t>колесоотбойников</w:t>
            </w:r>
            <w:proofErr w:type="spellEnd"/>
            <w:r w:rsidRPr="00056C3F">
              <w:rPr>
                <w:rFonts w:ascii="Times New Roman" w:hAnsi="Times New Roman"/>
                <w:i/>
                <w:color w:val="000000"/>
              </w:rPr>
              <w:t>, схему организации движ</w:t>
            </w:r>
            <w:r w:rsidRPr="00056C3F">
              <w:rPr>
                <w:rFonts w:ascii="Times New Roman" w:hAnsi="Times New Roman"/>
                <w:i/>
                <w:color w:val="000000"/>
              </w:rPr>
              <w:t>е</w:t>
            </w:r>
            <w:r w:rsidRPr="00056C3F">
              <w:rPr>
                <w:rFonts w:ascii="Times New Roman" w:hAnsi="Times New Roman"/>
                <w:i/>
                <w:color w:val="000000"/>
              </w:rPr>
              <w:t>ния на автостоянке, расстановку знаков дорожного движения со спецификацией, привязкой и типом крепления, спецификацию въездных ворот и ворот между пожа</w:t>
            </w:r>
            <w:r w:rsidRPr="00056C3F">
              <w:rPr>
                <w:rFonts w:ascii="Times New Roman" w:hAnsi="Times New Roman"/>
                <w:i/>
                <w:color w:val="000000"/>
              </w:rPr>
              <w:t>р</w:t>
            </w:r>
            <w:r w:rsidRPr="00056C3F">
              <w:rPr>
                <w:rFonts w:ascii="Times New Roman" w:hAnsi="Times New Roman"/>
                <w:i/>
                <w:color w:val="000000"/>
              </w:rPr>
              <w:t xml:space="preserve">ными отсеками гаража, характеристики и привязки к проемам ворот; план полов с </w:t>
            </w:r>
            <w:proofErr w:type="spellStart"/>
            <w:r w:rsidRPr="00056C3F">
              <w:rPr>
                <w:rFonts w:ascii="Times New Roman" w:hAnsi="Times New Roman"/>
                <w:i/>
                <w:color w:val="000000"/>
              </w:rPr>
              <w:t>разуклонкой</w:t>
            </w:r>
            <w:proofErr w:type="spellEnd"/>
            <w:r w:rsidRPr="00056C3F">
              <w:rPr>
                <w:rFonts w:ascii="Times New Roman" w:hAnsi="Times New Roman"/>
                <w:i/>
                <w:color w:val="000000"/>
              </w:rPr>
              <w:t>, лотками водоот</w:t>
            </w:r>
            <w:r>
              <w:rPr>
                <w:rFonts w:ascii="Times New Roman" w:hAnsi="Times New Roman"/>
                <w:i/>
                <w:color w:val="000000"/>
              </w:rPr>
              <w:t>вода, приямками для сбора воды.</w:t>
            </w:r>
          </w:p>
          <w:p w14:paraId="5A4C25C8" w14:textId="77777777" w:rsidR="00301A49" w:rsidRPr="00056C3F" w:rsidRDefault="00301A49" w:rsidP="00B34FB3">
            <w:pPr>
              <w:widowControl/>
              <w:autoSpaceDE/>
              <w:autoSpaceDN/>
              <w:adjustRightInd/>
              <w:jc w:val="both"/>
              <w:rPr>
                <w:rFonts w:ascii="Times New Roman" w:hAnsi="Times New Roman"/>
                <w:bCs/>
                <w:iCs/>
              </w:rPr>
            </w:pPr>
            <w:r w:rsidRPr="00056C3F">
              <w:rPr>
                <w:rFonts w:ascii="Times New Roman" w:hAnsi="Times New Roman"/>
                <w:i/>
                <w:color w:val="000000"/>
              </w:rPr>
              <w:t>мусоропровод в составе: проект вертикального ствола мусоропровода, включая кл</w:t>
            </w:r>
            <w:r w:rsidRPr="00056C3F">
              <w:rPr>
                <w:rFonts w:ascii="Times New Roman" w:hAnsi="Times New Roman"/>
                <w:i/>
                <w:color w:val="000000"/>
              </w:rPr>
              <w:t>а</w:t>
            </w:r>
            <w:r w:rsidRPr="00056C3F">
              <w:rPr>
                <w:rFonts w:ascii="Times New Roman" w:hAnsi="Times New Roman"/>
                <w:i/>
                <w:color w:val="000000"/>
              </w:rPr>
              <w:t xml:space="preserve">пана,  шиберы, помещения для отходов, решение по мойке и вентиляции </w:t>
            </w:r>
            <w:proofErr w:type="spellStart"/>
            <w:r w:rsidRPr="00056C3F">
              <w:rPr>
                <w:rFonts w:ascii="Times New Roman" w:hAnsi="Times New Roman"/>
                <w:i/>
                <w:color w:val="000000"/>
              </w:rPr>
              <w:t>мусорокам</w:t>
            </w:r>
            <w:r w:rsidRPr="00056C3F">
              <w:rPr>
                <w:rFonts w:ascii="Times New Roman" w:hAnsi="Times New Roman"/>
                <w:i/>
                <w:color w:val="000000"/>
              </w:rPr>
              <w:t>е</w:t>
            </w:r>
            <w:r w:rsidRPr="00056C3F">
              <w:rPr>
                <w:rFonts w:ascii="Times New Roman" w:hAnsi="Times New Roman"/>
                <w:i/>
                <w:color w:val="000000"/>
              </w:rPr>
              <w:t>ры</w:t>
            </w:r>
            <w:proofErr w:type="spellEnd"/>
            <w:r w:rsidRPr="00056C3F">
              <w:rPr>
                <w:rFonts w:ascii="Times New Roman" w:hAnsi="Times New Roman"/>
                <w:i/>
                <w:color w:val="000000"/>
              </w:rPr>
              <w:t>;  проект системы прочистки; проект пожарной безопасности; спецификация на все элементы мусоропровода.</w:t>
            </w:r>
          </w:p>
        </w:tc>
      </w:tr>
      <w:tr w:rsidR="00301A49" w:rsidRPr="00056C3F" w14:paraId="48CCDCDB" w14:textId="77777777" w:rsidTr="00F66E18">
        <w:trPr>
          <w:trHeight w:val="454"/>
        </w:trPr>
        <w:tc>
          <w:tcPr>
            <w:tcW w:w="980" w:type="dxa"/>
            <w:noWrap/>
            <w:vAlign w:val="center"/>
            <w:hideMark/>
          </w:tcPr>
          <w:p w14:paraId="100AAD3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10</w:t>
            </w:r>
          </w:p>
        </w:tc>
        <w:tc>
          <w:tcPr>
            <w:tcW w:w="960" w:type="dxa"/>
            <w:vAlign w:val="center"/>
            <w:hideMark/>
          </w:tcPr>
          <w:p w14:paraId="04A50E86"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ВТ</w:t>
            </w:r>
          </w:p>
        </w:tc>
        <w:tc>
          <w:tcPr>
            <w:tcW w:w="8374" w:type="dxa"/>
            <w:gridSpan w:val="3"/>
            <w:vAlign w:val="center"/>
            <w:hideMark/>
          </w:tcPr>
          <w:p w14:paraId="4B2AECD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Вертикальный транспорт, в том числе:</w:t>
            </w:r>
          </w:p>
        </w:tc>
      </w:tr>
      <w:tr w:rsidR="00301A49" w:rsidRPr="00056C3F" w14:paraId="5E2E586D" w14:textId="77777777" w:rsidTr="00F66E18">
        <w:trPr>
          <w:trHeight w:val="454"/>
        </w:trPr>
        <w:tc>
          <w:tcPr>
            <w:tcW w:w="980" w:type="dxa"/>
            <w:noWrap/>
            <w:vAlign w:val="center"/>
            <w:hideMark/>
          </w:tcPr>
          <w:p w14:paraId="764194D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4CF83A20"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9DAA9AD"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ВТ</w:t>
            </w:r>
            <w:proofErr w:type="gramStart"/>
            <w:r w:rsidRPr="00056C3F">
              <w:rPr>
                <w:rFonts w:ascii="Times New Roman" w:hAnsi="Times New Roman"/>
              </w:rPr>
              <w:t>0</w:t>
            </w:r>
            <w:proofErr w:type="gramEnd"/>
          </w:p>
        </w:tc>
        <w:tc>
          <w:tcPr>
            <w:tcW w:w="7034" w:type="dxa"/>
            <w:gridSpan w:val="2"/>
            <w:vAlign w:val="center"/>
            <w:hideMark/>
          </w:tcPr>
          <w:p w14:paraId="04AC39B4" w14:textId="06BB8661"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Решения по вертикальному транспорту подземной и цокольной ч</w:t>
            </w:r>
            <w:r w:rsidRPr="00056C3F">
              <w:rPr>
                <w:rFonts w:ascii="Times New Roman" w:hAnsi="Times New Roman"/>
                <w:b/>
                <w:bCs/>
                <w:i/>
                <w:iCs/>
                <w:u w:val="single"/>
              </w:rPr>
              <w:t>а</w:t>
            </w:r>
            <w:r w:rsidRPr="00056C3F">
              <w:rPr>
                <w:rFonts w:ascii="Times New Roman" w:hAnsi="Times New Roman"/>
                <w:b/>
                <w:bCs/>
                <w:i/>
                <w:iCs/>
                <w:u w:val="single"/>
              </w:rPr>
              <w:t xml:space="preserve">сти зданий (ниже </w:t>
            </w:r>
            <w:proofErr w:type="spellStart"/>
            <w:r w:rsidRPr="00056C3F">
              <w:rPr>
                <w:rFonts w:ascii="Times New Roman" w:hAnsi="Times New Roman"/>
                <w:b/>
                <w:bCs/>
                <w:i/>
                <w:iCs/>
                <w:u w:val="single"/>
              </w:rPr>
              <w:t>отм</w:t>
            </w:r>
            <w:proofErr w:type="spellEnd"/>
            <w:r w:rsidRPr="00056C3F">
              <w:rPr>
                <w:rFonts w:ascii="Times New Roman" w:hAnsi="Times New Roman"/>
                <w:b/>
                <w:bCs/>
                <w:i/>
                <w:iCs/>
                <w:u w:val="single"/>
              </w:rPr>
              <w:t xml:space="preserve">. 0.000). </w:t>
            </w:r>
            <w:r w:rsidRPr="000F56AF">
              <w:rPr>
                <w:rFonts w:ascii="Times New Roman" w:hAnsi="Times New Roman"/>
                <w:b/>
                <w:bCs/>
                <w:i/>
                <w:iCs/>
                <w:u w:val="single"/>
              </w:rPr>
              <w:t>Лифты, подъемники</w:t>
            </w:r>
          </w:p>
        </w:tc>
      </w:tr>
      <w:tr w:rsidR="00301A49" w:rsidRPr="00056C3F" w14:paraId="5EBAA951" w14:textId="77777777" w:rsidTr="00F66E18">
        <w:trPr>
          <w:trHeight w:val="454"/>
        </w:trPr>
        <w:tc>
          <w:tcPr>
            <w:tcW w:w="980" w:type="dxa"/>
            <w:noWrap/>
            <w:vAlign w:val="center"/>
            <w:hideMark/>
          </w:tcPr>
          <w:p w14:paraId="3303239E"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1A7A2BF5"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5BF51B6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ВТ</w:t>
            </w:r>
            <w:proofErr w:type="gramStart"/>
            <w:r w:rsidRPr="00056C3F">
              <w:rPr>
                <w:rFonts w:ascii="Times New Roman" w:hAnsi="Times New Roman"/>
              </w:rPr>
              <w:t>1</w:t>
            </w:r>
            <w:proofErr w:type="gramEnd"/>
          </w:p>
        </w:tc>
        <w:tc>
          <w:tcPr>
            <w:tcW w:w="7034" w:type="dxa"/>
            <w:gridSpan w:val="2"/>
            <w:vAlign w:val="center"/>
            <w:hideMark/>
          </w:tcPr>
          <w:p w14:paraId="65288672" w14:textId="568BAAAF"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Решения</w:t>
            </w:r>
            <w:r w:rsidR="00AB28F1">
              <w:rPr>
                <w:rFonts w:ascii="Times New Roman" w:hAnsi="Times New Roman"/>
                <w:b/>
                <w:bCs/>
                <w:i/>
                <w:iCs/>
                <w:u w:val="single"/>
              </w:rPr>
              <w:t xml:space="preserve"> по вертикальному транспорту ЖД</w:t>
            </w:r>
            <w:proofErr w:type="gramStart"/>
            <w:r w:rsidR="00AB28F1">
              <w:rPr>
                <w:rFonts w:ascii="Times New Roman" w:hAnsi="Times New Roman"/>
                <w:b/>
                <w:bCs/>
                <w:i/>
                <w:iCs/>
                <w:u w:val="single"/>
              </w:rPr>
              <w:t>4</w:t>
            </w:r>
            <w:proofErr w:type="gramEnd"/>
            <w:r w:rsidRPr="00056C3F">
              <w:rPr>
                <w:rFonts w:ascii="Times New Roman" w:hAnsi="Times New Roman"/>
                <w:b/>
                <w:bCs/>
                <w:i/>
                <w:iCs/>
                <w:u w:val="single"/>
              </w:rPr>
              <w:t xml:space="preserve"> (выше отм.0.00). Лифты, подъемники</w:t>
            </w:r>
          </w:p>
        </w:tc>
      </w:tr>
      <w:tr w:rsidR="00301A49" w:rsidRPr="00056C3F" w14:paraId="071C39FE" w14:textId="77777777" w:rsidTr="00F66E18">
        <w:trPr>
          <w:trHeight w:val="454"/>
        </w:trPr>
        <w:tc>
          <w:tcPr>
            <w:tcW w:w="980" w:type="dxa"/>
            <w:noWrap/>
            <w:vAlign w:val="center"/>
            <w:hideMark/>
          </w:tcPr>
          <w:p w14:paraId="39FE6377"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F3A9A4E"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363E8684"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ВТ</w:t>
            </w:r>
            <w:proofErr w:type="gramStart"/>
            <w:r w:rsidRPr="00056C3F">
              <w:rPr>
                <w:rFonts w:ascii="Times New Roman" w:hAnsi="Times New Roman"/>
              </w:rPr>
              <w:t>2</w:t>
            </w:r>
            <w:proofErr w:type="gramEnd"/>
          </w:p>
        </w:tc>
        <w:tc>
          <w:tcPr>
            <w:tcW w:w="7034" w:type="dxa"/>
            <w:gridSpan w:val="2"/>
            <w:vAlign w:val="center"/>
            <w:hideMark/>
          </w:tcPr>
          <w:p w14:paraId="17BB4A40" w14:textId="6CBFDAEF" w:rsidR="00301A49" w:rsidRPr="00056C3F" w:rsidRDefault="00301A49" w:rsidP="00B34FB3">
            <w:pPr>
              <w:widowControl/>
              <w:autoSpaceDE/>
              <w:autoSpaceDN/>
              <w:adjustRightInd/>
              <w:jc w:val="both"/>
              <w:rPr>
                <w:rFonts w:ascii="Times New Roman" w:hAnsi="Times New Roman"/>
                <w:b/>
                <w:bCs/>
                <w:i/>
                <w:iCs/>
                <w:u w:val="single"/>
              </w:rPr>
            </w:pPr>
            <w:r w:rsidRPr="00056C3F">
              <w:rPr>
                <w:rFonts w:ascii="Times New Roman" w:hAnsi="Times New Roman"/>
                <w:b/>
                <w:bCs/>
                <w:i/>
                <w:iCs/>
                <w:u w:val="single"/>
              </w:rPr>
              <w:t>Решения</w:t>
            </w:r>
            <w:r w:rsidR="00AB28F1">
              <w:rPr>
                <w:rFonts w:ascii="Times New Roman" w:hAnsi="Times New Roman"/>
                <w:b/>
                <w:bCs/>
                <w:i/>
                <w:iCs/>
                <w:u w:val="single"/>
              </w:rPr>
              <w:t xml:space="preserve"> по вертикальному транспорту АП</w:t>
            </w:r>
            <w:proofErr w:type="gramStart"/>
            <w:r w:rsidR="00AB28F1">
              <w:rPr>
                <w:rFonts w:ascii="Times New Roman" w:hAnsi="Times New Roman"/>
                <w:b/>
                <w:bCs/>
                <w:i/>
                <w:iCs/>
                <w:u w:val="single"/>
              </w:rPr>
              <w:t>1</w:t>
            </w:r>
            <w:proofErr w:type="gramEnd"/>
            <w:r w:rsidRPr="00056C3F">
              <w:rPr>
                <w:rFonts w:ascii="Times New Roman" w:hAnsi="Times New Roman"/>
                <w:b/>
                <w:bCs/>
                <w:i/>
                <w:iCs/>
                <w:u w:val="single"/>
              </w:rPr>
              <w:t xml:space="preserve"> (выше отм.0.00). Лифты, подъемники</w:t>
            </w:r>
          </w:p>
        </w:tc>
      </w:tr>
      <w:tr w:rsidR="00301A49" w:rsidRPr="00056C3F" w14:paraId="1FAB7B5F" w14:textId="77777777" w:rsidTr="00F66E18">
        <w:trPr>
          <w:trHeight w:val="454"/>
        </w:trPr>
        <w:tc>
          <w:tcPr>
            <w:tcW w:w="980" w:type="dxa"/>
            <w:noWrap/>
            <w:vAlign w:val="center"/>
          </w:tcPr>
          <w:p w14:paraId="3E2BCBA4" w14:textId="77777777" w:rsidR="00301A49" w:rsidRPr="00056C3F" w:rsidRDefault="00301A49" w:rsidP="00B34FB3">
            <w:pPr>
              <w:widowControl/>
              <w:autoSpaceDE/>
              <w:autoSpaceDN/>
              <w:adjustRightInd/>
              <w:jc w:val="both"/>
              <w:rPr>
                <w:rFonts w:ascii="Times New Roman" w:hAnsi="Times New Roman"/>
              </w:rPr>
            </w:pPr>
          </w:p>
        </w:tc>
        <w:tc>
          <w:tcPr>
            <w:tcW w:w="960" w:type="dxa"/>
            <w:vAlign w:val="center"/>
          </w:tcPr>
          <w:p w14:paraId="31301E42" w14:textId="77777777" w:rsidR="00301A49" w:rsidRPr="00056C3F" w:rsidRDefault="00301A49" w:rsidP="00B34FB3">
            <w:pPr>
              <w:widowControl/>
              <w:autoSpaceDE/>
              <w:autoSpaceDN/>
              <w:adjustRightInd/>
              <w:jc w:val="both"/>
              <w:rPr>
                <w:rFonts w:ascii="Times New Roman" w:hAnsi="Times New Roman"/>
                <w:b/>
                <w:bCs/>
              </w:rPr>
            </w:pPr>
          </w:p>
        </w:tc>
        <w:tc>
          <w:tcPr>
            <w:tcW w:w="8374" w:type="dxa"/>
            <w:gridSpan w:val="3"/>
            <w:vAlign w:val="center"/>
          </w:tcPr>
          <w:p w14:paraId="564B3E8D" w14:textId="77777777" w:rsidR="00301A49" w:rsidRPr="00056C3F" w:rsidRDefault="00301A49" w:rsidP="00B34FB3">
            <w:pPr>
              <w:widowControl/>
              <w:autoSpaceDE/>
              <w:autoSpaceDN/>
              <w:adjustRightInd/>
              <w:jc w:val="both"/>
              <w:rPr>
                <w:rFonts w:ascii="Times New Roman" w:hAnsi="Times New Roman"/>
                <w:bCs/>
                <w:iCs/>
              </w:rPr>
            </w:pPr>
            <w:proofErr w:type="gramStart"/>
            <w:r w:rsidRPr="00056C3F">
              <w:rPr>
                <w:rFonts w:ascii="Times New Roman" w:hAnsi="Times New Roman"/>
                <w:b/>
                <w:i/>
                <w:color w:val="000000"/>
              </w:rPr>
              <w:t>лифтовое оборудование,</w:t>
            </w:r>
            <w:r w:rsidRPr="00056C3F">
              <w:rPr>
                <w:rFonts w:ascii="Times New Roman" w:hAnsi="Times New Roman"/>
                <w:i/>
                <w:color w:val="000000"/>
              </w:rPr>
              <w:t xml:space="preserve"> в составе: проект лифтового оборудования, включая о</w:t>
            </w:r>
            <w:r w:rsidRPr="00056C3F">
              <w:rPr>
                <w:rFonts w:ascii="Times New Roman" w:hAnsi="Times New Roman"/>
                <w:i/>
                <w:color w:val="000000"/>
              </w:rPr>
              <w:t>т</w:t>
            </w:r>
            <w:r w:rsidRPr="00056C3F">
              <w:rPr>
                <w:rFonts w:ascii="Times New Roman" w:hAnsi="Times New Roman"/>
                <w:i/>
                <w:color w:val="000000"/>
              </w:rPr>
              <w:t>метки, количество остановок, расчет грузопассажирского потока; компоновочная схема с привязкой лифтовых шахт, кабин лифтов, проемов порталов, ствола лифт</w:t>
            </w:r>
            <w:r w:rsidRPr="00056C3F">
              <w:rPr>
                <w:rFonts w:ascii="Times New Roman" w:hAnsi="Times New Roman"/>
                <w:i/>
                <w:color w:val="000000"/>
              </w:rPr>
              <w:t>о</w:t>
            </w:r>
            <w:r w:rsidRPr="00056C3F">
              <w:rPr>
                <w:rFonts w:ascii="Times New Roman" w:hAnsi="Times New Roman"/>
                <w:i/>
                <w:color w:val="000000"/>
              </w:rPr>
              <w:t>вой шахты, привязкой закладных деталей, отверстий под установку указателей направления движения и вызывных аппаратов, приямки с организацией доступа (лестницы, скобы), верхний этаж, машинное помещение с организацией доступа (лестницы, входные площадки);</w:t>
            </w:r>
            <w:proofErr w:type="gramEnd"/>
            <w:r w:rsidRPr="00056C3F">
              <w:rPr>
                <w:rFonts w:ascii="Times New Roman" w:hAnsi="Times New Roman"/>
                <w:i/>
                <w:color w:val="000000"/>
              </w:rPr>
              <w:t xml:space="preserve"> схема расстановки оборудования в машинном пом</w:t>
            </w:r>
            <w:r w:rsidRPr="00056C3F">
              <w:rPr>
                <w:rFonts w:ascii="Times New Roman" w:hAnsi="Times New Roman"/>
                <w:i/>
                <w:color w:val="000000"/>
              </w:rPr>
              <w:t>е</w:t>
            </w:r>
            <w:r w:rsidRPr="00056C3F">
              <w:rPr>
                <w:rFonts w:ascii="Times New Roman" w:hAnsi="Times New Roman"/>
                <w:i/>
                <w:color w:val="000000"/>
              </w:rPr>
              <w:t>щении с указанием мест установки вводных устройств; спецификация на заказное лифтовое оборудование; элементов потолка, пола, стен, указателей вызы</w:t>
            </w:r>
            <w:r w:rsidRPr="00056C3F">
              <w:rPr>
                <w:rFonts w:ascii="Times New Roman" w:hAnsi="Times New Roman"/>
                <w:i/>
                <w:color w:val="000000"/>
              </w:rPr>
              <w:t>в</w:t>
            </w:r>
            <w:r w:rsidRPr="00056C3F">
              <w:rPr>
                <w:rFonts w:ascii="Times New Roman" w:hAnsi="Times New Roman"/>
                <w:i/>
                <w:color w:val="000000"/>
              </w:rPr>
              <w:t>ных/приказных аппаратов, дверей кабины, дверей шахты;</w:t>
            </w:r>
          </w:p>
        </w:tc>
      </w:tr>
      <w:tr w:rsidR="00301A49" w:rsidRPr="00056C3F" w14:paraId="2E862CB8" w14:textId="77777777" w:rsidTr="00F66E18">
        <w:trPr>
          <w:trHeight w:val="454"/>
        </w:trPr>
        <w:tc>
          <w:tcPr>
            <w:tcW w:w="980" w:type="dxa"/>
            <w:noWrap/>
            <w:vAlign w:val="center"/>
            <w:hideMark/>
          </w:tcPr>
          <w:p w14:paraId="10A89E5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11</w:t>
            </w:r>
          </w:p>
        </w:tc>
        <w:tc>
          <w:tcPr>
            <w:tcW w:w="960" w:type="dxa"/>
            <w:vAlign w:val="center"/>
            <w:hideMark/>
          </w:tcPr>
          <w:p w14:paraId="2FCE42BF" w14:textId="77777777" w:rsidR="00301A49" w:rsidRPr="00056C3F" w:rsidRDefault="00301A49" w:rsidP="00B34FB3">
            <w:pPr>
              <w:widowControl/>
              <w:autoSpaceDE/>
              <w:autoSpaceDN/>
              <w:adjustRightInd/>
              <w:jc w:val="both"/>
              <w:rPr>
                <w:rFonts w:ascii="Times New Roman" w:hAnsi="Times New Roman"/>
                <w:b/>
                <w:bCs/>
              </w:rPr>
            </w:pPr>
            <w:proofErr w:type="gramStart"/>
            <w:r w:rsidRPr="00056C3F">
              <w:rPr>
                <w:rFonts w:ascii="Times New Roman" w:hAnsi="Times New Roman"/>
                <w:b/>
                <w:bCs/>
              </w:rPr>
              <w:t>ПОС</w:t>
            </w:r>
            <w:proofErr w:type="gramEnd"/>
          </w:p>
        </w:tc>
        <w:tc>
          <w:tcPr>
            <w:tcW w:w="8374" w:type="dxa"/>
            <w:gridSpan w:val="3"/>
            <w:vAlign w:val="center"/>
            <w:hideMark/>
          </w:tcPr>
          <w:p w14:paraId="16E3718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Проект организации строительства</w:t>
            </w:r>
          </w:p>
        </w:tc>
      </w:tr>
      <w:tr w:rsidR="00301A49" w:rsidRPr="00056C3F" w14:paraId="20CB16BA" w14:textId="77777777" w:rsidTr="00F66E18">
        <w:trPr>
          <w:trHeight w:val="454"/>
        </w:trPr>
        <w:tc>
          <w:tcPr>
            <w:tcW w:w="980" w:type="dxa"/>
            <w:noWrap/>
            <w:vAlign w:val="center"/>
            <w:hideMark/>
          </w:tcPr>
          <w:p w14:paraId="6C6E53E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12</w:t>
            </w:r>
          </w:p>
        </w:tc>
        <w:tc>
          <w:tcPr>
            <w:tcW w:w="960" w:type="dxa"/>
            <w:vAlign w:val="center"/>
            <w:hideMark/>
          </w:tcPr>
          <w:p w14:paraId="5F969711"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ОЗДС</w:t>
            </w:r>
          </w:p>
        </w:tc>
        <w:tc>
          <w:tcPr>
            <w:tcW w:w="8374" w:type="dxa"/>
            <w:gridSpan w:val="3"/>
            <w:vAlign w:val="center"/>
            <w:hideMark/>
          </w:tcPr>
          <w:p w14:paraId="2F2E5DA4"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xml:space="preserve">Охранно-защитная </w:t>
            </w:r>
            <w:proofErr w:type="spellStart"/>
            <w:r w:rsidRPr="00056C3F">
              <w:rPr>
                <w:rFonts w:ascii="Times New Roman" w:hAnsi="Times New Roman"/>
                <w:b/>
                <w:bCs/>
              </w:rPr>
              <w:t>дератизационная</w:t>
            </w:r>
            <w:proofErr w:type="spellEnd"/>
            <w:r w:rsidRPr="00056C3F">
              <w:rPr>
                <w:rFonts w:ascii="Times New Roman" w:hAnsi="Times New Roman"/>
                <w:b/>
                <w:bCs/>
              </w:rPr>
              <w:t xml:space="preserve"> система</w:t>
            </w:r>
          </w:p>
        </w:tc>
      </w:tr>
      <w:tr w:rsidR="00301A49" w:rsidRPr="00056C3F" w14:paraId="27C15DEC" w14:textId="77777777" w:rsidTr="00F66E18">
        <w:trPr>
          <w:trHeight w:val="454"/>
        </w:trPr>
        <w:tc>
          <w:tcPr>
            <w:tcW w:w="980" w:type="dxa"/>
            <w:noWrap/>
            <w:vAlign w:val="center"/>
            <w:hideMark/>
          </w:tcPr>
          <w:p w14:paraId="2A338F40"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334" w:type="dxa"/>
            <w:gridSpan w:val="4"/>
            <w:vAlign w:val="center"/>
          </w:tcPr>
          <w:p w14:paraId="170B4E23" w14:textId="77777777" w:rsidR="00301A49" w:rsidRPr="00056C3F" w:rsidRDefault="00301A49" w:rsidP="00B34FB3">
            <w:pPr>
              <w:widowControl/>
              <w:autoSpaceDE/>
              <w:autoSpaceDN/>
              <w:adjustRightInd/>
              <w:jc w:val="both"/>
              <w:rPr>
                <w:rFonts w:ascii="Times New Roman" w:hAnsi="Times New Roman"/>
                <w:iCs/>
              </w:rPr>
            </w:pPr>
            <w:r w:rsidRPr="00056C3F">
              <w:rPr>
                <w:rFonts w:ascii="Times New Roman" w:hAnsi="Times New Roman"/>
                <w:i/>
                <w:color w:val="000000"/>
              </w:rPr>
              <w:t>планы  подземных/цокольных и технических этажей с расстановкой оборудования данной с</w:t>
            </w:r>
            <w:r w:rsidRPr="00056C3F">
              <w:rPr>
                <w:rFonts w:ascii="Times New Roman" w:hAnsi="Times New Roman"/>
                <w:i/>
                <w:color w:val="000000"/>
              </w:rPr>
              <w:t>и</w:t>
            </w:r>
            <w:r w:rsidRPr="00056C3F">
              <w:rPr>
                <w:rFonts w:ascii="Times New Roman" w:hAnsi="Times New Roman"/>
                <w:i/>
                <w:color w:val="000000"/>
              </w:rPr>
              <w:t>стемы, спецификация оборудования.</w:t>
            </w:r>
          </w:p>
        </w:tc>
      </w:tr>
      <w:tr w:rsidR="00301A49" w:rsidRPr="00056C3F" w14:paraId="11FFEEDD" w14:textId="77777777" w:rsidTr="00F66E18">
        <w:trPr>
          <w:trHeight w:val="454"/>
        </w:trPr>
        <w:tc>
          <w:tcPr>
            <w:tcW w:w="980" w:type="dxa"/>
            <w:noWrap/>
            <w:vAlign w:val="center"/>
            <w:hideMark/>
          </w:tcPr>
          <w:p w14:paraId="403CEBF8"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13</w:t>
            </w:r>
          </w:p>
        </w:tc>
        <w:tc>
          <w:tcPr>
            <w:tcW w:w="960" w:type="dxa"/>
            <w:vAlign w:val="center"/>
            <w:hideMark/>
          </w:tcPr>
          <w:p w14:paraId="7C355CA3"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ПОД</w:t>
            </w:r>
          </w:p>
        </w:tc>
        <w:tc>
          <w:tcPr>
            <w:tcW w:w="8374" w:type="dxa"/>
            <w:gridSpan w:val="3"/>
            <w:vAlign w:val="center"/>
            <w:hideMark/>
          </w:tcPr>
          <w:p w14:paraId="262FC75D"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Проект организации движения</w:t>
            </w:r>
          </w:p>
        </w:tc>
      </w:tr>
      <w:tr w:rsidR="00301A49" w:rsidRPr="00056C3F" w14:paraId="3200D449" w14:textId="77777777" w:rsidTr="00F66E18">
        <w:trPr>
          <w:trHeight w:val="454"/>
        </w:trPr>
        <w:tc>
          <w:tcPr>
            <w:tcW w:w="980" w:type="dxa"/>
            <w:noWrap/>
            <w:vAlign w:val="center"/>
            <w:hideMark/>
          </w:tcPr>
          <w:p w14:paraId="227B50FB"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6FDE659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41ECBC88"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ПОД</w:t>
            </w:r>
            <w:proofErr w:type="gramStart"/>
            <w:r w:rsidRPr="00056C3F">
              <w:rPr>
                <w:rFonts w:ascii="Times New Roman" w:hAnsi="Times New Roman"/>
              </w:rPr>
              <w:t>1</w:t>
            </w:r>
            <w:proofErr w:type="gramEnd"/>
          </w:p>
        </w:tc>
        <w:tc>
          <w:tcPr>
            <w:tcW w:w="7034" w:type="dxa"/>
            <w:gridSpan w:val="2"/>
            <w:vAlign w:val="center"/>
            <w:hideMark/>
          </w:tcPr>
          <w:p w14:paraId="3209835A"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Проект организации движения в подземной части здания</w:t>
            </w:r>
          </w:p>
        </w:tc>
      </w:tr>
      <w:tr w:rsidR="00301A49" w:rsidRPr="00056C3F" w14:paraId="4428655E" w14:textId="77777777" w:rsidTr="00F66E18">
        <w:trPr>
          <w:trHeight w:val="454"/>
        </w:trPr>
        <w:tc>
          <w:tcPr>
            <w:tcW w:w="980" w:type="dxa"/>
            <w:noWrap/>
            <w:vAlign w:val="center"/>
            <w:hideMark/>
          </w:tcPr>
          <w:p w14:paraId="64DCBE0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vAlign w:val="center"/>
            <w:hideMark/>
          </w:tcPr>
          <w:p w14:paraId="0372CD4A"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w:t>
            </w:r>
          </w:p>
        </w:tc>
        <w:tc>
          <w:tcPr>
            <w:tcW w:w="1340" w:type="dxa"/>
            <w:vAlign w:val="center"/>
            <w:hideMark/>
          </w:tcPr>
          <w:p w14:paraId="663A52F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ПОД</w:t>
            </w:r>
            <w:proofErr w:type="gramStart"/>
            <w:r w:rsidRPr="00056C3F">
              <w:rPr>
                <w:rFonts w:ascii="Times New Roman" w:hAnsi="Times New Roman"/>
              </w:rPr>
              <w:t>2</w:t>
            </w:r>
            <w:proofErr w:type="gramEnd"/>
          </w:p>
        </w:tc>
        <w:tc>
          <w:tcPr>
            <w:tcW w:w="7034" w:type="dxa"/>
            <w:gridSpan w:val="2"/>
            <w:vAlign w:val="center"/>
            <w:hideMark/>
          </w:tcPr>
          <w:p w14:paraId="668CD73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Проект организации движения, пешеходная и транспортная схема</w:t>
            </w:r>
          </w:p>
        </w:tc>
      </w:tr>
      <w:tr w:rsidR="00301A49" w:rsidRPr="00056C3F" w14:paraId="4DE67C5B" w14:textId="77777777" w:rsidTr="00F66E18">
        <w:trPr>
          <w:trHeight w:val="454"/>
        </w:trPr>
        <w:tc>
          <w:tcPr>
            <w:tcW w:w="980" w:type="dxa"/>
            <w:noWrap/>
            <w:vAlign w:val="center"/>
            <w:hideMark/>
          </w:tcPr>
          <w:p w14:paraId="5CC59692"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14</w:t>
            </w:r>
          </w:p>
        </w:tc>
        <w:tc>
          <w:tcPr>
            <w:tcW w:w="960" w:type="dxa"/>
            <w:vAlign w:val="center"/>
            <w:hideMark/>
          </w:tcPr>
          <w:p w14:paraId="232E4D8F"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СП</w:t>
            </w:r>
          </w:p>
        </w:tc>
        <w:tc>
          <w:tcPr>
            <w:tcW w:w="8374" w:type="dxa"/>
            <w:gridSpan w:val="3"/>
            <w:vAlign w:val="center"/>
            <w:hideMark/>
          </w:tcPr>
          <w:p w14:paraId="42623DB7" w14:textId="77777777" w:rsidR="00301A49" w:rsidRPr="00056C3F" w:rsidRDefault="00301A49" w:rsidP="00B34FB3">
            <w:pPr>
              <w:widowControl/>
              <w:autoSpaceDE/>
              <w:autoSpaceDN/>
              <w:adjustRightInd/>
              <w:jc w:val="both"/>
              <w:rPr>
                <w:rFonts w:ascii="Times New Roman" w:hAnsi="Times New Roman"/>
                <w:b/>
                <w:bCs/>
              </w:rPr>
            </w:pPr>
            <w:r w:rsidRPr="00056C3F">
              <w:rPr>
                <w:rFonts w:ascii="Times New Roman" w:hAnsi="Times New Roman"/>
                <w:b/>
                <w:bCs/>
              </w:rPr>
              <w:t xml:space="preserve">Сводный план внутренних инженерных сетей (ЭОМ, ВК, </w:t>
            </w:r>
            <w:proofErr w:type="spellStart"/>
            <w:r w:rsidRPr="00056C3F">
              <w:rPr>
                <w:rFonts w:ascii="Times New Roman" w:hAnsi="Times New Roman"/>
                <w:b/>
                <w:bCs/>
              </w:rPr>
              <w:t>ОВиК</w:t>
            </w:r>
            <w:proofErr w:type="spellEnd"/>
            <w:r w:rsidRPr="00056C3F">
              <w:rPr>
                <w:rFonts w:ascii="Times New Roman" w:hAnsi="Times New Roman"/>
                <w:b/>
                <w:bCs/>
              </w:rPr>
              <w:t>)</w:t>
            </w:r>
          </w:p>
        </w:tc>
      </w:tr>
      <w:tr w:rsidR="00301A49" w:rsidRPr="00056C3F" w14:paraId="66AEB5A3" w14:textId="77777777" w:rsidTr="00F66E18">
        <w:trPr>
          <w:trHeight w:val="454"/>
        </w:trPr>
        <w:tc>
          <w:tcPr>
            <w:tcW w:w="980" w:type="dxa"/>
            <w:noWrap/>
            <w:vAlign w:val="center"/>
            <w:hideMark/>
          </w:tcPr>
          <w:p w14:paraId="1E3D97F6"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3BFB77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noWrap/>
            <w:vAlign w:val="center"/>
            <w:hideMark/>
          </w:tcPr>
          <w:p w14:paraId="3919FB7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СП</w:t>
            </w:r>
            <w:proofErr w:type="gramStart"/>
            <w:r w:rsidRPr="00056C3F">
              <w:rPr>
                <w:rFonts w:ascii="Times New Roman" w:hAnsi="Times New Roman"/>
              </w:rPr>
              <w:t>0</w:t>
            </w:r>
            <w:proofErr w:type="gramEnd"/>
          </w:p>
        </w:tc>
        <w:tc>
          <w:tcPr>
            <w:tcW w:w="7034" w:type="dxa"/>
            <w:gridSpan w:val="2"/>
            <w:vAlign w:val="center"/>
            <w:hideMark/>
          </w:tcPr>
          <w:p w14:paraId="34D190D9"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Сводный план магистральных инженерных сетей (ЭОМ, ВК, </w:t>
            </w:r>
            <w:proofErr w:type="spellStart"/>
            <w:r w:rsidRPr="00056C3F">
              <w:rPr>
                <w:rFonts w:ascii="Times New Roman" w:hAnsi="Times New Roman"/>
              </w:rPr>
              <w:t>ОВиК</w:t>
            </w:r>
            <w:proofErr w:type="spellEnd"/>
            <w:r w:rsidRPr="00056C3F">
              <w:rPr>
                <w:rFonts w:ascii="Times New Roman" w:hAnsi="Times New Roman"/>
              </w:rPr>
              <w:t>) подземной и цокольной части зданий (ниже отм.0.00)</w:t>
            </w:r>
          </w:p>
        </w:tc>
      </w:tr>
      <w:tr w:rsidR="00301A49" w:rsidRPr="00056C3F" w14:paraId="67684889" w14:textId="77777777" w:rsidTr="00F66E18">
        <w:trPr>
          <w:trHeight w:val="454"/>
        </w:trPr>
        <w:tc>
          <w:tcPr>
            <w:tcW w:w="980" w:type="dxa"/>
            <w:noWrap/>
            <w:vAlign w:val="center"/>
            <w:hideMark/>
          </w:tcPr>
          <w:p w14:paraId="577B222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29D925C1"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noWrap/>
            <w:vAlign w:val="center"/>
            <w:hideMark/>
          </w:tcPr>
          <w:p w14:paraId="0A8A27D2"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СП</w:t>
            </w:r>
            <w:proofErr w:type="gramStart"/>
            <w:r w:rsidRPr="00056C3F">
              <w:rPr>
                <w:rFonts w:ascii="Times New Roman" w:hAnsi="Times New Roman"/>
              </w:rPr>
              <w:t>1</w:t>
            </w:r>
            <w:proofErr w:type="gramEnd"/>
          </w:p>
        </w:tc>
        <w:tc>
          <w:tcPr>
            <w:tcW w:w="7034" w:type="dxa"/>
            <w:gridSpan w:val="2"/>
            <w:vAlign w:val="center"/>
            <w:hideMark/>
          </w:tcPr>
          <w:p w14:paraId="71265A6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Сводный план магистральных инженерных сетей (ЭОМ, ВК, </w:t>
            </w:r>
            <w:proofErr w:type="spellStart"/>
            <w:r w:rsidRPr="00056C3F">
              <w:rPr>
                <w:rFonts w:ascii="Times New Roman" w:hAnsi="Times New Roman"/>
              </w:rPr>
              <w:t>ОВиК</w:t>
            </w:r>
            <w:proofErr w:type="spellEnd"/>
            <w:r w:rsidRPr="00056C3F">
              <w:rPr>
                <w:rFonts w:ascii="Times New Roman" w:hAnsi="Times New Roman"/>
              </w:rPr>
              <w:t>) ЖД</w:t>
            </w:r>
            <w:proofErr w:type="gramStart"/>
            <w:r w:rsidRPr="00056C3F">
              <w:rPr>
                <w:rFonts w:ascii="Times New Roman" w:hAnsi="Times New Roman"/>
              </w:rPr>
              <w:t>1</w:t>
            </w:r>
            <w:proofErr w:type="gramEnd"/>
            <w:r w:rsidRPr="00056C3F">
              <w:rPr>
                <w:rFonts w:ascii="Times New Roman" w:hAnsi="Times New Roman"/>
              </w:rPr>
              <w:t xml:space="preserve"> (выше отм.0.00)</w:t>
            </w:r>
          </w:p>
        </w:tc>
      </w:tr>
      <w:tr w:rsidR="00301A49" w:rsidRPr="00056C3F" w14:paraId="387E6053" w14:textId="77777777" w:rsidTr="00F66E18">
        <w:trPr>
          <w:trHeight w:val="454"/>
        </w:trPr>
        <w:tc>
          <w:tcPr>
            <w:tcW w:w="980" w:type="dxa"/>
            <w:noWrap/>
            <w:vAlign w:val="center"/>
            <w:hideMark/>
          </w:tcPr>
          <w:p w14:paraId="26B3A57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960" w:type="dxa"/>
            <w:noWrap/>
            <w:vAlign w:val="center"/>
            <w:hideMark/>
          </w:tcPr>
          <w:p w14:paraId="54E0473C"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w:t>
            </w:r>
          </w:p>
        </w:tc>
        <w:tc>
          <w:tcPr>
            <w:tcW w:w="1340" w:type="dxa"/>
            <w:noWrap/>
            <w:vAlign w:val="center"/>
            <w:hideMark/>
          </w:tcPr>
          <w:p w14:paraId="3B19A3AF"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СП</w:t>
            </w:r>
            <w:proofErr w:type="gramStart"/>
            <w:r w:rsidRPr="00056C3F">
              <w:rPr>
                <w:rFonts w:ascii="Times New Roman" w:hAnsi="Times New Roman"/>
              </w:rPr>
              <w:t>2</w:t>
            </w:r>
            <w:proofErr w:type="gramEnd"/>
          </w:p>
        </w:tc>
        <w:tc>
          <w:tcPr>
            <w:tcW w:w="7034" w:type="dxa"/>
            <w:gridSpan w:val="2"/>
            <w:vAlign w:val="center"/>
            <w:hideMark/>
          </w:tcPr>
          <w:p w14:paraId="61A95713" w14:textId="77777777" w:rsidR="00301A49" w:rsidRPr="00056C3F" w:rsidRDefault="00301A49" w:rsidP="00B34FB3">
            <w:pPr>
              <w:widowControl/>
              <w:autoSpaceDE/>
              <w:autoSpaceDN/>
              <w:adjustRightInd/>
              <w:jc w:val="both"/>
              <w:rPr>
                <w:rFonts w:ascii="Times New Roman" w:hAnsi="Times New Roman"/>
              </w:rPr>
            </w:pPr>
            <w:r w:rsidRPr="00056C3F">
              <w:rPr>
                <w:rFonts w:ascii="Times New Roman" w:hAnsi="Times New Roman"/>
              </w:rPr>
              <w:t xml:space="preserve">Сводный план магистральных инженерных сетей (ЭОМ, ВК, </w:t>
            </w:r>
            <w:proofErr w:type="spellStart"/>
            <w:r w:rsidRPr="00056C3F">
              <w:rPr>
                <w:rFonts w:ascii="Times New Roman" w:hAnsi="Times New Roman"/>
              </w:rPr>
              <w:t>ОВиК</w:t>
            </w:r>
            <w:proofErr w:type="spellEnd"/>
            <w:r w:rsidRPr="00056C3F">
              <w:rPr>
                <w:rFonts w:ascii="Times New Roman" w:hAnsi="Times New Roman"/>
              </w:rPr>
              <w:t>) ЖД</w:t>
            </w:r>
            <w:proofErr w:type="gramStart"/>
            <w:r w:rsidRPr="00056C3F">
              <w:rPr>
                <w:rFonts w:ascii="Times New Roman" w:hAnsi="Times New Roman"/>
              </w:rPr>
              <w:t>2</w:t>
            </w:r>
            <w:proofErr w:type="gramEnd"/>
            <w:r w:rsidRPr="00056C3F">
              <w:rPr>
                <w:rFonts w:ascii="Times New Roman" w:hAnsi="Times New Roman"/>
              </w:rPr>
              <w:t xml:space="preserve"> (выше отм.0.00)</w:t>
            </w:r>
          </w:p>
        </w:tc>
      </w:tr>
    </w:tbl>
    <w:p w14:paraId="6AD91500" w14:textId="77777777" w:rsidR="008C2C46" w:rsidRPr="0014159B" w:rsidRDefault="008C2C46" w:rsidP="00B34FB3">
      <w:pPr>
        <w:pStyle w:val="28"/>
        <w:keepNext w:val="0"/>
        <w:spacing w:line="240" w:lineRule="auto"/>
        <w:jc w:val="both"/>
        <w:rPr>
          <w:rFonts w:ascii="Times New Roman" w:hAnsi="Times New Roman"/>
          <w:color w:val="000000" w:themeColor="text1"/>
        </w:rPr>
      </w:pPr>
    </w:p>
    <w:p w14:paraId="250786C1" w14:textId="77777777" w:rsidR="008C2C46" w:rsidRDefault="008C2C46" w:rsidP="00B34FB3">
      <w:pPr>
        <w:shd w:val="clear" w:color="auto" w:fill="FFFFFF"/>
        <w:ind w:right="14"/>
        <w:jc w:val="both"/>
        <w:rPr>
          <w:b/>
          <w:color w:val="000000" w:themeColor="text1"/>
          <w:spacing w:val="-1"/>
          <w:sz w:val="24"/>
          <w:szCs w:val="24"/>
        </w:rPr>
      </w:pPr>
    </w:p>
    <w:p w14:paraId="3A3790BC" w14:textId="77777777" w:rsidR="00A67BCC" w:rsidRDefault="00A67BCC" w:rsidP="00B34FB3">
      <w:pPr>
        <w:shd w:val="clear" w:color="auto" w:fill="FFFFFF"/>
        <w:ind w:right="14"/>
        <w:jc w:val="both"/>
        <w:rPr>
          <w:b/>
          <w:color w:val="000000" w:themeColor="text1"/>
          <w:spacing w:val="-1"/>
          <w:sz w:val="24"/>
          <w:szCs w:val="24"/>
        </w:rPr>
      </w:pPr>
    </w:p>
    <w:p w14:paraId="0D47C73A" w14:textId="2D545FB2" w:rsidR="00A67BCC" w:rsidRPr="00A96487" w:rsidRDefault="00A67BCC" w:rsidP="00B34FB3">
      <w:pPr>
        <w:ind w:right="-2"/>
        <w:jc w:val="both"/>
        <w:rPr>
          <w:b/>
        </w:rPr>
      </w:pPr>
      <w:r>
        <w:rPr>
          <w:b/>
        </w:rPr>
        <w:t xml:space="preserve">  </w:t>
      </w:r>
      <w:r w:rsidR="00B414A8" w:rsidRPr="00A96487">
        <w:rPr>
          <w:b/>
        </w:rPr>
        <w:t>ЗА</w:t>
      </w:r>
      <w:r w:rsidR="00B414A8">
        <w:rPr>
          <w:b/>
        </w:rPr>
        <w:t>КАЗЧИК</w:t>
      </w:r>
      <w:r w:rsidRPr="00A96487">
        <w:rPr>
          <w:b/>
        </w:rPr>
        <w:t xml:space="preserve">:                                                  </w:t>
      </w:r>
      <w:r>
        <w:rPr>
          <w:b/>
        </w:rPr>
        <w:t xml:space="preserve">                 </w:t>
      </w:r>
      <w:r w:rsidRPr="00A96487">
        <w:rPr>
          <w:b/>
        </w:rPr>
        <w:t xml:space="preserve"> ПОДРЯДЧИК:</w:t>
      </w:r>
    </w:p>
    <w:tbl>
      <w:tblPr>
        <w:tblW w:w="9923" w:type="dxa"/>
        <w:tblInd w:w="108" w:type="dxa"/>
        <w:tblLayout w:type="fixed"/>
        <w:tblLook w:val="0000" w:firstRow="0" w:lastRow="0" w:firstColumn="0" w:lastColumn="0" w:noHBand="0" w:noVBand="0"/>
      </w:tblPr>
      <w:tblGrid>
        <w:gridCol w:w="4962"/>
        <w:gridCol w:w="4961"/>
      </w:tblGrid>
      <w:tr w:rsidR="00A67BCC" w:rsidRPr="00A96487" w14:paraId="49FCFE89" w14:textId="77777777" w:rsidTr="002B0238">
        <w:trPr>
          <w:trHeight w:val="973"/>
        </w:trPr>
        <w:tc>
          <w:tcPr>
            <w:tcW w:w="4962" w:type="dxa"/>
          </w:tcPr>
          <w:p w14:paraId="023F0875" w14:textId="77777777" w:rsidR="00A67BCC" w:rsidRPr="00A96487" w:rsidRDefault="00A67BCC" w:rsidP="00B414A8">
            <w:pPr>
              <w:tabs>
                <w:tab w:val="left" w:pos="-108"/>
                <w:tab w:val="left" w:pos="426"/>
                <w:tab w:val="left" w:pos="567"/>
              </w:tabs>
              <w:jc w:val="both"/>
              <w:rPr>
                <w:b/>
              </w:rPr>
            </w:pPr>
          </w:p>
        </w:tc>
        <w:tc>
          <w:tcPr>
            <w:tcW w:w="4961" w:type="dxa"/>
          </w:tcPr>
          <w:p w14:paraId="38A26B59" w14:textId="77777777" w:rsidR="00A67BCC" w:rsidRPr="00196F9C" w:rsidRDefault="00A67BCC" w:rsidP="00B34FB3">
            <w:pPr>
              <w:tabs>
                <w:tab w:val="left" w:pos="426"/>
              </w:tabs>
              <w:ind w:right="34"/>
              <w:jc w:val="both"/>
              <w:rPr>
                <w:b/>
              </w:rPr>
            </w:pPr>
          </w:p>
        </w:tc>
      </w:tr>
      <w:tr w:rsidR="00A67BCC" w:rsidRPr="008F7D8C" w14:paraId="74BB27FA" w14:textId="77777777" w:rsidTr="002B0238">
        <w:tc>
          <w:tcPr>
            <w:tcW w:w="4962" w:type="dxa"/>
          </w:tcPr>
          <w:p w14:paraId="09BDB95F" w14:textId="77777777" w:rsidR="00A67BCC" w:rsidRPr="00103E35" w:rsidRDefault="00A67BCC" w:rsidP="00B34FB3">
            <w:pPr>
              <w:tabs>
                <w:tab w:val="left" w:pos="426"/>
              </w:tabs>
              <w:jc w:val="both"/>
            </w:pPr>
            <w:r w:rsidRPr="00103E35">
              <w:t>Генеральный директор</w:t>
            </w:r>
          </w:p>
          <w:p w14:paraId="4E7D1EB1" w14:textId="77777777" w:rsidR="00A67BCC" w:rsidRPr="00103E35" w:rsidRDefault="00A67BCC" w:rsidP="00B34FB3">
            <w:pPr>
              <w:tabs>
                <w:tab w:val="left" w:pos="426"/>
              </w:tabs>
              <w:jc w:val="both"/>
            </w:pPr>
          </w:p>
          <w:p w14:paraId="350DA1B4" w14:textId="72604BD9" w:rsidR="00A67BCC" w:rsidRPr="008F7D8C" w:rsidRDefault="00A67BCC" w:rsidP="00B34FB3">
            <w:pPr>
              <w:tabs>
                <w:tab w:val="left" w:pos="426"/>
              </w:tabs>
              <w:jc w:val="both"/>
              <w:rPr>
                <w:b/>
              </w:rPr>
            </w:pPr>
            <w:r w:rsidRPr="00103E35">
              <w:t>________________</w:t>
            </w:r>
            <w:r w:rsidR="00B414A8" w:rsidRPr="00103E35">
              <w:t xml:space="preserve"> /</w:t>
            </w:r>
            <w:r w:rsidR="00B414A8">
              <w:t>___________________</w:t>
            </w:r>
            <w:r w:rsidR="00B414A8" w:rsidRPr="00103E35">
              <w:t>/</w:t>
            </w:r>
          </w:p>
        </w:tc>
        <w:tc>
          <w:tcPr>
            <w:tcW w:w="4961" w:type="dxa"/>
          </w:tcPr>
          <w:p w14:paraId="76AF4FAB" w14:textId="77777777" w:rsidR="00507086" w:rsidRPr="00103E35" w:rsidRDefault="00507086" w:rsidP="00B34FB3">
            <w:pPr>
              <w:tabs>
                <w:tab w:val="left" w:pos="426"/>
              </w:tabs>
              <w:jc w:val="both"/>
            </w:pPr>
            <w:r w:rsidRPr="00103E35">
              <w:t>Генеральный директор</w:t>
            </w:r>
          </w:p>
          <w:p w14:paraId="37BAA141" w14:textId="77777777" w:rsidR="00A67BCC" w:rsidRPr="00103E35" w:rsidRDefault="00A67BCC" w:rsidP="00B34FB3">
            <w:pPr>
              <w:tabs>
                <w:tab w:val="left" w:pos="426"/>
              </w:tabs>
              <w:jc w:val="both"/>
            </w:pPr>
          </w:p>
          <w:p w14:paraId="0DC90B17" w14:textId="3E4D11C4" w:rsidR="00A67BCC" w:rsidRPr="008F7D8C" w:rsidRDefault="00A67BCC" w:rsidP="00B34FB3">
            <w:pPr>
              <w:tabs>
                <w:tab w:val="left" w:pos="426"/>
              </w:tabs>
              <w:jc w:val="both"/>
              <w:rPr>
                <w:b/>
              </w:rPr>
            </w:pPr>
            <w:r w:rsidRPr="00103E35">
              <w:t>_____________ /</w:t>
            </w:r>
            <w:r w:rsidR="00507086">
              <w:t>___________________</w:t>
            </w:r>
            <w:r w:rsidRPr="00103E35">
              <w:t>/</w:t>
            </w:r>
          </w:p>
        </w:tc>
      </w:tr>
    </w:tbl>
    <w:p w14:paraId="00B847E7" w14:textId="77777777" w:rsidR="00A67BCC" w:rsidRPr="0014159B" w:rsidRDefault="00A67BCC" w:rsidP="00B34FB3">
      <w:pPr>
        <w:shd w:val="clear" w:color="auto" w:fill="FFFFFF"/>
        <w:ind w:right="14"/>
        <w:jc w:val="both"/>
        <w:rPr>
          <w:b/>
          <w:color w:val="000000" w:themeColor="text1"/>
          <w:spacing w:val="-1"/>
          <w:sz w:val="24"/>
          <w:szCs w:val="24"/>
        </w:rPr>
      </w:pPr>
    </w:p>
    <w:sectPr w:rsidR="00A67BCC" w:rsidRPr="0014159B" w:rsidSect="00594DD3">
      <w:headerReference w:type="even" r:id="rId19"/>
      <w:headerReference w:type="default" r:id="rId20"/>
      <w:footerReference w:type="even" r:id="rId21"/>
      <w:footerReference w:type="default" r:id="rId22"/>
      <w:pgSz w:w="11909" w:h="16834" w:code="9"/>
      <w:pgMar w:top="851" w:right="567" w:bottom="851" w:left="96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E3E76" w14:textId="77777777" w:rsidR="00FD1FAF" w:rsidRDefault="00FD1FAF" w:rsidP="00A119B7">
      <w:r>
        <w:separator/>
      </w:r>
    </w:p>
  </w:endnote>
  <w:endnote w:type="continuationSeparator" w:id="0">
    <w:p w14:paraId="04BF0A89" w14:textId="77777777" w:rsidR="00FD1FAF" w:rsidRDefault="00FD1FAF" w:rsidP="00A119B7">
      <w:r>
        <w:continuationSeparator/>
      </w:r>
    </w:p>
  </w:endnote>
  <w:endnote w:type="continuationNotice" w:id="1">
    <w:p w14:paraId="1CCD6845" w14:textId="77777777" w:rsidR="00FD1FAF" w:rsidRDefault="00FD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lticaCT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CEE9" w14:textId="77777777" w:rsidR="00FD1FAF" w:rsidRDefault="00FD1FAF" w:rsidP="005B4D4F">
    <w:pPr>
      <w:pStyle w:val="af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05BF95B1" w14:textId="77777777" w:rsidR="00FD1FAF" w:rsidRDefault="00FD1FAF" w:rsidP="000A79F4">
    <w:pPr>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EB3A" w14:textId="77777777" w:rsidR="00FD1FAF" w:rsidRDefault="00FD1FAF" w:rsidP="005B4D4F">
    <w:pPr>
      <w:pStyle w:val="af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B414A8">
      <w:rPr>
        <w:rStyle w:val="afa"/>
        <w:noProof/>
      </w:rPr>
      <w:t>2</w:t>
    </w:r>
    <w:r>
      <w:rPr>
        <w:rStyle w:val="afa"/>
      </w:rPr>
      <w:fldChar w:fldCharType="end"/>
    </w:r>
  </w:p>
  <w:p w14:paraId="74BC130B" w14:textId="77777777" w:rsidR="00FD1FAF" w:rsidRDefault="00FD1FAF" w:rsidP="000A79F4">
    <w:pPr>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0DB21" w14:textId="77777777" w:rsidR="00FD1FAF" w:rsidRDefault="00FD1FAF" w:rsidP="00A119B7">
      <w:r>
        <w:separator/>
      </w:r>
    </w:p>
  </w:footnote>
  <w:footnote w:type="continuationSeparator" w:id="0">
    <w:p w14:paraId="7AA0A3F5" w14:textId="77777777" w:rsidR="00FD1FAF" w:rsidRDefault="00FD1FAF" w:rsidP="00A119B7">
      <w:r>
        <w:continuationSeparator/>
      </w:r>
    </w:p>
  </w:footnote>
  <w:footnote w:type="continuationNotice" w:id="1">
    <w:p w14:paraId="57C89B66" w14:textId="77777777" w:rsidR="00FD1FAF" w:rsidRDefault="00FD1F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675E" w14:textId="77777777" w:rsidR="00FD1FAF" w:rsidRDefault="00FD1FAF">
    <w:pPr>
      <w:pStyle w:val="Style43"/>
      <w:widowControl/>
      <w:ind w:left="94" w:right="94"/>
      <w:jc w:val="right"/>
      <w:rPr>
        <w:rStyle w:val="FontStyle61"/>
      </w:rPr>
    </w:pPr>
    <w:r>
      <w:rPr>
        <w:rStyle w:val="FontStyle61"/>
      </w:rPr>
      <w:fldChar w:fldCharType="begin"/>
    </w:r>
    <w:r>
      <w:rPr>
        <w:rStyle w:val="FontStyle61"/>
      </w:rPr>
      <w:instrText>PAGE</w:instrText>
    </w:r>
    <w:r>
      <w:rPr>
        <w:rStyle w:val="FontStyle61"/>
      </w:rPr>
      <w:fldChar w:fldCharType="separate"/>
    </w:r>
    <w:r>
      <w:rPr>
        <w:rStyle w:val="FontStyle61"/>
        <w:noProof/>
      </w:rPr>
      <w:t>28</w:t>
    </w:r>
    <w:r>
      <w:rPr>
        <w:rStyle w:val="FontStyle6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3DD3" w14:textId="77777777" w:rsidR="00FD1FAF" w:rsidRDefault="00FD1FA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98FE6A"/>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A15E25F6"/>
    <w:lvl w:ilvl="0">
      <w:start w:val="1"/>
      <w:numFmt w:val="bullet"/>
      <w:pStyle w:val="3"/>
      <w:lvlText w:val=""/>
      <w:lvlJc w:val="left"/>
      <w:pPr>
        <w:tabs>
          <w:tab w:val="num" w:pos="360"/>
        </w:tabs>
        <w:ind w:left="360" w:hanging="360"/>
      </w:pPr>
      <w:rPr>
        <w:rFonts w:ascii="Symbol" w:hAnsi="Symbol" w:hint="default"/>
      </w:rPr>
    </w:lvl>
  </w:abstractNum>
  <w:abstractNum w:abstractNumId="2">
    <w:nsid w:val="13387770"/>
    <w:multiLevelType w:val="hybridMultilevel"/>
    <w:tmpl w:val="9400656A"/>
    <w:lvl w:ilvl="0" w:tplc="D018AF3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0424F"/>
    <w:multiLevelType w:val="hybridMultilevel"/>
    <w:tmpl w:val="2E7CB0A4"/>
    <w:lvl w:ilvl="0" w:tplc="D018AF3E">
      <w:numFmt w:val="bullet"/>
      <w:lvlText w:val="-"/>
      <w:lvlJc w:val="left"/>
      <w:pPr>
        <w:ind w:left="1020" w:hanging="360"/>
      </w:pPr>
      <w:rPr>
        <w:rFonts w:ascii="Arial" w:eastAsia="Times New Roman" w:hAnsi="Aria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199D5C2A"/>
    <w:multiLevelType w:val="multilevel"/>
    <w:tmpl w:val="EA3477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1F2225"/>
    <w:multiLevelType w:val="multilevel"/>
    <w:tmpl w:val="97FC25F2"/>
    <w:lvl w:ilvl="0">
      <w:start w:val="1"/>
      <w:numFmt w:val="decimal"/>
      <w:lvlText w:val="%1."/>
      <w:lvlJc w:val="left"/>
      <w:pPr>
        <w:ind w:left="928" w:hanging="360"/>
      </w:pPr>
      <w:rPr>
        <w:rFonts w:hint="default"/>
        <w:b/>
        <w:strike w:val="0"/>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FE1015"/>
    <w:multiLevelType w:val="hybridMultilevel"/>
    <w:tmpl w:val="3F3A1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2F3BA8"/>
    <w:multiLevelType w:val="hybridMultilevel"/>
    <w:tmpl w:val="B16CE94E"/>
    <w:lvl w:ilvl="0" w:tplc="D018AF3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A1BBA"/>
    <w:multiLevelType w:val="hybridMultilevel"/>
    <w:tmpl w:val="CDB8ACAC"/>
    <w:lvl w:ilvl="0" w:tplc="D018AF3E">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FB0315B"/>
    <w:multiLevelType w:val="hybridMultilevel"/>
    <w:tmpl w:val="3D2C2F4A"/>
    <w:lvl w:ilvl="0" w:tplc="BB86B1C4">
      <w:start w:val="7"/>
      <w:numFmt w:val="decimal"/>
      <w:lvlText w:val="%1."/>
      <w:lvlJc w:val="left"/>
      <w:pPr>
        <w:ind w:left="720" w:hanging="360"/>
      </w:pPr>
      <w:rPr>
        <w:rFonts w:hint="default"/>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5A94"/>
    <w:multiLevelType w:val="hybridMultilevel"/>
    <w:tmpl w:val="3F48FF92"/>
    <w:lvl w:ilvl="0" w:tplc="04190001">
      <w:start w:val="1"/>
      <w:numFmt w:val="bullet"/>
      <w:lvlText w:val=""/>
      <w:lvlJc w:val="left"/>
      <w:pPr>
        <w:ind w:left="965" w:hanging="360"/>
      </w:pPr>
      <w:rPr>
        <w:rFonts w:ascii="Symbol" w:hAnsi="Symbol"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1">
    <w:nsid w:val="343D38E0"/>
    <w:multiLevelType w:val="hybridMultilevel"/>
    <w:tmpl w:val="2FB83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EC0524"/>
    <w:multiLevelType w:val="hybridMultilevel"/>
    <w:tmpl w:val="0DA6E9CE"/>
    <w:lvl w:ilvl="0" w:tplc="F0349D6E">
      <w:start w:val="1"/>
      <w:numFmt w:val="decimal"/>
      <w:lvlText w:val="%1."/>
      <w:lvlJc w:val="left"/>
      <w:pPr>
        <w:tabs>
          <w:tab w:val="num" w:pos="1320"/>
        </w:tabs>
        <w:ind w:left="1320" w:hanging="780"/>
      </w:pPr>
      <w:rPr>
        <w:rFonts w:hint="default"/>
        <w:b/>
      </w:rPr>
    </w:lvl>
    <w:lvl w:ilvl="1" w:tplc="04190005">
      <w:start w:val="1"/>
      <w:numFmt w:val="bullet"/>
      <w:lvlText w:val=""/>
      <w:lvlJc w:val="left"/>
      <w:pPr>
        <w:tabs>
          <w:tab w:val="num" w:pos="1620"/>
        </w:tabs>
        <w:ind w:left="1620" w:hanging="360"/>
      </w:pPr>
      <w:rPr>
        <w:rFonts w:ascii="Wingdings" w:hAnsi="Wingdings" w:hint="default"/>
        <w:b/>
      </w:rPr>
    </w:lvl>
    <w:lvl w:ilvl="2" w:tplc="D018AF3E">
      <w:numFmt w:val="bullet"/>
      <w:lvlText w:val="-"/>
      <w:lvlJc w:val="left"/>
      <w:pPr>
        <w:tabs>
          <w:tab w:val="num" w:pos="2520"/>
        </w:tabs>
        <w:ind w:left="2520" w:hanging="360"/>
      </w:pPr>
      <w:rPr>
        <w:rFonts w:ascii="Arial" w:eastAsia="Times New Roman" w:hAnsi="Arial"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B6E31FC"/>
    <w:multiLevelType w:val="multilevel"/>
    <w:tmpl w:val="2D1C07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000000"/>
        <w:sz w:val="24"/>
        <w:szCs w:val="24"/>
      </w:rPr>
    </w:lvl>
    <w:lvl w:ilvl="3">
      <w:start w:val="1"/>
      <w:numFmt w:val="decimal"/>
      <w:lvlText w:val="%1.%2.%3.%4."/>
      <w:lvlJc w:val="left"/>
      <w:pPr>
        <w:ind w:left="1499" w:hanging="648"/>
      </w:pPr>
      <w:rPr>
        <w:b/>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B401A2"/>
    <w:multiLevelType w:val="multilevel"/>
    <w:tmpl w:val="A5043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DD474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53A51ABB"/>
    <w:multiLevelType w:val="hybridMultilevel"/>
    <w:tmpl w:val="34AABE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BB1F99"/>
    <w:multiLevelType w:val="hybridMultilevel"/>
    <w:tmpl w:val="D09EFEB6"/>
    <w:lvl w:ilvl="0" w:tplc="D018AF3E">
      <w:numFmt w:val="bullet"/>
      <w:lvlText w:val="-"/>
      <w:lvlJc w:val="left"/>
      <w:pPr>
        <w:ind w:left="1020" w:hanging="360"/>
      </w:pPr>
      <w:rPr>
        <w:rFonts w:ascii="Arial" w:eastAsia="Times New Roman" w:hAnsi="Aria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659A01F4"/>
    <w:multiLevelType w:val="multilevel"/>
    <w:tmpl w:val="62B4FD86"/>
    <w:lvl w:ilvl="0">
      <w:start w:val="5"/>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b/>
        <w:strike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D0A6121"/>
    <w:multiLevelType w:val="hybridMultilevel"/>
    <w:tmpl w:val="E4A07A18"/>
    <w:lvl w:ilvl="0" w:tplc="426E06B6">
      <w:start w:val="1"/>
      <w:numFmt w:val="decimal"/>
      <w:lvlText w:val="%1."/>
      <w:lvlJc w:val="left"/>
      <w:pPr>
        <w:tabs>
          <w:tab w:val="num" w:pos="720"/>
        </w:tabs>
        <w:ind w:left="720" w:hanging="360"/>
      </w:pPr>
    </w:lvl>
    <w:lvl w:ilvl="1" w:tplc="B9CA1CF4" w:tentative="1">
      <w:start w:val="1"/>
      <w:numFmt w:val="lowerLetter"/>
      <w:lvlText w:val="%2."/>
      <w:lvlJc w:val="left"/>
      <w:pPr>
        <w:tabs>
          <w:tab w:val="num" w:pos="1440"/>
        </w:tabs>
        <w:ind w:left="1440" w:hanging="360"/>
      </w:pPr>
    </w:lvl>
    <w:lvl w:ilvl="2" w:tplc="070212A8" w:tentative="1">
      <w:start w:val="1"/>
      <w:numFmt w:val="lowerRoman"/>
      <w:lvlText w:val="%3."/>
      <w:lvlJc w:val="right"/>
      <w:pPr>
        <w:tabs>
          <w:tab w:val="num" w:pos="2160"/>
        </w:tabs>
        <w:ind w:left="2160" w:hanging="180"/>
      </w:pPr>
    </w:lvl>
    <w:lvl w:ilvl="3" w:tplc="3B906440" w:tentative="1">
      <w:start w:val="1"/>
      <w:numFmt w:val="decimal"/>
      <w:lvlText w:val="%4."/>
      <w:lvlJc w:val="left"/>
      <w:pPr>
        <w:tabs>
          <w:tab w:val="num" w:pos="2880"/>
        </w:tabs>
        <w:ind w:left="2880" w:hanging="360"/>
      </w:pPr>
    </w:lvl>
    <w:lvl w:ilvl="4" w:tplc="650846BC" w:tentative="1">
      <w:start w:val="1"/>
      <w:numFmt w:val="lowerLetter"/>
      <w:lvlText w:val="%5."/>
      <w:lvlJc w:val="left"/>
      <w:pPr>
        <w:tabs>
          <w:tab w:val="num" w:pos="3600"/>
        </w:tabs>
        <w:ind w:left="3600" w:hanging="360"/>
      </w:pPr>
    </w:lvl>
    <w:lvl w:ilvl="5" w:tplc="FB4C24BC" w:tentative="1">
      <w:start w:val="1"/>
      <w:numFmt w:val="lowerRoman"/>
      <w:lvlText w:val="%6."/>
      <w:lvlJc w:val="right"/>
      <w:pPr>
        <w:tabs>
          <w:tab w:val="num" w:pos="4320"/>
        </w:tabs>
        <w:ind w:left="4320" w:hanging="180"/>
      </w:pPr>
    </w:lvl>
    <w:lvl w:ilvl="6" w:tplc="CAF8026A" w:tentative="1">
      <w:start w:val="1"/>
      <w:numFmt w:val="decimal"/>
      <w:lvlText w:val="%7."/>
      <w:lvlJc w:val="left"/>
      <w:pPr>
        <w:tabs>
          <w:tab w:val="num" w:pos="5040"/>
        </w:tabs>
        <w:ind w:left="5040" w:hanging="360"/>
      </w:pPr>
    </w:lvl>
    <w:lvl w:ilvl="7" w:tplc="0D98EE46" w:tentative="1">
      <w:start w:val="1"/>
      <w:numFmt w:val="lowerLetter"/>
      <w:lvlText w:val="%8."/>
      <w:lvlJc w:val="left"/>
      <w:pPr>
        <w:tabs>
          <w:tab w:val="num" w:pos="5760"/>
        </w:tabs>
        <w:ind w:left="5760" w:hanging="360"/>
      </w:pPr>
    </w:lvl>
    <w:lvl w:ilvl="8" w:tplc="904ACE48" w:tentative="1">
      <w:start w:val="1"/>
      <w:numFmt w:val="lowerRoman"/>
      <w:lvlText w:val="%9."/>
      <w:lvlJc w:val="right"/>
      <w:pPr>
        <w:tabs>
          <w:tab w:val="num" w:pos="6480"/>
        </w:tabs>
        <w:ind w:left="6480" w:hanging="180"/>
      </w:pPr>
    </w:lvl>
  </w:abstractNum>
  <w:abstractNum w:abstractNumId="20">
    <w:nsid w:val="77053BBB"/>
    <w:multiLevelType w:val="hybridMultilevel"/>
    <w:tmpl w:val="5E50A6DA"/>
    <w:lvl w:ilvl="0" w:tplc="D018AF3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C47445"/>
    <w:multiLevelType w:val="multilevel"/>
    <w:tmpl w:val="EF00758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3E2C35"/>
    <w:multiLevelType w:val="hybridMultilevel"/>
    <w:tmpl w:val="D7C0A374"/>
    <w:lvl w:ilvl="0" w:tplc="318AD3CC">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FC7E61"/>
    <w:multiLevelType w:val="hybridMultilevel"/>
    <w:tmpl w:val="90F0F1E0"/>
    <w:lvl w:ilvl="0" w:tplc="D018AF3E">
      <w:numFmt w:val="bullet"/>
      <w:lvlText w:val="-"/>
      <w:lvlJc w:val="left"/>
      <w:pPr>
        <w:ind w:left="3196" w:hanging="360"/>
      </w:pPr>
      <w:rPr>
        <w:rFonts w:ascii="Arial" w:eastAsia="Times New Roman" w:hAnsi="Aria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4">
    <w:nsid w:val="7E0277AE"/>
    <w:multiLevelType w:val="multilevel"/>
    <w:tmpl w:val="4C7465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1533D7"/>
    <w:multiLevelType w:val="hybridMultilevel"/>
    <w:tmpl w:val="FFEA616C"/>
    <w:lvl w:ilvl="0" w:tplc="D018AF3E">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5"/>
  </w:num>
  <w:num w:numId="5">
    <w:abstractNumId w:val="21"/>
  </w:num>
  <w:num w:numId="6">
    <w:abstractNumId w:val="8"/>
  </w:num>
  <w:num w:numId="7">
    <w:abstractNumId w:val="13"/>
  </w:num>
  <w:num w:numId="8">
    <w:abstractNumId w:val="17"/>
  </w:num>
  <w:num w:numId="9">
    <w:abstractNumId w:val="3"/>
  </w:num>
  <w:num w:numId="10">
    <w:abstractNumId w:val="2"/>
  </w:num>
  <w:num w:numId="11">
    <w:abstractNumId w:val="18"/>
  </w:num>
  <w:num w:numId="12">
    <w:abstractNumId w:val="10"/>
  </w:num>
  <w:num w:numId="13">
    <w:abstractNumId w:val="12"/>
  </w:num>
  <w:num w:numId="14">
    <w:abstractNumId w:val="24"/>
  </w:num>
  <w:num w:numId="15">
    <w:abstractNumId w:val="15"/>
  </w:num>
  <w:num w:numId="16">
    <w:abstractNumId w:val="4"/>
  </w:num>
  <w:num w:numId="17">
    <w:abstractNumId w:val="9"/>
  </w:num>
  <w:num w:numId="18">
    <w:abstractNumId w:val="7"/>
  </w:num>
  <w:num w:numId="19">
    <w:abstractNumId w:val="20"/>
  </w:num>
  <w:num w:numId="20">
    <w:abstractNumId w:val="25"/>
  </w:num>
  <w:num w:numId="21">
    <w:abstractNumId w:val="23"/>
  </w:num>
  <w:num w:numId="22">
    <w:abstractNumId w:val="22"/>
  </w:num>
  <w:num w:numId="23">
    <w:abstractNumId w:val="6"/>
  </w:num>
  <w:num w:numId="24">
    <w:abstractNumId w:val="11"/>
  </w:num>
  <w:num w:numId="25">
    <w:abstractNumId w:val="16"/>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C0"/>
    <w:rsid w:val="00000924"/>
    <w:rsid w:val="00003106"/>
    <w:rsid w:val="00007683"/>
    <w:rsid w:val="00007950"/>
    <w:rsid w:val="00007FF5"/>
    <w:rsid w:val="0001141D"/>
    <w:rsid w:val="0001174E"/>
    <w:rsid w:val="00011D68"/>
    <w:rsid w:val="00011E91"/>
    <w:rsid w:val="000120E4"/>
    <w:rsid w:val="000129D3"/>
    <w:rsid w:val="000134A4"/>
    <w:rsid w:val="00013EF6"/>
    <w:rsid w:val="000141D1"/>
    <w:rsid w:val="00014F30"/>
    <w:rsid w:val="0001569E"/>
    <w:rsid w:val="00015708"/>
    <w:rsid w:val="00015EA9"/>
    <w:rsid w:val="00016E8B"/>
    <w:rsid w:val="000173E0"/>
    <w:rsid w:val="00017496"/>
    <w:rsid w:val="000205A8"/>
    <w:rsid w:val="0002082C"/>
    <w:rsid w:val="00024479"/>
    <w:rsid w:val="000256E2"/>
    <w:rsid w:val="00025A52"/>
    <w:rsid w:val="00026A4B"/>
    <w:rsid w:val="00027367"/>
    <w:rsid w:val="00030A65"/>
    <w:rsid w:val="00031E8B"/>
    <w:rsid w:val="00032069"/>
    <w:rsid w:val="00032394"/>
    <w:rsid w:val="000329E0"/>
    <w:rsid w:val="00032C00"/>
    <w:rsid w:val="00033608"/>
    <w:rsid w:val="000341B0"/>
    <w:rsid w:val="00034E50"/>
    <w:rsid w:val="000357D7"/>
    <w:rsid w:val="00035F50"/>
    <w:rsid w:val="00041186"/>
    <w:rsid w:val="00041327"/>
    <w:rsid w:val="00041B1B"/>
    <w:rsid w:val="00042074"/>
    <w:rsid w:val="000443D9"/>
    <w:rsid w:val="00045D04"/>
    <w:rsid w:val="00047398"/>
    <w:rsid w:val="00047B64"/>
    <w:rsid w:val="00047CE0"/>
    <w:rsid w:val="00050BF5"/>
    <w:rsid w:val="00053273"/>
    <w:rsid w:val="00053CA9"/>
    <w:rsid w:val="00054052"/>
    <w:rsid w:val="000552CC"/>
    <w:rsid w:val="000553CA"/>
    <w:rsid w:val="00056C3F"/>
    <w:rsid w:val="00057733"/>
    <w:rsid w:val="00060027"/>
    <w:rsid w:val="00060458"/>
    <w:rsid w:val="000608C6"/>
    <w:rsid w:val="0006253E"/>
    <w:rsid w:val="000632E5"/>
    <w:rsid w:val="00064E27"/>
    <w:rsid w:val="00065690"/>
    <w:rsid w:val="000667CE"/>
    <w:rsid w:val="00066BC2"/>
    <w:rsid w:val="00066DD9"/>
    <w:rsid w:val="00067409"/>
    <w:rsid w:val="00067783"/>
    <w:rsid w:val="000714FD"/>
    <w:rsid w:val="0007304C"/>
    <w:rsid w:val="00073D55"/>
    <w:rsid w:val="00075FCE"/>
    <w:rsid w:val="0007602D"/>
    <w:rsid w:val="00076A68"/>
    <w:rsid w:val="00077CA1"/>
    <w:rsid w:val="00080C0A"/>
    <w:rsid w:val="00080E2D"/>
    <w:rsid w:val="00082096"/>
    <w:rsid w:val="0008278D"/>
    <w:rsid w:val="00082C05"/>
    <w:rsid w:val="00083517"/>
    <w:rsid w:val="00084A5B"/>
    <w:rsid w:val="00086444"/>
    <w:rsid w:val="000877F0"/>
    <w:rsid w:val="00087D20"/>
    <w:rsid w:val="00090191"/>
    <w:rsid w:val="00091029"/>
    <w:rsid w:val="000913AF"/>
    <w:rsid w:val="00092E37"/>
    <w:rsid w:val="00093B7D"/>
    <w:rsid w:val="00093D88"/>
    <w:rsid w:val="00094097"/>
    <w:rsid w:val="0009459F"/>
    <w:rsid w:val="00094640"/>
    <w:rsid w:val="0009494C"/>
    <w:rsid w:val="000950C6"/>
    <w:rsid w:val="000957B1"/>
    <w:rsid w:val="00097307"/>
    <w:rsid w:val="0009751D"/>
    <w:rsid w:val="00097580"/>
    <w:rsid w:val="00097E46"/>
    <w:rsid w:val="000A0FFA"/>
    <w:rsid w:val="000A1AC7"/>
    <w:rsid w:val="000A23B4"/>
    <w:rsid w:val="000A296C"/>
    <w:rsid w:val="000A2B05"/>
    <w:rsid w:val="000A331F"/>
    <w:rsid w:val="000A45CC"/>
    <w:rsid w:val="000A5844"/>
    <w:rsid w:val="000A5850"/>
    <w:rsid w:val="000A6A78"/>
    <w:rsid w:val="000A79F4"/>
    <w:rsid w:val="000B019C"/>
    <w:rsid w:val="000B0700"/>
    <w:rsid w:val="000B2955"/>
    <w:rsid w:val="000B3558"/>
    <w:rsid w:val="000B3F5A"/>
    <w:rsid w:val="000B559C"/>
    <w:rsid w:val="000B5632"/>
    <w:rsid w:val="000B6390"/>
    <w:rsid w:val="000B652C"/>
    <w:rsid w:val="000B6CF7"/>
    <w:rsid w:val="000B7106"/>
    <w:rsid w:val="000B716F"/>
    <w:rsid w:val="000C06E7"/>
    <w:rsid w:val="000C1105"/>
    <w:rsid w:val="000C1A4D"/>
    <w:rsid w:val="000C3238"/>
    <w:rsid w:val="000C347B"/>
    <w:rsid w:val="000C3B83"/>
    <w:rsid w:val="000C47BE"/>
    <w:rsid w:val="000C48C1"/>
    <w:rsid w:val="000C5838"/>
    <w:rsid w:val="000C63BF"/>
    <w:rsid w:val="000C65B1"/>
    <w:rsid w:val="000C6663"/>
    <w:rsid w:val="000C7617"/>
    <w:rsid w:val="000C7B81"/>
    <w:rsid w:val="000C7F42"/>
    <w:rsid w:val="000D0182"/>
    <w:rsid w:val="000D161A"/>
    <w:rsid w:val="000D32D1"/>
    <w:rsid w:val="000D4C20"/>
    <w:rsid w:val="000D7101"/>
    <w:rsid w:val="000D752D"/>
    <w:rsid w:val="000D7AEB"/>
    <w:rsid w:val="000E0192"/>
    <w:rsid w:val="000E08F4"/>
    <w:rsid w:val="000E0D6C"/>
    <w:rsid w:val="000E1F16"/>
    <w:rsid w:val="000E42B6"/>
    <w:rsid w:val="000E4DE4"/>
    <w:rsid w:val="000E531B"/>
    <w:rsid w:val="000E5F04"/>
    <w:rsid w:val="000E78F8"/>
    <w:rsid w:val="000E7960"/>
    <w:rsid w:val="000F00FC"/>
    <w:rsid w:val="000F357E"/>
    <w:rsid w:val="000F372F"/>
    <w:rsid w:val="000F39FC"/>
    <w:rsid w:val="000F420F"/>
    <w:rsid w:val="000F4860"/>
    <w:rsid w:val="000F4BEE"/>
    <w:rsid w:val="000F56AF"/>
    <w:rsid w:val="000F7D6A"/>
    <w:rsid w:val="001002F0"/>
    <w:rsid w:val="0010043A"/>
    <w:rsid w:val="001007AA"/>
    <w:rsid w:val="00100869"/>
    <w:rsid w:val="001009FC"/>
    <w:rsid w:val="001013C0"/>
    <w:rsid w:val="0010235E"/>
    <w:rsid w:val="00103323"/>
    <w:rsid w:val="00103633"/>
    <w:rsid w:val="001048D6"/>
    <w:rsid w:val="00104B85"/>
    <w:rsid w:val="00105617"/>
    <w:rsid w:val="001058B8"/>
    <w:rsid w:val="00105A93"/>
    <w:rsid w:val="00105C99"/>
    <w:rsid w:val="00106304"/>
    <w:rsid w:val="001063FC"/>
    <w:rsid w:val="0010700A"/>
    <w:rsid w:val="0010751D"/>
    <w:rsid w:val="00107C2E"/>
    <w:rsid w:val="00110D39"/>
    <w:rsid w:val="0011252D"/>
    <w:rsid w:val="00112D1E"/>
    <w:rsid w:val="001140AF"/>
    <w:rsid w:val="0011477E"/>
    <w:rsid w:val="00114E7A"/>
    <w:rsid w:val="00115262"/>
    <w:rsid w:val="001171C2"/>
    <w:rsid w:val="001176CE"/>
    <w:rsid w:val="00120728"/>
    <w:rsid w:val="001217CB"/>
    <w:rsid w:val="0012259A"/>
    <w:rsid w:val="00122B10"/>
    <w:rsid w:val="00122C32"/>
    <w:rsid w:val="00122DCE"/>
    <w:rsid w:val="00124C6F"/>
    <w:rsid w:val="00125762"/>
    <w:rsid w:val="00125927"/>
    <w:rsid w:val="0012649B"/>
    <w:rsid w:val="00126A20"/>
    <w:rsid w:val="00127991"/>
    <w:rsid w:val="00132314"/>
    <w:rsid w:val="0013405E"/>
    <w:rsid w:val="00136CDA"/>
    <w:rsid w:val="00136EAA"/>
    <w:rsid w:val="0013765B"/>
    <w:rsid w:val="00137ECF"/>
    <w:rsid w:val="00140E42"/>
    <w:rsid w:val="0014159B"/>
    <w:rsid w:val="00142B85"/>
    <w:rsid w:val="00146B79"/>
    <w:rsid w:val="00147279"/>
    <w:rsid w:val="001502FD"/>
    <w:rsid w:val="00150322"/>
    <w:rsid w:val="00150A2D"/>
    <w:rsid w:val="0015124B"/>
    <w:rsid w:val="00151843"/>
    <w:rsid w:val="0015246E"/>
    <w:rsid w:val="001525DD"/>
    <w:rsid w:val="001526D5"/>
    <w:rsid w:val="00152D0D"/>
    <w:rsid w:val="001547C3"/>
    <w:rsid w:val="001548DE"/>
    <w:rsid w:val="001549D6"/>
    <w:rsid w:val="001552FA"/>
    <w:rsid w:val="00156317"/>
    <w:rsid w:val="00156846"/>
    <w:rsid w:val="0015790B"/>
    <w:rsid w:val="00157A5D"/>
    <w:rsid w:val="001608A5"/>
    <w:rsid w:val="00162273"/>
    <w:rsid w:val="001645C4"/>
    <w:rsid w:val="0016502E"/>
    <w:rsid w:val="00166336"/>
    <w:rsid w:val="00166479"/>
    <w:rsid w:val="00166873"/>
    <w:rsid w:val="001669AC"/>
    <w:rsid w:val="00166F8D"/>
    <w:rsid w:val="00167312"/>
    <w:rsid w:val="001676C5"/>
    <w:rsid w:val="00167A11"/>
    <w:rsid w:val="00170575"/>
    <w:rsid w:val="001718FB"/>
    <w:rsid w:val="001729A9"/>
    <w:rsid w:val="00172FE7"/>
    <w:rsid w:val="0017442F"/>
    <w:rsid w:val="0017495F"/>
    <w:rsid w:val="00174F5C"/>
    <w:rsid w:val="00174F66"/>
    <w:rsid w:val="0017594C"/>
    <w:rsid w:val="0017614A"/>
    <w:rsid w:val="0017784D"/>
    <w:rsid w:val="001807D4"/>
    <w:rsid w:val="00180B67"/>
    <w:rsid w:val="00180CE2"/>
    <w:rsid w:val="00181EDE"/>
    <w:rsid w:val="00182B7A"/>
    <w:rsid w:val="00183318"/>
    <w:rsid w:val="00185599"/>
    <w:rsid w:val="001858C1"/>
    <w:rsid w:val="00185E73"/>
    <w:rsid w:val="001862E6"/>
    <w:rsid w:val="00187716"/>
    <w:rsid w:val="0019069D"/>
    <w:rsid w:val="001906C4"/>
    <w:rsid w:val="00192E19"/>
    <w:rsid w:val="001939B3"/>
    <w:rsid w:val="00193B67"/>
    <w:rsid w:val="00193C81"/>
    <w:rsid w:val="00195422"/>
    <w:rsid w:val="0019554D"/>
    <w:rsid w:val="00196A30"/>
    <w:rsid w:val="00196F8D"/>
    <w:rsid w:val="00197F1D"/>
    <w:rsid w:val="001A063F"/>
    <w:rsid w:val="001A2E3B"/>
    <w:rsid w:val="001A3066"/>
    <w:rsid w:val="001A4E91"/>
    <w:rsid w:val="001A7640"/>
    <w:rsid w:val="001A7E9F"/>
    <w:rsid w:val="001B0E16"/>
    <w:rsid w:val="001B1F9B"/>
    <w:rsid w:val="001B3445"/>
    <w:rsid w:val="001B3904"/>
    <w:rsid w:val="001B67CA"/>
    <w:rsid w:val="001B7542"/>
    <w:rsid w:val="001C0F92"/>
    <w:rsid w:val="001C13A2"/>
    <w:rsid w:val="001C37EF"/>
    <w:rsid w:val="001C39BD"/>
    <w:rsid w:val="001C3E52"/>
    <w:rsid w:val="001C44A4"/>
    <w:rsid w:val="001C4803"/>
    <w:rsid w:val="001C6207"/>
    <w:rsid w:val="001C7747"/>
    <w:rsid w:val="001D0AE7"/>
    <w:rsid w:val="001D0B0B"/>
    <w:rsid w:val="001D682C"/>
    <w:rsid w:val="001D6933"/>
    <w:rsid w:val="001D6A87"/>
    <w:rsid w:val="001D6A8C"/>
    <w:rsid w:val="001D6B04"/>
    <w:rsid w:val="001E0CD5"/>
    <w:rsid w:val="001E114F"/>
    <w:rsid w:val="001E3403"/>
    <w:rsid w:val="001E3968"/>
    <w:rsid w:val="001E49E2"/>
    <w:rsid w:val="001E52F9"/>
    <w:rsid w:val="001E5D7B"/>
    <w:rsid w:val="001E60C4"/>
    <w:rsid w:val="001E6FAB"/>
    <w:rsid w:val="001E7FE3"/>
    <w:rsid w:val="001F0313"/>
    <w:rsid w:val="001F1D1D"/>
    <w:rsid w:val="001F2596"/>
    <w:rsid w:val="001F2677"/>
    <w:rsid w:val="001F2939"/>
    <w:rsid w:val="001F362E"/>
    <w:rsid w:val="001F366F"/>
    <w:rsid w:val="001F3BEE"/>
    <w:rsid w:val="001F3DA9"/>
    <w:rsid w:val="001F4C48"/>
    <w:rsid w:val="001F5367"/>
    <w:rsid w:val="001F59A9"/>
    <w:rsid w:val="001F604F"/>
    <w:rsid w:val="001F621D"/>
    <w:rsid w:val="001F67CF"/>
    <w:rsid w:val="001F6CD7"/>
    <w:rsid w:val="002014BB"/>
    <w:rsid w:val="00202334"/>
    <w:rsid w:val="00203010"/>
    <w:rsid w:val="0020385D"/>
    <w:rsid w:val="002046AF"/>
    <w:rsid w:val="002050B1"/>
    <w:rsid w:val="00205179"/>
    <w:rsid w:val="0020548D"/>
    <w:rsid w:val="002067FF"/>
    <w:rsid w:val="00206E82"/>
    <w:rsid w:val="00207331"/>
    <w:rsid w:val="00207A80"/>
    <w:rsid w:val="002101C9"/>
    <w:rsid w:val="00211B7B"/>
    <w:rsid w:val="002126CC"/>
    <w:rsid w:val="002128EC"/>
    <w:rsid w:val="00212A97"/>
    <w:rsid w:val="00213EA3"/>
    <w:rsid w:val="00217FAA"/>
    <w:rsid w:val="00221B9D"/>
    <w:rsid w:val="0022275F"/>
    <w:rsid w:val="002228F4"/>
    <w:rsid w:val="0022342F"/>
    <w:rsid w:val="00223E96"/>
    <w:rsid w:val="002274AA"/>
    <w:rsid w:val="00230F6F"/>
    <w:rsid w:val="00231DD4"/>
    <w:rsid w:val="002321AD"/>
    <w:rsid w:val="002322EA"/>
    <w:rsid w:val="00233233"/>
    <w:rsid w:val="002334C3"/>
    <w:rsid w:val="002339E7"/>
    <w:rsid w:val="002343CB"/>
    <w:rsid w:val="00235063"/>
    <w:rsid w:val="00235F0F"/>
    <w:rsid w:val="00237775"/>
    <w:rsid w:val="002410F6"/>
    <w:rsid w:val="002418DA"/>
    <w:rsid w:val="00241EA9"/>
    <w:rsid w:val="00242FCD"/>
    <w:rsid w:val="00243599"/>
    <w:rsid w:val="002436A4"/>
    <w:rsid w:val="0024446C"/>
    <w:rsid w:val="00245272"/>
    <w:rsid w:val="002457A6"/>
    <w:rsid w:val="0024683B"/>
    <w:rsid w:val="002469E9"/>
    <w:rsid w:val="002475C7"/>
    <w:rsid w:val="0025022C"/>
    <w:rsid w:val="00250648"/>
    <w:rsid w:val="002514E1"/>
    <w:rsid w:val="002529EE"/>
    <w:rsid w:val="00253BF0"/>
    <w:rsid w:val="002549F9"/>
    <w:rsid w:val="0025510E"/>
    <w:rsid w:val="0025543F"/>
    <w:rsid w:val="00255A4C"/>
    <w:rsid w:val="002562F1"/>
    <w:rsid w:val="002573FF"/>
    <w:rsid w:val="00257458"/>
    <w:rsid w:val="002626A7"/>
    <w:rsid w:val="00262897"/>
    <w:rsid w:val="00263204"/>
    <w:rsid w:val="0026327F"/>
    <w:rsid w:val="00263AF6"/>
    <w:rsid w:val="00263D12"/>
    <w:rsid w:val="00264C3D"/>
    <w:rsid w:val="0026543B"/>
    <w:rsid w:val="002655A8"/>
    <w:rsid w:val="00265AB6"/>
    <w:rsid w:val="00266309"/>
    <w:rsid w:val="00267259"/>
    <w:rsid w:val="0027451E"/>
    <w:rsid w:val="00274860"/>
    <w:rsid w:val="002748F0"/>
    <w:rsid w:val="00274AB0"/>
    <w:rsid w:val="00274C64"/>
    <w:rsid w:val="002750EF"/>
    <w:rsid w:val="002753A1"/>
    <w:rsid w:val="00275639"/>
    <w:rsid w:val="002763E3"/>
    <w:rsid w:val="00277FC5"/>
    <w:rsid w:val="00280A6E"/>
    <w:rsid w:val="00280E18"/>
    <w:rsid w:val="00282047"/>
    <w:rsid w:val="00283926"/>
    <w:rsid w:val="0028431A"/>
    <w:rsid w:val="002843BC"/>
    <w:rsid w:val="00285224"/>
    <w:rsid w:val="0028585A"/>
    <w:rsid w:val="00287DBD"/>
    <w:rsid w:val="002907B1"/>
    <w:rsid w:val="002921BC"/>
    <w:rsid w:val="00293DE0"/>
    <w:rsid w:val="002952FC"/>
    <w:rsid w:val="00295D0F"/>
    <w:rsid w:val="002A2E17"/>
    <w:rsid w:val="002A7DE7"/>
    <w:rsid w:val="002B0238"/>
    <w:rsid w:val="002B0C38"/>
    <w:rsid w:val="002B111A"/>
    <w:rsid w:val="002B3019"/>
    <w:rsid w:val="002B37BE"/>
    <w:rsid w:val="002B3932"/>
    <w:rsid w:val="002B3C56"/>
    <w:rsid w:val="002B3DF8"/>
    <w:rsid w:val="002B4358"/>
    <w:rsid w:val="002B4430"/>
    <w:rsid w:val="002B446F"/>
    <w:rsid w:val="002B44C6"/>
    <w:rsid w:val="002B4729"/>
    <w:rsid w:val="002B5561"/>
    <w:rsid w:val="002B5AE3"/>
    <w:rsid w:val="002B7F19"/>
    <w:rsid w:val="002B7F4C"/>
    <w:rsid w:val="002C0712"/>
    <w:rsid w:val="002C140A"/>
    <w:rsid w:val="002C1F8D"/>
    <w:rsid w:val="002C2B62"/>
    <w:rsid w:val="002C3A3D"/>
    <w:rsid w:val="002C51EF"/>
    <w:rsid w:val="002C5537"/>
    <w:rsid w:val="002C58C2"/>
    <w:rsid w:val="002C5CBD"/>
    <w:rsid w:val="002C5EB0"/>
    <w:rsid w:val="002C631C"/>
    <w:rsid w:val="002C69F2"/>
    <w:rsid w:val="002C798E"/>
    <w:rsid w:val="002C7BB6"/>
    <w:rsid w:val="002D0582"/>
    <w:rsid w:val="002D1BE2"/>
    <w:rsid w:val="002D2BE8"/>
    <w:rsid w:val="002D2D49"/>
    <w:rsid w:val="002D3345"/>
    <w:rsid w:val="002D3493"/>
    <w:rsid w:val="002D371A"/>
    <w:rsid w:val="002D3835"/>
    <w:rsid w:val="002D52B5"/>
    <w:rsid w:val="002D5349"/>
    <w:rsid w:val="002D5B55"/>
    <w:rsid w:val="002D5E7D"/>
    <w:rsid w:val="002D74EA"/>
    <w:rsid w:val="002E07AE"/>
    <w:rsid w:val="002E0D3A"/>
    <w:rsid w:val="002E2555"/>
    <w:rsid w:val="002E424B"/>
    <w:rsid w:val="002E4736"/>
    <w:rsid w:val="002E4A5B"/>
    <w:rsid w:val="002E5AD0"/>
    <w:rsid w:val="002E6408"/>
    <w:rsid w:val="002E7C97"/>
    <w:rsid w:val="002F1D6B"/>
    <w:rsid w:val="002F33B1"/>
    <w:rsid w:val="002F56A7"/>
    <w:rsid w:val="002F6335"/>
    <w:rsid w:val="002F6758"/>
    <w:rsid w:val="002F731C"/>
    <w:rsid w:val="002F7DDF"/>
    <w:rsid w:val="0030027E"/>
    <w:rsid w:val="00301061"/>
    <w:rsid w:val="00301A49"/>
    <w:rsid w:val="00302094"/>
    <w:rsid w:val="00302BE4"/>
    <w:rsid w:val="003043EC"/>
    <w:rsid w:val="003057D0"/>
    <w:rsid w:val="00305BD8"/>
    <w:rsid w:val="003079BA"/>
    <w:rsid w:val="00307EC8"/>
    <w:rsid w:val="003116DB"/>
    <w:rsid w:val="00311EF4"/>
    <w:rsid w:val="00312068"/>
    <w:rsid w:val="00312F32"/>
    <w:rsid w:val="00313F85"/>
    <w:rsid w:val="00314D45"/>
    <w:rsid w:val="00316A02"/>
    <w:rsid w:val="00320EB6"/>
    <w:rsid w:val="00321526"/>
    <w:rsid w:val="00321DBB"/>
    <w:rsid w:val="003222DF"/>
    <w:rsid w:val="003225B9"/>
    <w:rsid w:val="003228D0"/>
    <w:rsid w:val="00322C7E"/>
    <w:rsid w:val="00325801"/>
    <w:rsid w:val="00326498"/>
    <w:rsid w:val="00326E93"/>
    <w:rsid w:val="00330F6B"/>
    <w:rsid w:val="0033231F"/>
    <w:rsid w:val="00332E51"/>
    <w:rsid w:val="0033776C"/>
    <w:rsid w:val="00337B47"/>
    <w:rsid w:val="003403CD"/>
    <w:rsid w:val="003404D7"/>
    <w:rsid w:val="003405C3"/>
    <w:rsid w:val="00340822"/>
    <w:rsid w:val="00341B01"/>
    <w:rsid w:val="00341E3A"/>
    <w:rsid w:val="00343387"/>
    <w:rsid w:val="00343A7D"/>
    <w:rsid w:val="00344071"/>
    <w:rsid w:val="00344140"/>
    <w:rsid w:val="00344977"/>
    <w:rsid w:val="003468B3"/>
    <w:rsid w:val="00347B47"/>
    <w:rsid w:val="00351827"/>
    <w:rsid w:val="00351C2F"/>
    <w:rsid w:val="00352A6F"/>
    <w:rsid w:val="00353D04"/>
    <w:rsid w:val="00353E12"/>
    <w:rsid w:val="003572D1"/>
    <w:rsid w:val="00360402"/>
    <w:rsid w:val="003625A5"/>
    <w:rsid w:val="0036278C"/>
    <w:rsid w:val="0036478B"/>
    <w:rsid w:val="003649A8"/>
    <w:rsid w:val="00365515"/>
    <w:rsid w:val="00367F23"/>
    <w:rsid w:val="003720A6"/>
    <w:rsid w:val="003752A4"/>
    <w:rsid w:val="00375E73"/>
    <w:rsid w:val="00376472"/>
    <w:rsid w:val="003765C3"/>
    <w:rsid w:val="00376F9B"/>
    <w:rsid w:val="003778A8"/>
    <w:rsid w:val="0037792B"/>
    <w:rsid w:val="00380F54"/>
    <w:rsid w:val="003810C5"/>
    <w:rsid w:val="0038292E"/>
    <w:rsid w:val="00382ACD"/>
    <w:rsid w:val="00384964"/>
    <w:rsid w:val="0038532B"/>
    <w:rsid w:val="00385BF0"/>
    <w:rsid w:val="00387B7A"/>
    <w:rsid w:val="0039061D"/>
    <w:rsid w:val="00391163"/>
    <w:rsid w:val="003921F0"/>
    <w:rsid w:val="00392DC3"/>
    <w:rsid w:val="00394141"/>
    <w:rsid w:val="0039435A"/>
    <w:rsid w:val="00394613"/>
    <w:rsid w:val="003968E6"/>
    <w:rsid w:val="00397866"/>
    <w:rsid w:val="003A440D"/>
    <w:rsid w:val="003A4520"/>
    <w:rsid w:val="003A4628"/>
    <w:rsid w:val="003A49DC"/>
    <w:rsid w:val="003A552E"/>
    <w:rsid w:val="003A5CC9"/>
    <w:rsid w:val="003A5DCB"/>
    <w:rsid w:val="003A6751"/>
    <w:rsid w:val="003A70BE"/>
    <w:rsid w:val="003B0580"/>
    <w:rsid w:val="003B2FB2"/>
    <w:rsid w:val="003B362A"/>
    <w:rsid w:val="003B40FE"/>
    <w:rsid w:val="003B535E"/>
    <w:rsid w:val="003B5A02"/>
    <w:rsid w:val="003B5A92"/>
    <w:rsid w:val="003B6FAB"/>
    <w:rsid w:val="003B7BA2"/>
    <w:rsid w:val="003B7ED1"/>
    <w:rsid w:val="003C0823"/>
    <w:rsid w:val="003C255A"/>
    <w:rsid w:val="003C3497"/>
    <w:rsid w:val="003C486A"/>
    <w:rsid w:val="003C4D3F"/>
    <w:rsid w:val="003C568E"/>
    <w:rsid w:val="003C6785"/>
    <w:rsid w:val="003D11D7"/>
    <w:rsid w:val="003D1303"/>
    <w:rsid w:val="003D185E"/>
    <w:rsid w:val="003D1BA3"/>
    <w:rsid w:val="003D224D"/>
    <w:rsid w:val="003D23C7"/>
    <w:rsid w:val="003D39A3"/>
    <w:rsid w:val="003D3CBA"/>
    <w:rsid w:val="003D3E19"/>
    <w:rsid w:val="003D4377"/>
    <w:rsid w:val="003D5964"/>
    <w:rsid w:val="003D5CE6"/>
    <w:rsid w:val="003D5F8B"/>
    <w:rsid w:val="003D6F77"/>
    <w:rsid w:val="003D7123"/>
    <w:rsid w:val="003D74CB"/>
    <w:rsid w:val="003E0143"/>
    <w:rsid w:val="003E05DD"/>
    <w:rsid w:val="003E13AF"/>
    <w:rsid w:val="003E2511"/>
    <w:rsid w:val="003E297E"/>
    <w:rsid w:val="003E2D23"/>
    <w:rsid w:val="003E2DAD"/>
    <w:rsid w:val="003E3D76"/>
    <w:rsid w:val="003E4B2A"/>
    <w:rsid w:val="003E517C"/>
    <w:rsid w:val="003E6DEE"/>
    <w:rsid w:val="003E704D"/>
    <w:rsid w:val="003E7207"/>
    <w:rsid w:val="003E7FA3"/>
    <w:rsid w:val="003F0637"/>
    <w:rsid w:val="003F1498"/>
    <w:rsid w:val="003F191E"/>
    <w:rsid w:val="003F322D"/>
    <w:rsid w:val="003F5F0E"/>
    <w:rsid w:val="003F6C48"/>
    <w:rsid w:val="003F6DCD"/>
    <w:rsid w:val="004007C4"/>
    <w:rsid w:val="00400CAF"/>
    <w:rsid w:val="0040167D"/>
    <w:rsid w:val="0040201C"/>
    <w:rsid w:val="00402C73"/>
    <w:rsid w:val="00402FC2"/>
    <w:rsid w:val="00404F41"/>
    <w:rsid w:val="0040506C"/>
    <w:rsid w:val="00407940"/>
    <w:rsid w:val="00407BE3"/>
    <w:rsid w:val="00407FEF"/>
    <w:rsid w:val="004106C2"/>
    <w:rsid w:val="00411441"/>
    <w:rsid w:val="004138C1"/>
    <w:rsid w:val="004139C9"/>
    <w:rsid w:val="00413E82"/>
    <w:rsid w:val="004153E0"/>
    <w:rsid w:val="0041544B"/>
    <w:rsid w:val="00416DA4"/>
    <w:rsid w:val="00417125"/>
    <w:rsid w:val="00417460"/>
    <w:rsid w:val="00420B19"/>
    <w:rsid w:val="00422747"/>
    <w:rsid w:val="00422A13"/>
    <w:rsid w:val="00423CE2"/>
    <w:rsid w:val="00424C04"/>
    <w:rsid w:val="004257E0"/>
    <w:rsid w:val="00426C52"/>
    <w:rsid w:val="00426EA5"/>
    <w:rsid w:val="004274DB"/>
    <w:rsid w:val="00427934"/>
    <w:rsid w:val="00430278"/>
    <w:rsid w:val="004308E2"/>
    <w:rsid w:val="00430EDB"/>
    <w:rsid w:val="0043107B"/>
    <w:rsid w:val="0043146B"/>
    <w:rsid w:val="00431A72"/>
    <w:rsid w:val="004329DD"/>
    <w:rsid w:val="004335C8"/>
    <w:rsid w:val="00435392"/>
    <w:rsid w:val="00437681"/>
    <w:rsid w:val="00437D7E"/>
    <w:rsid w:val="0044125F"/>
    <w:rsid w:val="0044211A"/>
    <w:rsid w:val="004421CB"/>
    <w:rsid w:val="004441E1"/>
    <w:rsid w:val="004443C1"/>
    <w:rsid w:val="0044684F"/>
    <w:rsid w:val="004468EE"/>
    <w:rsid w:val="00446BF9"/>
    <w:rsid w:val="004470CB"/>
    <w:rsid w:val="004476AC"/>
    <w:rsid w:val="00447A2D"/>
    <w:rsid w:val="00451CE3"/>
    <w:rsid w:val="00451E52"/>
    <w:rsid w:val="00451EA6"/>
    <w:rsid w:val="004538E4"/>
    <w:rsid w:val="00454433"/>
    <w:rsid w:val="0045467B"/>
    <w:rsid w:val="00454901"/>
    <w:rsid w:val="00454FF1"/>
    <w:rsid w:val="00455430"/>
    <w:rsid w:val="00455857"/>
    <w:rsid w:val="0045585C"/>
    <w:rsid w:val="00456BF5"/>
    <w:rsid w:val="00456BFD"/>
    <w:rsid w:val="004578CD"/>
    <w:rsid w:val="004579A3"/>
    <w:rsid w:val="0046053B"/>
    <w:rsid w:val="00460BDE"/>
    <w:rsid w:val="004636B0"/>
    <w:rsid w:val="004638BB"/>
    <w:rsid w:val="004642B7"/>
    <w:rsid w:val="00465942"/>
    <w:rsid w:val="004668CF"/>
    <w:rsid w:val="00466E86"/>
    <w:rsid w:val="004676D3"/>
    <w:rsid w:val="004708FE"/>
    <w:rsid w:val="004724DA"/>
    <w:rsid w:val="0047332C"/>
    <w:rsid w:val="004735D3"/>
    <w:rsid w:val="00474108"/>
    <w:rsid w:val="0047457B"/>
    <w:rsid w:val="004749C1"/>
    <w:rsid w:val="00475319"/>
    <w:rsid w:val="004763B5"/>
    <w:rsid w:val="00476B36"/>
    <w:rsid w:val="004773FE"/>
    <w:rsid w:val="004774ED"/>
    <w:rsid w:val="00477BB6"/>
    <w:rsid w:val="0048202F"/>
    <w:rsid w:val="004831C5"/>
    <w:rsid w:val="00483DDD"/>
    <w:rsid w:val="00485106"/>
    <w:rsid w:val="00485586"/>
    <w:rsid w:val="00486E21"/>
    <w:rsid w:val="00490296"/>
    <w:rsid w:val="0049070E"/>
    <w:rsid w:val="004913B6"/>
    <w:rsid w:val="00492A0B"/>
    <w:rsid w:val="00492E3C"/>
    <w:rsid w:val="004931DA"/>
    <w:rsid w:val="004934D2"/>
    <w:rsid w:val="00493AEC"/>
    <w:rsid w:val="00493B29"/>
    <w:rsid w:val="004942A1"/>
    <w:rsid w:val="00494681"/>
    <w:rsid w:val="00494956"/>
    <w:rsid w:val="0049547C"/>
    <w:rsid w:val="004955E2"/>
    <w:rsid w:val="00495D52"/>
    <w:rsid w:val="004964C5"/>
    <w:rsid w:val="00497684"/>
    <w:rsid w:val="0049781A"/>
    <w:rsid w:val="00497981"/>
    <w:rsid w:val="004A08D2"/>
    <w:rsid w:val="004A125F"/>
    <w:rsid w:val="004A21C7"/>
    <w:rsid w:val="004A27CD"/>
    <w:rsid w:val="004A2CA2"/>
    <w:rsid w:val="004A31C4"/>
    <w:rsid w:val="004A3DC7"/>
    <w:rsid w:val="004A6402"/>
    <w:rsid w:val="004A6816"/>
    <w:rsid w:val="004A68E7"/>
    <w:rsid w:val="004B015F"/>
    <w:rsid w:val="004B060A"/>
    <w:rsid w:val="004B34C7"/>
    <w:rsid w:val="004B35A0"/>
    <w:rsid w:val="004B3688"/>
    <w:rsid w:val="004B3981"/>
    <w:rsid w:val="004B39DC"/>
    <w:rsid w:val="004B67B2"/>
    <w:rsid w:val="004B6CA7"/>
    <w:rsid w:val="004C0CA7"/>
    <w:rsid w:val="004C0DD9"/>
    <w:rsid w:val="004C0EB2"/>
    <w:rsid w:val="004C1020"/>
    <w:rsid w:val="004C1E10"/>
    <w:rsid w:val="004C3016"/>
    <w:rsid w:val="004C42A2"/>
    <w:rsid w:val="004C4C99"/>
    <w:rsid w:val="004C529E"/>
    <w:rsid w:val="004C6635"/>
    <w:rsid w:val="004C676D"/>
    <w:rsid w:val="004C7FD7"/>
    <w:rsid w:val="004D2B6F"/>
    <w:rsid w:val="004D5C47"/>
    <w:rsid w:val="004D7059"/>
    <w:rsid w:val="004E21E9"/>
    <w:rsid w:val="004E21F2"/>
    <w:rsid w:val="004E2213"/>
    <w:rsid w:val="004E462C"/>
    <w:rsid w:val="004E47E5"/>
    <w:rsid w:val="004E613D"/>
    <w:rsid w:val="004E640F"/>
    <w:rsid w:val="004E6AD2"/>
    <w:rsid w:val="004E6D3E"/>
    <w:rsid w:val="004F04DB"/>
    <w:rsid w:val="004F0911"/>
    <w:rsid w:val="004F1402"/>
    <w:rsid w:val="004F40EA"/>
    <w:rsid w:val="004F431B"/>
    <w:rsid w:val="004F4BFC"/>
    <w:rsid w:val="004F4C6D"/>
    <w:rsid w:val="004F7276"/>
    <w:rsid w:val="004F774C"/>
    <w:rsid w:val="005011AA"/>
    <w:rsid w:val="0050187D"/>
    <w:rsid w:val="00502F73"/>
    <w:rsid w:val="00504048"/>
    <w:rsid w:val="00507086"/>
    <w:rsid w:val="00507642"/>
    <w:rsid w:val="00507822"/>
    <w:rsid w:val="00507EA8"/>
    <w:rsid w:val="00511046"/>
    <w:rsid w:val="0051128E"/>
    <w:rsid w:val="0051261E"/>
    <w:rsid w:val="005128E2"/>
    <w:rsid w:val="00512B9D"/>
    <w:rsid w:val="005137FB"/>
    <w:rsid w:val="00513F38"/>
    <w:rsid w:val="00514AAC"/>
    <w:rsid w:val="005169CA"/>
    <w:rsid w:val="00517753"/>
    <w:rsid w:val="00517A01"/>
    <w:rsid w:val="00520295"/>
    <w:rsid w:val="0052034A"/>
    <w:rsid w:val="00520711"/>
    <w:rsid w:val="00521C52"/>
    <w:rsid w:val="005227D4"/>
    <w:rsid w:val="00522B2B"/>
    <w:rsid w:val="00522E35"/>
    <w:rsid w:val="005235EC"/>
    <w:rsid w:val="0052411E"/>
    <w:rsid w:val="00524852"/>
    <w:rsid w:val="00524D96"/>
    <w:rsid w:val="0052657C"/>
    <w:rsid w:val="00526E93"/>
    <w:rsid w:val="0052731B"/>
    <w:rsid w:val="00531C3B"/>
    <w:rsid w:val="00533103"/>
    <w:rsid w:val="005331C2"/>
    <w:rsid w:val="0053358A"/>
    <w:rsid w:val="00533933"/>
    <w:rsid w:val="005349B4"/>
    <w:rsid w:val="00534C41"/>
    <w:rsid w:val="005359E5"/>
    <w:rsid w:val="00537ADF"/>
    <w:rsid w:val="00537DAA"/>
    <w:rsid w:val="005400E8"/>
    <w:rsid w:val="005407D9"/>
    <w:rsid w:val="00541882"/>
    <w:rsid w:val="005428E7"/>
    <w:rsid w:val="00543002"/>
    <w:rsid w:val="005435B8"/>
    <w:rsid w:val="005444EB"/>
    <w:rsid w:val="005446A6"/>
    <w:rsid w:val="00545C57"/>
    <w:rsid w:val="00545F88"/>
    <w:rsid w:val="0055046A"/>
    <w:rsid w:val="00550606"/>
    <w:rsid w:val="00553450"/>
    <w:rsid w:val="00554F13"/>
    <w:rsid w:val="00556DA7"/>
    <w:rsid w:val="00557ACF"/>
    <w:rsid w:val="005606F2"/>
    <w:rsid w:val="00560F9A"/>
    <w:rsid w:val="0056101F"/>
    <w:rsid w:val="00561031"/>
    <w:rsid w:val="0056206A"/>
    <w:rsid w:val="005625A2"/>
    <w:rsid w:val="005625CC"/>
    <w:rsid w:val="005641B9"/>
    <w:rsid w:val="005647CE"/>
    <w:rsid w:val="00566909"/>
    <w:rsid w:val="00566C16"/>
    <w:rsid w:val="00567F23"/>
    <w:rsid w:val="005706DF"/>
    <w:rsid w:val="005710B3"/>
    <w:rsid w:val="00571878"/>
    <w:rsid w:val="00571AA1"/>
    <w:rsid w:val="00571B67"/>
    <w:rsid w:val="00571B6B"/>
    <w:rsid w:val="00571E9D"/>
    <w:rsid w:val="005731BA"/>
    <w:rsid w:val="00573288"/>
    <w:rsid w:val="00573317"/>
    <w:rsid w:val="0057334C"/>
    <w:rsid w:val="00573844"/>
    <w:rsid w:val="00575611"/>
    <w:rsid w:val="005778B2"/>
    <w:rsid w:val="00577D1F"/>
    <w:rsid w:val="005804A6"/>
    <w:rsid w:val="005805E3"/>
    <w:rsid w:val="00580B06"/>
    <w:rsid w:val="005815F5"/>
    <w:rsid w:val="005820E6"/>
    <w:rsid w:val="0058242B"/>
    <w:rsid w:val="005824E8"/>
    <w:rsid w:val="00582874"/>
    <w:rsid w:val="00583C70"/>
    <w:rsid w:val="00585767"/>
    <w:rsid w:val="0058613C"/>
    <w:rsid w:val="00586382"/>
    <w:rsid w:val="00587A20"/>
    <w:rsid w:val="00590967"/>
    <w:rsid w:val="00591E3E"/>
    <w:rsid w:val="0059389C"/>
    <w:rsid w:val="00594DD3"/>
    <w:rsid w:val="00594E00"/>
    <w:rsid w:val="005A0C52"/>
    <w:rsid w:val="005A2ABA"/>
    <w:rsid w:val="005A37C8"/>
    <w:rsid w:val="005A387C"/>
    <w:rsid w:val="005A39B7"/>
    <w:rsid w:val="005A39C2"/>
    <w:rsid w:val="005A46EA"/>
    <w:rsid w:val="005A7873"/>
    <w:rsid w:val="005B0C69"/>
    <w:rsid w:val="005B1DA0"/>
    <w:rsid w:val="005B23B2"/>
    <w:rsid w:val="005B3208"/>
    <w:rsid w:val="005B3842"/>
    <w:rsid w:val="005B3F04"/>
    <w:rsid w:val="005B4D4F"/>
    <w:rsid w:val="005B5873"/>
    <w:rsid w:val="005B7C16"/>
    <w:rsid w:val="005C01CD"/>
    <w:rsid w:val="005C1C8D"/>
    <w:rsid w:val="005C1EE4"/>
    <w:rsid w:val="005C29B6"/>
    <w:rsid w:val="005C2BA7"/>
    <w:rsid w:val="005D04FF"/>
    <w:rsid w:val="005D2A82"/>
    <w:rsid w:val="005D2D86"/>
    <w:rsid w:val="005D2FA8"/>
    <w:rsid w:val="005D3089"/>
    <w:rsid w:val="005D4306"/>
    <w:rsid w:val="005D452B"/>
    <w:rsid w:val="005D4772"/>
    <w:rsid w:val="005D657B"/>
    <w:rsid w:val="005D7394"/>
    <w:rsid w:val="005D7995"/>
    <w:rsid w:val="005E11C5"/>
    <w:rsid w:val="005E179D"/>
    <w:rsid w:val="005E1D21"/>
    <w:rsid w:val="005E2506"/>
    <w:rsid w:val="005E2B9C"/>
    <w:rsid w:val="005E2C97"/>
    <w:rsid w:val="005E2F5F"/>
    <w:rsid w:val="005E3AD3"/>
    <w:rsid w:val="005E6BCC"/>
    <w:rsid w:val="005F01FB"/>
    <w:rsid w:val="005F0921"/>
    <w:rsid w:val="005F16C4"/>
    <w:rsid w:val="005F1A36"/>
    <w:rsid w:val="005F1A47"/>
    <w:rsid w:val="005F2B46"/>
    <w:rsid w:val="005F2C1B"/>
    <w:rsid w:val="005F53DC"/>
    <w:rsid w:val="005F614A"/>
    <w:rsid w:val="005F71B8"/>
    <w:rsid w:val="00600091"/>
    <w:rsid w:val="0060372F"/>
    <w:rsid w:val="00603FBB"/>
    <w:rsid w:val="00606191"/>
    <w:rsid w:val="00606265"/>
    <w:rsid w:val="00607E7C"/>
    <w:rsid w:val="00610389"/>
    <w:rsid w:val="00610402"/>
    <w:rsid w:val="006106DD"/>
    <w:rsid w:val="00610FFB"/>
    <w:rsid w:val="00611C5B"/>
    <w:rsid w:val="00611EA1"/>
    <w:rsid w:val="006126DA"/>
    <w:rsid w:val="00612D49"/>
    <w:rsid w:val="0061337D"/>
    <w:rsid w:val="00614E7D"/>
    <w:rsid w:val="00615FE7"/>
    <w:rsid w:val="006161FD"/>
    <w:rsid w:val="00616B68"/>
    <w:rsid w:val="00617780"/>
    <w:rsid w:val="00617834"/>
    <w:rsid w:val="00620418"/>
    <w:rsid w:val="006211F4"/>
    <w:rsid w:val="00621E6C"/>
    <w:rsid w:val="00623038"/>
    <w:rsid w:val="00623B1D"/>
    <w:rsid w:val="00624257"/>
    <w:rsid w:val="00625113"/>
    <w:rsid w:val="0062694F"/>
    <w:rsid w:val="006304B9"/>
    <w:rsid w:val="006306EF"/>
    <w:rsid w:val="00630FD8"/>
    <w:rsid w:val="00631A53"/>
    <w:rsid w:val="006328CC"/>
    <w:rsid w:val="0063394C"/>
    <w:rsid w:val="00634AE0"/>
    <w:rsid w:val="0063545C"/>
    <w:rsid w:val="006403CF"/>
    <w:rsid w:val="00653323"/>
    <w:rsid w:val="00653929"/>
    <w:rsid w:val="00655C67"/>
    <w:rsid w:val="00655C87"/>
    <w:rsid w:val="00656500"/>
    <w:rsid w:val="006568E0"/>
    <w:rsid w:val="006623B4"/>
    <w:rsid w:val="006623E5"/>
    <w:rsid w:val="00662550"/>
    <w:rsid w:val="006643DC"/>
    <w:rsid w:val="00664AA9"/>
    <w:rsid w:val="006679A6"/>
    <w:rsid w:val="00667DCB"/>
    <w:rsid w:val="00667FA8"/>
    <w:rsid w:val="006722BF"/>
    <w:rsid w:val="006741CB"/>
    <w:rsid w:val="0067554E"/>
    <w:rsid w:val="00676551"/>
    <w:rsid w:val="00677C3D"/>
    <w:rsid w:val="0068181B"/>
    <w:rsid w:val="00682439"/>
    <w:rsid w:val="00683FA6"/>
    <w:rsid w:val="0068593F"/>
    <w:rsid w:val="006863E6"/>
    <w:rsid w:val="00686581"/>
    <w:rsid w:val="00686A1A"/>
    <w:rsid w:val="006904CB"/>
    <w:rsid w:val="00692452"/>
    <w:rsid w:val="00692FA8"/>
    <w:rsid w:val="0069411A"/>
    <w:rsid w:val="006943CB"/>
    <w:rsid w:val="00695E70"/>
    <w:rsid w:val="0069674B"/>
    <w:rsid w:val="00696966"/>
    <w:rsid w:val="00696F81"/>
    <w:rsid w:val="006977CB"/>
    <w:rsid w:val="00697862"/>
    <w:rsid w:val="006A034C"/>
    <w:rsid w:val="006A25A0"/>
    <w:rsid w:val="006A2D51"/>
    <w:rsid w:val="006A31BF"/>
    <w:rsid w:val="006A323D"/>
    <w:rsid w:val="006A38EE"/>
    <w:rsid w:val="006A423D"/>
    <w:rsid w:val="006A44D8"/>
    <w:rsid w:val="006A4811"/>
    <w:rsid w:val="006A4E7D"/>
    <w:rsid w:val="006A531F"/>
    <w:rsid w:val="006A5EDC"/>
    <w:rsid w:val="006A6777"/>
    <w:rsid w:val="006A71BF"/>
    <w:rsid w:val="006B0E0C"/>
    <w:rsid w:val="006B2123"/>
    <w:rsid w:val="006B2BF0"/>
    <w:rsid w:val="006B36DF"/>
    <w:rsid w:val="006B4048"/>
    <w:rsid w:val="006B5E05"/>
    <w:rsid w:val="006C0517"/>
    <w:rsid w:val="006C0C82"/>
    <w:rsid w:val="006C1936"/>
    <w:rsid w:val="006C27B5"/>
    <w:rsid w:val="006C2C00"/>
    <w:rsid w:val="006C2D3C"/>
    <w:rsid w:val="006C414C"/>
    <w:rsid w:val="006C7EA6"/>
    <w:rsid w:val="006D1180"/>
    <w:rsid w:val="006D1DF9"/>
    <w:rsid w:val="006D2E51"/>
    <w:rsid w:val="006D37D4"/>
    <w:rsid w:val="006D39B6"/>
    <w:rsid w:val="006D4A5C"/>
    <w:rsid w:val="006D5425"/>
    <w:rsid w:val="006D6D8E"/>
    <w:rsid w:val="006E1651"/>
    <w:rsid w:val="006E1951"/>
    <w:rsid w:val="006E2240"/>
    <w:rsid w:val="006E30C9"/>
    <w:rsid w:val="006E320D"/>
    <w:rsid w:val="006E452C"/>
    <w:rsid w:val="006E4A0A"/>
    <w:rsid w:val="006E4D80"/>
    <w:rsid w:val="006E5510"/>
    <w:rsid w:val="006E5C02"/>
    <w:rsid w:val="006E6F08"/>
    <w:rsid w:val="006E6F1B"/>
    <w:rsid w:val="006E7C5F"/>
    <w:rsid w:val="006E7CBD"/>
    <w:rsid w:val="006F13CB"/>
    <w:rsid w:val="006F172D"/>
    <w:rsid w:val="006F4327"/>
    <w:rsid w:val="006F4C70"/>
    <w:rsid w:val="006F57D6"/>
    <w:rsid w:val="006F775F"/>
    <w:rsid w:val="00700901"/>
    <w:rsid w:val="00701B14"/>
    <w:rsid w:val="0070202A"/>
    <w:rsid w:val="007042B1"/>
    <w:rsid w:val="007043DB"/>
    <w:rsid w:val="007043DC"/>
    <w:rsid w:val="007063AE"/>
    <w:rsid w:val="007066E3"/>
    <w:rsid w:val="00706EAD"/>
    <w:rsid w:val="00706FEC"/>
    <w:rsid w:val="00711550"/>
    <w:rsid w:val="0071534F"/>
    <w:rsid w:val="00716C3B"/>
    <w:rsid w:val="00717FAD"/>
    <w:rsid w:val="00720A45"/>
    <w:rsid w:val="00721FFF"/>
    <w:rsid w:val="007229E6"/>
    <w:rsid w:val="00723E94"/>
    <w:rsid w:val="00724AD7"/>
    <w:rsid w:val="00725A83"/>
    <w:rsid w:val="00725D3D"/>
    <w:rsid w:val="007265CA"/>
    <w:rsid w:val="00726B67"/>
    <w:rsid w:val="00727589"/>
    <w:rsid w:val="00730F2D"/>
    <w:rsid w:val="00731885"/>
    <w:rsid w:val="00731AC6"/>
    <w:rsid w:val="00732878"/>
    <w:rsid w:val="00732CA6"/>
    <w:rsid w:val="007334D6"/>
    <w:rsid w:val="00733F17"/>
    <w:rsid w:val="00735545"/>
    <w:rsid w:val="00735613"/>
    <w:rsid w:val="00736B46"/>
    <w:rsid w:val="007401E6"/>
    <w:rsid w:val="00740AB6"/>
    <w:rsid w:val="00741751"/>
    <w:rsid w:val="0074208C"/>
    <w:rsid w:val="00742AC6"/>
    <w:rsid w:val="00742C3D"/>
    <w:rsid w:val="007438D6"/>
    <w:rsid w:val="00743E21"/>
    <w:rsid w:val="00745698"/>
    <w:rsid w:val="0074577D"/>
    <w:rsid w:val="007458E6"/>
    <w:rsid w:val="00745996"/>
    <w:rsid w:val="00745DA1"/>
    <w:rsid w:val="00746BDE"/>
    <w:rsid w:val="0074713E"/>
    <w:rsid w:val="007474E5"/>
    <w:rsid w:val="00747FAB"/>
    <w:rsid w:val="00751D0E"/>
    <w:rsid w:val="00752648"/>
    <w:rsid w:val="00753CD3"/>
    <w:rsid w:val="00756E40"/>
    <w:rsid w:val="00761088"/>
    <w:rsid w:val="00762452"/>
    <w:rsid w:val="007627E2"/>
    <w:rsid w:val="00762D62"/>
    <w:rsid w:val="00763633"/>
    <w:rsid w:val="00763BB6"/>
    <w:rsid w:val="00763F92"/>
    <w:rsid w:val="00765073"/>
    <w:rsid w:val="00765399"/>
    <w:rsid w:val="00766B16"/>
    <w:rsid w:val="00770375"/>
    <w:rsid w:val="00770F3A"/>
    <w:rsid w:val="00771EB6"/>
    <w:rsid w:val="0077204E"/>
    <w:rsid w:val="00772909"/>
    <w:rsid w:val="00773BDD"/>
    <w:rsid w:val="00774F43"/>
    <w:rsid w:val="00775439"/>
    <w:rsid w:val="00775A86"/>
    <w:rsid w:val="00775C0B"/>
    <w:rsid w:val="0077677B"/>
    <w:rsid w:val="0077741A"/>
    <w:rsid w:val="00777F10"/>
    <w:rsid w:val="007816ED"/>
    <w:rsid w:val="00781BAE"/>
    <w:rsid w:val="0078262D"/>
    <w:rsid w:val="007836E4"/>
    <w:rsid w:val="007836EC"/>
    <w:rsid w:val="007851D5"/>
    <w:rsid w:val="00785DA6"/>
    <w:rsid w:val="007864C5"/>
    <w:rsid w:val="0079055F"/>
    <w:rsid w:val="00791E18"/>
    <w:rsid w:val="0079219F"/>
    <w:rsid w:val="00792FBB"/>
    <w:rsid w:val="00793485"/>
    <w:rsid w:val="007939C1"/>
    <w:rsid w:val="00794D0E"/>
    <w:rsid w:val="007968A4"/>
    <w:rsid w:val="00797249"/>
    <w:rsid w:val="007A1F94"/>
    <w:rsid w:val="007A24BB"/>
    <w:rsid w:val="007A2997"/>
    <w:rsid w:val="007A305A"/>
    <w:rsid w:val="007A4EC8"/>
    <w:rsid w:val="007A53E0"/>
    <w:rsid w:val="007A5974"/>
    <w:rsid w:val="007A5C12"/>
    <w:rsid w:val="007B20BD"/>
    <w:rsid w:val="007B2432"/>
    <w:rsid w:val="007B3928"/>
    <w:rsid w:val="007B397D"/>
    <w:rsid w:val="007B4A16"/>
    <w:rsid w:val="007B5A6E"/>
    <w:rsid w:val="007B6A9E"/>
    <w:rsid w:val="007B6BA8"/>
    <w:rsid w:val="007B6D8F"/>
    <w:rsid w:val="007B7045"/>
    <w:rsid w:val="007C12D5"/>
    <w:rsid w:val="007C186C"/>
    <w:rsid w:val="007C1A1B"/>
    <w:rsid w:val="007C20F9"/>
    <w:rsid w:val="007C25A7"/>
    <w:rsid w:val="007C2928"/>
    <w:rsid w:val="007C2DB5"/>
    <w:rsid w:val="007C49A1"/>
    <w:rsid w:val="007C4F48"/>
    <w:rsid w:val="007C575B"/>
    <w:rsid w:val="007C6E44"/>
    <w:rsid w:val="007C72AA"/>
    <w:rsid w:val="007C74CB"/>
    <w:rsid w:val="007C7EC0"/>
    <w:rsid w:val="007D02E9"/>
    <w:rsid w:val="007D0823"/>
    <w:rsid w:val="007D170B"/>
    <w:rsid w:val="007D23E8"/>
    <w:rsid w:val="007D392B"/>
    <w:rsid w:val="007D44EC"/>
    <w:rsid w:val="007D50D7"/>
    <w:rsid w:val="007D7B4B"/>
    <w:rsid w:val="007E075F"/>
    <w:rsid w:val="007E0AEB"/>
    <w:rsid w:val="007E0C95"/>
    <w:rsid w:val="007E0F14"/>
    <w:rsid w:val="007E1045"/>
    <w:rsid w:val="007E1220"/>
    <w:rsid w:val="007E149F"/>
    <w:rsid w:val="007E2A14"/>
    <w:rsid w:val="007E455C"/>
    <w:rsid w:val="007E5B7F"/>
    <w:rsid w:val="007E5C93"/>
    <w:rsid w:val="007E7441"/>
    <w:rsid w:val="007E7C62"/>
    <w:rsid w:val="007F114B"/>
    <w:rsid w:val="007F11A8"/>
    <w:rsid w:val="007F1B5B"/>
    <w:rsid w:val="007F1BF3"/>
    <w:rsid w:val="007F22CF"/>
    <w:rsid w:val="007F302B"/>
    <w:rsid w:val="007F374F"/>
    <w:rsid w:val="007F377A"/>
    <w:rsid w:val="007F39A3"/>
    <w:rsid w:val="007F4214"/>
    <w:rsid w:val="007F42D9"/>
    <w:rsid w:val="007F64A5"/>
    <w:rsid w:val="007F6EE9"/>
    <w:rsid w:val="007F6F1A"/>
    <w:rsid w:val="007F7894"/>
    <w:rsid w:val="007F7A93"/>
    <w:rsid w:val="00801EE9"/>
    <w:rsid w:val="00802917"/>
    <w:rsid w:val="00803C62"/>
    <w:rsid w:val="0080448B"/>
    <w:rsid w:val="008064F6"/>
    <w:rsid w:val="00806683"/>
    <w:rsid w:val="008076A7"/>
    <w:rsid w:val="00810068"/>
    <w:rsid w:val="00811105"/>
    <w:rsid w:val="008119FF"/>
    <w:rsid w:val="00811C21"/>
    <w:rsid w:val="00812FD7"/>
    <w:rsid w:val="00814078"/>
    <w:rsid w:val="008141CF"/>
    <w:rsid w:val="0081480B"/>
    <w:rsid w:val="008148C5"/>
    <w:rsid w:val="00814DEF"/>
    <w:rsid w:val="00816107"/>
    <w:rsid w:val="008166D9"/>
    <w:rsid w:val="00816FF8"/>
    <w:rsid w:val="00817278"/>
    <w:rsid w:val="0081730E"/>
    <w:rsid w:val="0081790D"/>
    <w:rsid w:val="0082034D"/>
    <w:rsid w:val="008223E3"/>
    <w:rsid w:val="0082332D"/>
    <w:rsid w:val="008245CD"/>
    <w:rsid w:val="00824873"/>
    <w:rsid w:val="00824AF5"/>
    <w:rsid w:val="00826FD1"/>
    <w:rsid w:val="008278D4"/>
    <w:rsid w:val="00827A52"/>
    <w:rsid w:val="00827C86"/>
    <w:rsid w:val="00827E91"/>
    <w:rsid w:val="00831DE3"/>
    <w:rsid w:val="00832DDE"/>
    <w:rsid w:val="00835FF0"/>
    <w:rsid w:val="00836B27"/>
    <w:rsid w:val="00836E5C"/>
    <w:rsid w:val="00841F59"/>
    <w:rsid w:val="00842128"/>
    <w:rsid w:val="008427AF"/>
    <w:rsid w:val="00842D88"/>
    <w:rsid w:val="00845F70"/>
    <w:rsid w:val="00846BC9"/>
    <w:rsid w:val="00850510"/>
    <w:rsid w:val="00851E18"/>
    <w:rsid w:val="00852338"/>
    <w:rsid w:val="00852A5B"/>
    <w:rsid w:val="0085319B"/>
    <w:rsid w:val="008545F8"/>
    <w:rsid w:val="00855821"/>
    <w:rsid w:val="00855C67"/>
    <w:rsid w:val="0085673D"/>
    <w:rsid w:val="008577DD"/>
    <w:rsid w:val="00857E8C"/>
    <w:rsid w:val="008600BE"/>
    <w:rsid w:val="0086082D"/>
    <w:rsid w:val="0086326E"/>
    <w:rsid w:val="008650D4"/>
    <w:rsid w:val="00865A0C"/>
    <w:rsid w:val="00866B34"/>
    <w:rsid w:val="00867647"/>
    <w:rsid w:val="00867B2B"/>
    <w:rsid w:val="00867BDD"/>
    <w:rsid w:val="0087012A"/>
    <w:rsid w:val="00870358"/>
    <w:rsid w:val="00870EF3"/>
    <w:rsid w:val="00871D32"/>
    <w:rsid w:val="00872867"/>
    <w:rsid w:val="00873902"/>
    <w:rsid w:val="00874764"/>
    <w:rsid w:val="00874991"/>
    <w:rsid w:val="00875E5E"/>
    <w:rsid w:val="00876363"/>
    <w:rsid w:val="00876C9D"/>
    <w:rsid w:val="00877405"/>
    <w:rsid w:val="0088067C"/>
    <w:rsid w:val="008807BE"/>
    <w:rsid w:val="00881C44"/>
    <w:rsid w:val="00882137"/>
    <w:rsid w:val="00883A60"/>
    <w:rsid w:val="00884529"/>
    <w:rsid w:val="00887B28"/>
    <w:rsid w:val="008907A2"/>
    <w:rsid w:val="0089114F"/>
    <w:rsid w:val="00891787"/>
    <w:rsid w:val="008918CD"/>
    <w:rsid w:val="00892A55"/>
    <w:rsid w:val="0089388D"/>
    <w:rsid w:val="00893D52"/>
    <w:rsid w:val="008946C7"/>
    <w:rsid w:val="0089688B"/>
    <w:rsid w:val="008976E1"/>
    <w:rsid w:val="008A0577"/>
    <w:rsid w:val="008A06B7"/>
    <w:rsid w:val="008A472C"/>
    <w:rsid w:val="008A6B3A"/>
    <w:rsid w:val="008A7CAE"/>
    <w:rsid w:val="008B3E05"/>
    <w:rsid w:val="008B4758"/>
    <w:rsid w:val="008B58E2"/>
    <w:rsid w:val="008C055D"/>
    <w:rsid w:val="008C1187"/>
    <w:rsid w:val="008C1A21"/>
    <w:rsid w:val="008C1D1E"/>
    <w:rsid w:val="008C1D9C"/>
    <w:rsid w:val="008C2C46"/>
    <w:rsid w:val="008C3444"/>
    <w:rsid w:val="008C3DFD"/>
    <w:rsid w:val="008C3F80"/>
    <w:rsid w:val="008C46EF"/>
    <w:rsid w:val="008C5E69"/>
    <w:rsid w:val="008C6645"/>
    <w:rsid w:val="008C7ADA"/>
    <w:rsid w:val="008D0031"/>
    <w:rsid w:val="008D0C20"/>
    <w:rsid w:val="008D1E59"/>
    <w:rsid w:val="008D2000"/>
    <w:rsid w:val="008D2627"/>
    <w:rsid w:val="008D28E7"/>
    <w:rsid w:val="008D39D1"/>
    <w:rsid w:val="008D3A6D"/>
    <w:rsid w:val="008D49EA"/>
    <w:rsid w:val="008D5058"/>
    <w:rsid w:val="008D545F"/>
    <w:rsid w:val="008D554D"/>
    <w:rsid w:val="008D5863"/>
    <w:rsid w:val="008D6B9D"/>
    <w:rsid w:val="008E0041"/>
    <w:rsid w:val="008E1CB1"/>
    <w:rsid w:val="008E1CEA"/>
    <w:rsid w:val="008E1FE5"/>
    <w:rsid w:val="008E2B79"/>
    <w:rsid w:val="008E2B90"/>
    <w:rsid w:val="008E2F60"/>
    <w:rsid w:val="008E2F9A"/>
    <w:rsid w:val="008E33EE"/>
    <w:rsid w:val="008E3BA0"/>
    <w:rsid w:val="008E3F65"/>
    <w:rsid w:val="008E42D4"/>
    <w:rsid w:val="008E4B9B"/>
    <w:rsid w:val="008E4C77"/>
    <w:rsid w:val="008E5073"/>
    <w:rsid w:val="008E61D7"/>
    <w:rsid w:val="008E7F61"/>
    <w:rsid w:val="008F0EBF"/>
    <w:rsid w:val="008F113F"/>
    <w:rsid w:val="008F1B1C"/>
    <w:rsid w:val="008F1B57"/>
    <w:rsid w:val="008F226C"/>
    <w:rsid w:val="008F230E"/>
    <w:rsid w:val="008F2689"/>
    <w:rsid w:val="008F39ED"/>
    <w:rsid w:val="008F484F"/>
    <w:rsid w:val="008F5197"/>
    <w:rsid w:val="008F5884"/>
    <w:rsid w:val="008F696C"/>
    <w:rsid w:val="008F6AE6"/>
    <w:rsid w:val="00900DA3"/>
    <w:rsid w:val="00903174"/>
    <w:rsid w:val="00903617"/>
    <w:rsid w:val="00903C41"/>
    <w:rsid w:val="00905711"/>
    <w:rsid w:val="0090687C"/>
    <w:rsid w:val="00906F43"/>
    <w:rsid w:val="00906F7C"/>
    <w:rsid w:val="00907F21"/>
    <w:rsid w:val="009102C1"/>
    <w:rsid w:val="0091064B"/>
    <w:rsid w:val="00910717"/>
    <w:rsid w:val="009107DD"/>
    <w:rsid w:val="009112FF"/>
    <w:rsid w:val="00911FBC"/>
    <w:rsid w:val="009134CD"/>
    <w:rsid w:val="0091555D"/>
    <w:rsid w:val="00916CEC"/>
    <w:rsid w:val="00916EF8"/>
    <w:rsid w:val="00917D46"/>
    <w:rsid w:val="00921EE0"/>
    <w:rsid w:val="00921F17"/>
    <w:rsid w:val="00922130"/>
    <w:rsid w:val="0092259E"/>
    <w:rsid w:val="009227A8"/>
    <w:rsid w:val="0092317A"/>
    <w:rsid w:val="0092346C"/>
    <w:rsid w:val="00923745"/>
    <w:rsid w:val="0092559D"/>
    <w:rsid w:val="0092562B"/>
    <w:rsid w:val="00925CFE"/>
    <w:rsid w:val="00925EA2"/>
    <w:rsid w:val="00925F28"/>
    <w:rsid w:val="0092678A"/>
    <w:rsid w:val="00926B8A"/>
    <w:rsid w:val="00927FE1"/>
    <w:rsid w:val="00930BB5"/>
    <w:rsid w:val="00930F6C"/>
    <w:rsid w:val="00931492"/>
    <w:rsid w:val="0093206B"/>
    <w:rsid w:val="0093231E"/>
    <w:rsid w:val="0093252F"/>
    <w:rsid w:val="00932FD0"/>
    <w:rsid w:val="00933241"/>
    <w:rsid w:val="0093399F"/>
    <w:rsid w:val="00933C06"/>
    <w:rsid w:val="009364CF"/>
    <w:rsid w:val="00937270"/>
    <w:rsid w:val="00937964"/>
    <w:rsid w:val="009400E1"/>
    <w:rsid w:val="00940898"/>
    <w:rsid w:val="00941994"/>
    <w:rsid w:val="00943E4D"/>
    <w:rsid w:val="00944AB3"/>
    <w:rsid w:val="00944E98"/>
    <w:rsid w:val="009459FC"/>
    <w:rsid w:val="009467E3"/>
    <w:rsid w:val="00946B19"/>
    <w:rsid w:val="009475D7"/>
    <w:rsid w:val="00947CB0"/>
    <w:rsid w:val="00951E36"/>
    <w:rsid w:val="00953114"/>
    <w:rsid w:val="00953271"/>
    <w:rsid w:val="009537FD"/>
    <w:rsid w:val="00953D4C"/>
    <w:rsid w:val="00953F31"/>
    <w:rsid w:val="009544C4"/>
    <w:rsid w:val="00954952"/>
    <w:rsid w:val="009552CA"/>
    <w:rsid w:val="00955D85"/>
    <w:rsid w:val="00956823"/>
    <w:rsid w:val="00956FC3"/>
    <w:rsid w:val="009602A1"/>
    <w:rsid w:val="009607BB"/>
    <w:rsid w:val="00961ACA"/>
    <w:rsid w:val="0096294E"/>
    <w:rsid w:val="0096457F"/>
    <w:rsid w:val="00964FBA"/>
    <w:rsid w:val="00965444"/>
    <w:rsid w:val="0096647E"/>
    <w:rsid w:val="009668CA"/>
    <w:rsid w:val="00971865"/>
    <w:rsid w:val="0097261D"/>
    <w:rsid w:val="00974944"/>
    <w:rsid w:val="00974956"/>
    <w:rsid w:val="009757D1"/>
    <w:rsid w:val="00975CFB"/>
    <w:rsid w:val="00976C00"/>
    <w:rsid w:val="00977E2E"/>
    <w:rsid w:val="009807CE"/>
    <w:rsid w:val="00982A96"/>
    <w:rsid w:val="00982C52"/>
    <w:rsid w:val="00984386"/>
    <w:rsid w:val="00984B89"/>
    <w:rsid w:val="009865F5"/>
    <w:rsid w:val="00986D38"/>
    <w:rsid w:val="00990916"/>
    <w:rsid w:val="0099131B"/>
    <w:rsid w:val="00991354"/>
    <w:rsid w:val="009916DE"/>
    <w:rsid w:val="00991F85"/>
    <w:rsid w:val="00992BE7"/>
    <w:rsid w:val="00994159"/>
    <w:rsid w:val="009941F1"/>
    <w:rsid w:val="009946C5"/>
    <w:rsid w:val="009947C4"/>
    <w:rsid w:val="009951D1"/>
    <w:rsid w:val="0099586C"/>
    <w:rsid w:val="00995999"/>
    <w:rsid w:val="00995F3D"/>
    <w:rsid w:val="00996497"/>
    <w:rsid w:val="00997BDE"/>
    <w:rsid w:val="009A07FB"/>
    <w:rsid w:val="009A088B"/>
    <w:rsid w:val="009A0FDE"/>
    <w:rsid w:val="009A15EC"/>
    <w:rsid w:val="009A1E2A"/>
    <w:rsid w:val="009A22C3"/>
    <w:rsid w:val="009A2F5B"/>
    <w:rsid w:val="009A3062"/>
    <w:rsid w:val="009A341C"/>
    <w:rsid w:val="009A4DDA"/>
    <w:rsid w:val="009A7EC6"/>
    <w:rsid w:val="009B0241"/>
    <w:rsid w:val="009B02FB"/>
    <w:rsid w:val="009B0C08"/>
    <w:rsid w:val="009B1458"/>
    <w:rsid w:val="009B2E5F"/>
    <w:rsid w:val="009B3786"/>
    <w:rsid w:val="009B4D44"/>
    <w:rsid w:val="009B58BE"/>
    <w:rsid w:val="009B6F94"/>
    <w:rsid w:val="009B702C"/>
    <w:rsid w:val="009B7624"/>
    <w:rsid w:val="009C008F"/>
    <w:rsid w:val="009C0E01"/>
    <w:rsid w:val="009C21EF"/>
    <w:rsid w:val="009C23C7"/>
    <w:rsid w:val="009C2B16"/>
    <w:rsid w:val="009C2C14"/>
    <w:rsid w:val="009C2E40"/>
    <w:rsid w:val="009C63E1"/>
    <w:rsid w:val="009C6741"/>
    <w:rsid w:val="009C7C7D"/>
    <w:rsid w:val="009C7CF0"/>
    <w:rsid w:val="009C7F04"/>
    <w:rsid w:val="009D0056"/>
    <w:rsid w:val="009D06C1"/>
    <w:rsid w:val="009D0A0F"/>
    <w:rsid w:val="009D2E98"/>
    <w:rsid w:val="009D42AC"/>
    <w:rsid w:val="009D44E3"/>
    <w:rsid w:val="009D5449"/>
    <w:rsid w:val="009D7435"/>
    <w:rsid w:val="009E0129"/>
    <w:rsid w:val="009E1637"/>
    <w:rsid w:val="009E29FD"/>
    <w:rsid w:val="009E2B16"/>
    <w:rsid w:val="009E32CD"/>
    <w:rsid w:val="009E3E41"/>
    <w:rsid w:val="009E425C"/>
    <w:rsid w:val="009E4F62"/>
    <w:rsid w:val="009E689D"/>
    <w:rsid w:val="009E690C"/>
    <w:rsid w:val="009F2CEE"/>
    <w:rsid w:val="009F4173"/>
    <w:rsid w:val="009F51A5"/>
    <w:rsid w:val="009F52DC"/>
    <w:rsid w:val="009F5A1A"/>
    <w:rsid w:val="009F640F"/>
    <w:rsid w:val="009F7009"/>
    <w:rsid w:val="00A00448"/>
    <w:rsid w:val="00A009D2"/>
    <w:rsid w:val="00A00E5C"/>
    <w:rsid w:val="00A01E59"/>
    <w:rsid w:val="00A0247F"/>
    <w:rsid w:val="00A03CB1"/>
    <w:rsid w:val="00A0423C"/>
    <w:rsid w:val="00A04632"/>
    <w:rsid w:val="00A05F83"/>
    <w:rsid w:val="00A072DD"/>
    <w:rsid w:val="00A07855"/>
    <w:rsid w:val="00A10592"/>
    <w:rsid w:val="00A10931"/>
    <w:rsid w:val="00A119B7"/>
    <w:rsid w:val="00A1221E"/>
    <w:rsid w:val="00A1236E"/>
    <w:rsid w:val="00A12E46"/>
    <w:rsid w:val="00A1404D"/>
    <w:rsid w:val="00A14A67"/>
    <w:rsid w:val="00A15EB9"/>
    <w:rsid w:val="00A1690A"/>
    <w:rsid w:val="00A17971"/>
    <w:rsid w:val="00A20F0D"/>
    <w:rsid w:val="00A2112B"/>
    <w:rsid w:val="00A215CA"/>
    <w:rsid w:val="00A21BA3"/>
    <w:rsid w:val="00A21C31"/>
    <w:rsid w:val="00A2299F"/>
    <w:rsid w:val="00A22B91"/>
    <w:rsid w:val="00A25239"/>
    <w:rsid w:val="00A255E2"/>
    <w:rsid w:val="00A2611A"/>
    <w:rsid w:val="00A26477"/>
    <w:rsid w:val="00A265D6"/>
    <w:rsid w:val="00A265E6"/>
    <w:rsid w:val="00A2667C"/>
    <w:rsid w:val="00A27399"/>
    <w:rsid w:val="00A27773"/>
    <w:rsid w:val="00A27B80"/>
    <w:rsid w:val="00A30377"/>
    <w:rsid w:val="00A30667"/>
    <w:rsid w:val="00A306A0"/>
    <w:rsid w:val="00A30CDD"/>
    <w:rsid w:val="00A3223D"/>
    <w:rsid w:val="00A33676"/>
    <w:rsid w:val="00A3385E"/>
    <w:rsid w:val="00A338F6"/>
    <w:rsid w:val="00A3436C"/>
    <w:rsid w:val="00A34790"/>
    <w:rsid w:val="00A34FDF"/>
    <w:rsid w:val="00A3738D"/>
    <w:rsid w:val="00A37A43"/>
    <w:rsid w:val="00A400BD"/>
    <w:rsid w:val="00A425BE"/>
    <w:rsid w:val="00A434C3"/>
    <w:rsid w:val="00A4357E"/>
    <w:rsid w:val="00A43991"/>
    <w:rsid w:val="00A442DD"/>
    <w:rsid w:val="00A4531E"/>
    <w:rsid w:val="00A500D9"/>
    <w:rsid w:val="00A502B2"/>
    <w:rsid w:val="00A523AE"/>
    <w:rsid w:val="00A52779"/>
    <w:rsid w:val="00A5476A"/>
    <w:rsid w:val="00A54D02"/>
    <w:rsid w:val="00A54FED"/>
    <w:rsid w:val="00A5562E"/>
    <w:rsid w:val="00A559BC"/>
    <w:rsid w:val="00A56171"/>
    <w:rsid w:val="00A575D5"/>
    <w:rsid w:val="00A57894"/>
    <w:rsid w:val="00A60283"/>
    <w:rsid w:val="00A6036F"/>
    <w:rsid w:val="00A6092A"/>
    <w:rsid w:val="00A61837"/>
    <w:rsid w:val="00A654E0"/>
    <w:rsid w:val="00A655A8"/>
    <w:rsid w:val="00A663C8"/>
    <w:rsid w:val="00A66920"/>
    <w:rsid w:val="00A67598"/>
    <w:rsid w:val="00A67BCC"/>
    <w:rsid w:val="00A67CF5"/>
    <w:rsid w:val="00A67F63"/>
    <w:rsid w:val="00A70433"/>
    <w:rsid w:val="00A704D7"/>
    <w:rsid w:val="00A72051"/>
    <w:rsid w:val="00A730F4"/>
    <w:rsid w:val="00A74318"/>
    <w:rsid w:val="00A74596"/>
    <w:rsid w:val="00A74DBB"/>
    <w:rsid w:val="00A76BB3"/>
    <w:rsid w:val="00A8388D"/>
    <w:rsid w:val="00A8429D"/>
    <w:rsid w:val="00A85E63"/>
    <w:rsid w:val="00A90C8D"/>
    <w:rsid w:val="00A93342"/>
    <w:rsid w:val="00A93AFA"/>
    <w:rsid w:val="00A945C8"/>
    <w:rsid w:val="00A9543A"/>
    <w:rsid w:val="00A95D9F"/>
    <w:rsid w:val="00A961AD"/>
    <w:rsid w:val="00A964B5"/>
    <w:rsid w:val="00A9659D"/>
    <w:rsid w:val="00A96861"/>
    <w:rsid w:val="00A97647"/>
    <w:rsid w:val="00A977C3"/>
    <w:rsid w:val="00A97A3A"/>
    <w:rsid w:val="00A97C8B"/>
    <w:rsid w:val="00AA0644"/>
    <w:rsid w:val="00AA1C8E"/>
    <w:rsid w:val="00AA25C2"/>
    <w:rsid w:val="00AA39DE"/>
    <w:rsid w:val="00AA3C96"/>
    <w:rsid w:val="00AA3D8E"/>
    <w:rsid w:val="00AA4574"/>
    <w:rsid w:val="00AA485F"/>
    <w:rsid w:val="00AA4ABE"/>
    <w:rsid w:val="00AA6BDE"/>
    <w:rsid w:val="00AA6F2D"/>
    <w:rsid w:val="00AB0718"/>
    <w:rsid w:val="00AB0B2F"/>
    <w:rsid w:val="00AB20B3"/>
    <w:rsid w:val="00AB28F1"/>
    <w:rsid w:val="00AB3BBD"/>
    <w:rsid w:val="00AB5AF8"/>
    <w:rsid w:val="00AB7932"/>
    <w:rsid w:val="00AC17CC"/>
    <w:rsid w:val="00AC3645"/>
    <w:rsid w:val="00AC5A56"/>
    <w:rsid w:val="00AC6095"/>
    <w:rsid w:val="00AC7A69"/>
    <w:rsid w:val="00AD063B"/>
    <w:rsid w:val="00AD154D"/>
    <w:rsid w:val="00AD1679"/>
    <w:rsid w:val="00AD4972"/>
    <w:rsid w:val="00AD4F80"/>
    <w:rsid w:val="00AD6F17"/>
    <w:rsid w:val="00AD7C6E"/>
    <w:rsid w:val="00AE17A6"/>
    <w:rsid w:val="00AE23D8"/>
    <w:rsid w:val="00AE2885"/>
    <w:rsid w:val="00AE2AA4"/>
    <w:rsid w:val="00AE2B84"/>
    <w:rsid w:val="00AE2E3D"/>
    <w:rsid w:val="00AE326C"/>
    <w:rsid w:val="00AE3F33"/>
    <w:rsid w:val="00AE3FAC"/>
    <w:rsid w:val="00AE427C"/>
    <w:rsid w:val="00AE5835"/>
    <w:rsid w:val="00AE5EF7"/>
    <w:rsid w:val="00AE683D"/>
    <w:rsid w:val="00AF04D1"/>
    <w:rsid w:val="00AF0990"/>
    <w:rsid w:val="00AF0C95"/>
    <w:rsid w:val="00AF135A"/>
    <w:rsid w:val="00AF1D65"/>
    <w:rsid w:val="00AF280E"/>
    <w:rsid w:val="00AF4EDE"/>
    <w:rsid w:val="00AF5705"/>
    <w:rsid w:val="00AF67D3"/>
    <w:rsid w:val="00AF76D4"/>
    <w:rsid w:val="00AF7997"/>
    <w:rsid w:val="00B00574"/>
    <w:rsid w:val="00B006A9"/>
    <w:rsid w:val="00B01AD0"/>
    <w:rsid w:val="00B03A95"/>
    <w:rsid w:val="00B04079"/>
    <w:rsid w:val="00B04CCB"/>
    <w:rsid w:val="00B05DDE"/>
    <w:rsid w:val="00B06346"/>
    <w:rsid w:val="00B065B2"/>
    <w:rsid w:val="00B10207"/>
    <w:rsid w:val="00B10D3A"/>
    <w:rsid w:val="00B10D56"/>
    <w:rsid w:val="00B10E24"/>
    <w:rsid w:val="00B11888"/>
    <w:rsid w:val="00B11A7C"/>
    <w:rsid w:val="00B12675"/>
    <w:rsid w:val="00B135FF"/>
    <w:rsid w:val="00B13D03"/>
    <w:rsid w:val="00B13E60"/>
    <w:rsid w:val="00B14B80"/>
    <w:rsid w:val="00B1522A"/>
    <w:rsid w:val="00B1568D"/>
    <w:rsid w:val="00B16D38"/>
    <w:rsid w:val="00B17557"/>
    <w:rsid w:val="00B17D7B"/>
    <w:rsid w:val="00B20611"/>
    <w:rsid w:val="00B20823"/>
    <w:rsid w:val="00B20D0C"/>
    <w:rsid w:val="00B20FB7"/>
    <w:rsid w:val="00B2133C"/>
    <w:rsid w:val="00B21E44"/>
    <w:rsid w:val="00B24AFF"/>
    <w:rsid w:val="00B24FB6"/>
    <w:rsid w:val="00B250BD"/>
    <w:rsid w:val="00B267EF"/>
    <w:rsid w:val="00B26AA3"/>
    <w:rsid w:val="00B2733D"/>
    <w:rsid w:val="00B275A5"/>
    <w:rsid w:val="00B27A59"/>
    <w:rsid w:val="00B309A7"/>
    <w:rsid w:val="00B3281E"/>
    <w:rsid w:val="00B32935"/>
    <w:rsid w:val="00B32F73"/>
    <w:rsid w:val="00B3323C"/>
    <w:rsid w:val="00B3343C"/>
    <w:rsid w:val="00B340C1"/>
    <w:rsid w:val="00B3425A"/>
    <w:rsid w:val="00B34FB3"/>
    <w:rsid w:val="00B353C3"/>
    <w:rsid w:val="00B35C78"/>
    <w:rsid w:val="00B377AD"/>
    <w:rsid w:val="00B414A8"/>
    <w:rsid w:val="00B42616"/>
    <w:rsid w:val="00B450AE"/>
    <w:rsid w:val="00B45A1D"/>
    <w:rsid w:val="00B4718F"/>
    <w:rsid w:val="00B478AF"/>
    <w:rsid w:val="00B500AA"/>
    <w:rsid w:val="00B50EFE"/>
    <w:rsid w:val="00B516D7"/>
    <w:rsid w:val="00B51881"/>
    <w:rsid w:val="00B52B75"/>
    <w:rsid w:val="00B53D1E"/>
    <w:rsid w:val="00B55468"/>
    <w:rsid w:val="00B55DB6"/>
    <w:rsid w:val="00B56DB9"/>
    <w:rsid w:val="00B57056"/>
    <w:rsid w:val="00B608FD"/>
    <w:rsid w:val="00B6265D"/>
    <w:rsid w:val="00B62D9A"/>
    <w:rsid w:val="00B631DA"/>
    <w:rsid w:val="00B64001"/>
    <w:rsid w:val="00B6487F"/>
    <w:rsid w:val="00B65633"/>
    <w:rsid w:val="00B65D93"/>
    <w:rsid w:val="00B662E1"/>
    <w:rsid w:val="00B66330"/>
    <w:rsid w:val="00B6669A"/>
    <w:rsid w:val="00B66F40"/>
    <w:rsid w:val="00B67A1C"/>
    <w:rsid w:val="00B67B78"/>
    <w:rsid w:val="00B701D2"/>
    <w:rsid w:val="00B7269A"/>
    <w:rsid w:val="00B7583D"/>
    <w:rsid w:val="00B808B4"/>
    <w:rsid w:val="00B80939"/>
    <w:rsid w:val="00B80B8C"/>
    <w:rsid w:val="00B81530"/>
    <w:rsid w:val="00B8188C"/>
    <w:rsid w:val="00B82277"/>
    <w:rsid w:val="00B82ABB"/>
    <w:rsid w:val="00B82EA4"/>
    <w:rsid w:val="00B843E9"/>
    <w:rsid w:val="00B8474A"/>
    <w:rsid w:val="00B852C1"/>
    <w:rsid w:val="00B85402"/>
    <w:rsid w:val="00B86618"/>
    <w:rsid w:val="00B876AB"/>
    <w:rsid w:val="00B87B2F"/>
    <w:rsid w:val="00B87F61"/>
    <w:rsid w:val="00B90213"/>
    <w:rsid w:val="00B90694"/>
    <w:rsid w:val="00B90F8A"/>
    <w:rsid w:val="00B90FD0"/>
    <w:rsid w:val="00B9163B"/>
    <w:rsid w:val="00B91878"/>
    <w:rsid w:val="00B93C35"/>
    <w:rsid w:val="00B95925"/>
    <w:rsid w:val="00B95D3F"/>
    <w:rsid w:val="00B95F77"/>
    <w:rsid w:val="00B96AAE"/>
    <w:rsid w:val="00B96D88"/>
    <w:rsid w:val="00B971B0"/>
    <w:rsid w:val="00BA0222"/>
    <w:rsid w:val="00BA0455"/>
    <w:rsid w:val="00BA05E2"/>
    <w:rsid w:val="00BA25FA"/>
    <w:rsid w:val="00BA338F"/>
    <w:rsid w:val="00BA38E7"/>
    <w:rsid w:val="00BA3C7E"/>
    <w:rsid w:val="00BA43CD"/>
    <w:rsid w:val="00BA4887"/>
    <w:rsid w:val="00BA65EE"/>
    <w:rsid w:val="00BA7574"/>
    <w:rsid w:val="00BB009A"/>
    <w:rsid w:val="00BB052C"/>
    <w:rsid w:val="00BB0F01"/>
    <w:rsid w:val="00BB132B"/>
    <w:rsid w:val="00BB179D"/>
    <w:rsid w:val="00BB1873"/>
    <w:rsid w:val="00BB20A7"/>
    <w:rsid w:val="00BB2216"/>
    <w:rsid w:val="00BB34A0"/>
    <w:rsid w:val="00BB42C8"/>
    <w:rsid w:val="00BB601E"/>
    <w:rsid w:val="00BB704D"/>
    <w:rsid w:val="00BC29B9"/>
    <w:rsid w:val="00BC3B60"/>
    <w:rsid w:val="00BC4BF7"/>
    <w:rsid w:val="00BC4FAD"/>
    <w:rsid w:val="00BC6D87"/>
    <w:rsid w:val="00BC7FAD"/>
    <w:rsid w:val="00BD27E7"/>
    <w:rsid w:val="00BD33C9"/>
    <w:rsid w:val="00BD3A8F"/>
    <w:rsid w:val="00BD3AC4"/>
    <w:rsid w:val="00BD43CE"/>
    <w:rsid w:val="00BD75F9"/>
    <w:rsid w:val="00BD7C62"/>
    <w:rsid w:val="00BE00CC"/>
    <w:rsid w:val="00BE203D"/>
    <w:rsid w:val="00BE33B9"/>
    <w:rsid w:val="00BE607A"/>
    <w:rsid w:val="00BE674B"/>
    <w:rsid w:val="00BE7092"/>
    <w:rsid w:val="00BE73F3"/>
    <w:rsid w:val="00BF0BBF"/>
    <w:rsid w:val="00BF0EC0"/>
    <w:rsid w:val="00BF1A6E"/>
    <w:rsid w:val="00BF1BA9"/>
    <w:rsid w:val="00BF2E46"/>
    <w:rsid w:val="00BF36C9"/>
    <w:rsid w:val="00BF7261"/>
    <w:rsid w:val="00C04B38"/>
    <w:rsid w:val="00C06D60"/>
    <w:rsid w:val="00C07FEE"/>
    <w:rsid w:val="00C1023E"/>
    <w:rsid w:val="00C10584"/>
    <w:rsid w:val="00C10B42"/>
    <w:rsid w:val="00C12020"/>
    <w:rsid w:val="00C12299"/>
    <w:rsid w:val="00C1288D"/>
    <w:rsid w:val="00C128DD"/>
    <w:rsid w:val="00C12E6E"/>
    <w:rsid w:val="00C13137"/>
    <w:rsid w:val="00C132E2"/>
    <w:rsid w:val="00C1464F"/>
    <w:rsid w:val="00C152E3"/>
    <w:rsid w:val="00C17781"/>
    <w:rsid w:val="00C216FD"/>
    <w:rsid w:val="00C21AAB"/>
    <w:rsid w:val="00C21F6F"/>
    <w:rsid w:val="00C23127"/>
    <w:rsid w:val="00C23159"/>
    <w:rsid w:val="00C234DD"/>
    <w:rsid w:val="00C242BC"/>
    <w:rsid w:val="00C25B2F"/>
    <w:rsid w:val="00C268A9"/>
    <w:rsid w:val="00C269F8"/>
    <w:rsid w:val="00C27C48"/>
    <w:rsid w:val="00C30FE5"/>
    <w:rsid w:val="00C31611"/>
    <w:rsid w:val="00C36544"/>
    <w:rsid w:val="00C368DC"/>
    <w:rsid w:val="00C3722B"/>
    <w:rsid w:val="00C37807"/>
    <w:rsid w:val="00C40072"/>
    <w:rsid w:val="00C42EBB"/>
    <w:rsid w:val="00C430FD"/>
    <w:rsid w:val="00C446DA"/>
    <w:rsid w:val="00C4563F"/>
    <w:rsid w:val="00C45914"/>
    <w:rsid w:val="00C459ED"/>
    <w:rsid w:val="00C462D3"/>
    <w:rsid w:val="00C466F2"/>
    <w:rsid w:val="00C47B1C"/>
    <w:rsid w:val="00C47D89"/>
    <w:rsid w:val="00C52A85"/>
    <w:rsid w:val="00C53747"/>
    <w:rsid w:val="00C55602"/>
    <w:rsid w:val="00C5593E"/>
    <w:rsid w:val="00C55D53"/>
    <w:rsid w:val="00C602E5"/>
    <w:rsid w:val="00C61B43"/>
    <w:rsid w:val="00C61D93"/>
    <w:rsid w:val="00C62D6C"/>
    <w:rsid w:val="00C655C8"/>
    <w:rsid w:val="00C6602A"/>
    <w:rsid w:val="00C66D75"/>
    <w:rsid w:val="00C67EF9"/>
    <w:rsid w:val="00C70376"/>
    <w:rsid w:val="00C711F8"/>
    <w:rsid w:val="00C715E4"/>
    <w:rsid w:val="00C717E8"/>
    <w:rsid w:val="00C73205"/>
    <w:rsid w:val="00C74680"/>
    <w:rsid w:val="00C7672A"/>
    <w:rsid w:val="00C775D3"/>
    <w:rsid w:val="00C8042C"/>
    <w:rsid w:val="00C80740"/>
    <w:rsid w:val="00C818C2"/>
    <w:rsid w:val="00C8283B"/>
    <w:rsid w:val="00C829AA"/>
    <w:rsid w:val="00C82E60"/>
    <w:rsid w:val="00C842CE"/>
    <w:rsid w:val="00C84583"/>
    <w:rsid w:val="00C87381"/>
    <w:rsid w:val="00C877A6"/>
    <w:rsid w:val="00C906C5"/>
    <w:rsid w:val="00C92FBF"/>
    <w:rsid w:val="00C93008"/>
    <w:rsid w:val="00C93CA7"/>
    <w:rsid w:val="00C945C3"/>
    <w:rsid w:val="00C94B5A"/>
    <w:rsid w:val="00C94D8B"/>
    <w:rsid w:val="00C94FD7"/>
    <w:rsid w:val="00C95CBA"/>
    <w:rsid w:val="00C9617C"/>
    <w:rsid w:val="00C969EE"/>
    <w:rsid w:val="00CA11B4"/>
    <w:rsid w:val="00CA127D"/>
    <w:rsid w:val="00CA2B3E"/>
    <w:rsid w:val="00CA3CBA"/>
    <w:rsid w:val="00CA5068"/>
    <w:rsid w:val="00CA52D0"/>
    <w:rsid w:val="00CA57D0"/>
    <w:rsid w:val="00CA58CE"/>
    <w:rsid w:val="00CA7021"/>
    <w:rsid w:val="00CA7E8C"/>
    <w:rsid w:val="00CB01C3"/>
    <w:rsid w:val="00CB0568"/>
    <w:rsid w:val="00CB0AB8"/>
    <w:rsid w:val="00CB0D30"/>
    <w:rsid w:val="00CB0E18"/>
    <w:rsid w:val="00CB17B8"/>
    <w:rsid w:val="00CB26FE"/>
    <w:rsid w:val="00CB2741"/>
    <w:rsid w:val="00CB4B5D"/>
    <w:rsid w:val="00CB5172"/>
    <w:rsid w:val="00CB577A"/>
    <w:rsid w:val="00CB5C01"/>
    <w:rsid w:val="00CB6B1B"/>
    <w:rsid w:val="00CC0052"/>
    <w:rsid w:val="00CC071F"/>
    <w:rsid w:val="00CC1072"/>
    <w:rsid w:val="00CC3354"/>
    <w:rsid w:val="00CC3C5A"/>
    <w:rsid w:val="00CC4F37"/>
    <w:rsid w:val="00CC5947"/>
    <w:rsid w:val="00CC5CDC"/>
    <w:rsid w:val="00CC62B8"/>
    <w:rsid w:val="00CC75EE"/>
    <w:rsid w:val="00CC790F"/>
    <w:rsid w:val="00CD002E"/>
    <w:rsid w:val="00CD0534"/>
    <w:rsid w:val="00CD139E"/>
    <w:rsid w:val="00CD1CC8"/>
    <w:rsid w:val="00CD2108"/>
    <w:rsid w:val="00CD2A32"/>
    <w:rsid w:val="00CD47FE"/>
    <w:rsid w:val="00CD4F9E"/>
    <w:rsid w:val="00CD63FA"/>
    <w:rsid w:val="00CD6F7C"/>
    <w:rsid w:val="00CD7503"/>
    <w:rsid w:val="00CE0524"/>
    <w:rsid w:val="00CE05DB"/>
    <w:rsid w:val="00CE09EB"/>
    <w:rsid w:val="00CE139C"/>
    <w:rsid w:val="00CE18CF"/>
    <w:rsid w:val="00CE3198"/>
    <w:rsid w:val="00CE3598"/>
    <w:rsid w:val="00CE37B1"/>
    <w:rsid w:val="00CE4D1F"/>
    <w:rsid w:val="00CE4F03"/>
    <w:rsid w:val="00CE5145"/>
    <w:rsid w:val="00CE5169"/>
    <w:rsid w:val="00CE53A4"/>
    <w:rsid w:val="00CE59F0"/>
    <w:rsid w:val="00CE616A"/>
    <w:rsid w:val="00CE69E0"/>
    <w:rsid w:val="00CE70E9"/>
    <w:rsid w:val="00CE7490"/>
    <w:rsid w:val="00CF0260"/>
    <w:rsid w:val="00CF0888"/>
    <w:rsid w:val="00CF0943"/>
    <w:rsid w:val="00CF1391"/>
    <w:rsid w:val="00CF19F6"/>
    <w:rsid w:val="00CF4492"/>
    <w:rsid w:val="00CF48E6"/>
    <w:rsid w:val="00CF757C"/>
    <w:rsid w:val="00CF7D5C"/>
    <w:rsid w:val="00CF7F41"/>
    <w:rsid w:val="00D03864"/>
    <w:rsid w:val="00D046DE"/>
    <w:rsid w:val="00D062D0"/>
    <w:rsid w:val="00D10627"/>
    <w:rsid w:val="00D11753"/>
    <w:rsid w:val="00D130BE"/>
    <w:rsid w:val="00D130D5"/>
    <w:rsid w:val="00D1369F"/>
    <w:rsid w:val="00D14CAE"/>
    <w:rsid w:val="00D152F9"/>
    <w:rsid w:val="00D157B6"/>
    <w:rsid w:val="00D16704"/>
    <w:rsid w:val="00D16FCC"/>
    <w:rsid w:val="00D17630"/>
    <w:rsid w:val="00D20267"/>
    <w:rsid w:val="00D2077D"/>
    <w:rsid w:val="00D20EC7"/>
    <w:rsid w:val="00D224C1"/>
    <w:rsid w:val="00D231FE"/>
    <w:rsid w:val="00D23602"/>
    <w:rsid w:val="00D25116"/>
    <w:rsid w:val="00D25633"/>
    <w:rsid w:val="00D25B8D"/>
    <w:rsid w:val="00D25C1A"/>
    <w:rsid w:val="00D262D5"/>
    <w:rsid w:val="00D27281"/>
    <w:rsid w:val="00D31439"/>
    <w:rsid w:val="00D31C48"/>
    <w:rsid w:val="00D31F66"/>
    <w:rsid w:val="00D32535"/>
    <w:rsid w:val="00D329EA"/>
    <w:rsid w:val="00D34D13"/>
    <w:rsid w:val="00D3548B"/>
    <w:rsid w:val="00D3574E"/>
    <w:rsid w:val="00D362B3"/>
    <w:rsid w:val="00D36568"/>
    <w:rsid w:val="00D36F90"/>
    <w:rsid w:val="00D37597"/>
    <w:rsid w:val="00D405D6"/>
    <w:rsid w:val="00D40823"/>
    <w:rsid w:val="00D41A25"/>
    <w:rsid w:val="00D41BFD"/>
    <w:rsid w:val="00D422C8"/>
    <w:rsid w:val="00D42A92"/>
    <w:rsid w:val="00D44B4A"/>
    <w:rsid w:val="00D45736"/>
    <w:rsid w:val="00D45D91"/>
    <w:rsid w:val="00D47D89"/>
    <w:rsid w:val="00D47F0F"/>
    <w:rsid w:val="00D50911"/>
    <w:rsid w:val="00D5420C"/>
    <w:rsid w:val="00D5564C"/>
    <w:rsid w:val="00D55D73"/>
    <w:rsid w:val="00D5634A"/>
    <w:rsid w:val="00D57D2F"/>
    <w:rsid w:val="00D6131F"/>
    <w:rsid w:val="00D6211B"/>
    <w:rsid w:val="00D63F9C"/>
    <w:rsid w:val="00D645E7"/>
    <w:rsid w:val="00D65606"/>
    <w:rsid w:val="00D6623C"/>
    <w:rsid w:val="00D66791"/>
    <w:rsid w:val="00D6791C"/>
    <w:rsid w:val="00D71730"/>
    <w:rsid w:val="00D72651"/>
    <w:rsid w:val="00D736EA"/>
    <w:rsid w:val="00D74A8D"/>
    <w:rsid w:val="00D75219"/>
    <w:rsid w:val="00D75596"/>
    <w:rsid w:val="00D75D18"/>
    <w:rsid w:val="00D801C0"/>
    <w:rsid w:val="00D8047B"/>
    <w:rsid w:val="00D80EBC"/>
    <w:rsid w:val="00D8110D"/>
    <w:rsid w:val="00D813A6"/>
    <w:rsid w:val="00D81720"/>
    <w:rsid w:val="00D81EE9"/>
    <w:rsid w:val="00D82D4A"/>
    <w:rsid w:val="00D82F4D"/>
    <w:rsid w:val="00D84CBB"/>
    <w:rsid w:val="00D85390"/>
    <w:rsid w:val="00D859B3"/>
    <w:rsid w:val="00D8601C"/>
    <w:rsid w:val="00D86521"/>
    <w:rsid w:val="00D87D93"/>
    <w:rsid w:val="00D90B9B"/>
    <w:rsid w:val="00D91559"/>
    <w:rsid w:val="00D919A6"/>
    <w:rsid w:val="00D92E18"/>
    <w:rsid w:val="00D93434"/>
    <w:rsid w:val="00D95E32"/>
    <w:rsid w:val="00D96E64"/>
    <w:rsid w:val="00DA041C"/>
    <w:rsid w:val="00DA0C21"/>
    <w:rsid w:val="00DA1EA6"/>
    <w:rsid w:val="00DA1F78"/>
    <w:rsid w:val="00DA3168"/>
    <w:rsid w:val="00DA3488"/>
    <w:rsid w:val="00DA406F"/>
    <w:rsid w:val="00DA4267"/>
    <w:rsid w:val="00DA4B2B"/>
    <w:rsid w:val="00DA5505"/>
    <w:rsid w:val="00DA569D"/>
    <w:rsid w:val="00DA574F"/>
    <w:rsid w:val="00DA5C34"/>
    <w:rsid w:val="00DA67F5"/>
    <w:rsid w:val="00DA69B6"/>
    <w:rsid w:val="00DA6C29"/>
    <w:rsid w:val="00DA7D7A"/>
    <w:rsid w:val="00DB041C"/>
    <w:rsid w:val="00DB0EF0"/>
    <w:rsid w:val="00DB122E"/>
    <w:rsid w:val="00DB6478"/>
    <w:rsid w:val="00DB6972"/>
    <w:rsid w:val="00DB69C4"/>
    <w:rsid w:val="00DB713E"/>
    <w:rsid w:val="00DB727E"/>
    <w:rsid w:val="00DB7647"/>
    <w:rsid w:val="00DC0202"/>
    <w:rsid w:val="00DC15E5"/>
    <w:rsid w:val="00DC3365"/>
    <w:rsid w:val="00DC4D1B"/>
    <w:rsid w:val="00DC584A"/>
    <w:rsid w:val="00DC5955"/>
    <w:rsid w:val="00DC5CCB"/>
    <w:rsid w:val="00DC68CA"/>
    <w:rsid w:val="00DC68D7"/>
    <w:rsid w:val="00DC7439"/>
    <w:rsid w:val="00DC7757"/>
    <w:rsid w:val="00DD0D78"/>
    <w:rsid w:val="00DD3008"/>
    <w:rsid w:val="00DD4C11"/>
    <w:rsid w:val="00DD5397"/>
    <w:rsid w:val="00DD6020"/>
    <w:rsid w:val="00DD62CC"/>
    <w:rsid w:val="00DD6BC9"/>
    <w:rsid w:val="00DD6FEF"/>
    <w:rsid w:val="00DE2CEF"/>
    <w:rsid w:val="00DE345F"/>
    <w:rsid w:val="00DE37A7"/>
    <w:rsid w:val="00DE47AC"/>
    <w:rsid w:val="00DE585A"/>
    <w:rsid w:val="00DE6C34"/>
    <w:rsid w:val="00DE729A"/>
    <w:rsid w:val="00DF24B4"/>
    <w:rsid w:val="00DF2823"/>
    <w:rsid w:val="00DF2B60"/>
    <w:rsid w:val="00DF3782"/>
    <w:rsid w:val="00DF446F"/>
    <w:rsid w:val="00DF459C"/>
    <w:rsid w:val="00DF46C0"/>
    <w:rsid w:val="00DF48E5"/>
    <w:rsid w:val="00DF5DE2"/>
    <w:rsid w:val="00DF5F2E"/>
    <w:rsid w:val="00DF6140"/>
    <w:rsid w:val="00DF6AF5"/>
    <w:rsid w:val="00E00090"/>
    <w:rsid w:val="00E00328"/>
    <w:rsid w:val="00E01A98"/>
    <w:rsid w:val="00E02DF3"/>
    <w:rsid w:val="00E04135"/>
    <w:rsid w:val="00E053FB"/>
    <w:rsid w:val="00E0542B"/>
    <w:rsid w:val="00E05F29"/>
    <w:rsid w:val="00E06875"/>
    <w:rsid w:val="00E10713"/>
    <w:rsid w:val="00E1200D"/>
    <w:rsid w:val="00E1307F"/>
    <w:rsid w:val="00E13D6C"/>
    <w:rsid w:val="00E14071"/>
    <w:rsid w:val="00E144B4"/>
    <w:rsid w:val="00E15241"/>
    <w:rsid w:val="00E1560A"/>
    <w:rsid w:val="00E15686"/>
    <w:rsid w:val="00E16320"/>
    <w:rsid w:val="00E16FB7"/>
    <w:rsid w:val="00E1734A"/>
    <w:rsid w:val="00E20BD7"/>
    <w:rsid w:val="00E21359"/>
    <w:rsid w:val="00E213D1"/>
    <w:rsid w:val="00E232E0"/>
    <w:rsid w:val="00E2595C"/>
    <w:rsid w:val="00E25F22"/>
    <w:rsid w:val="00E27F0E"/>
    <w:rsid w:val="00E3037C"/>
    <w:rsid w:val="00E32D3B"/>
    <w:rsid w:val="00E33C5E"/>
    <w:rsid w:val="00E33D67"/>
    <w:rsid w:val="00E347F5"/>
    <w:rsid w:val="00E36E5B"/>
    <w:rsid w:val="00E376C3"/>
    <w:rsid w:val="00E37B86"/>
    <w:rsid w:val="00E40028"/>
    <w:rsid w:val="00E40181"/>
    <w:rsid w:val="00E410DB"/>
    <w:rsid w:val="00E411F1"/>
    <w:rsid w:val="00E4165F"/>
    <w:rsid w:val="00E43F72"/>
    <w:rsid w:val="00E44AE8"/>
    <w:rsid w:val="00E44B85"/>
    <w:rsid w:val="00E4587C"/>
    <w:rsid w:val="00E45C90"/>
    <w:rsid w:val="00E46D59"/>
    <w:rsid w:val="00E478C1"/>
    <w:rsid w:val="00E5000D"/>
    <w:rsid w:val="00E52D04"/>
    <w:rsid w:val="00E52E00"/>
    <w:rsid w:val="00E554B8"/>
    <w:rsid w:val="00E55923"/>
    <w:rsid w:val="00E56610"/>
    <w:rsid w:val="00E575B8"/>
    <w:rsid w:val="00E60BD3"/>
    <w:rsid w:val="00E60C32"/>
    <w:rsid w:val="00E61599"/>
    <w:rsid w:val="00E61616"/>
    <w:rsid w:val="00E62E49"/>
    <w:rsid w:val="00E640B9"/>
    <w:rsid w:val="00E642EC"/>
    <w:rsid w:val="00E650CF"/>
    <w:rsid w:val="00E651A8"/>
    <w:rsid w:val="00E70E2B"/>
    <w:rsid w:val="00E7176A"/>
    <w:rsid w:val="00E720BC"/>
    <w:rsid w:val="00E73205"/>
    <w:rsid w:val="00E747BD"/>
    <w:rsid w:val="00E74F21"/>
    <w:rsid w:val="00E75CB0"/>
    <w:rsid w:val="00E77539"/>
    <w:rsid w:val="00E77895"/>
    <w:rsid w:val="00E77E7C"/>
    <w:rsid w:val="00E80F26"/>
    <w:rsid w:val="00E820D5"/>
    <w:rsid w:val="00E8277A"/>
    <w:rsid w:val="00E8284B"/>
    <w:rsid w:val="00E8336B"/>
    <w:rsid w:val="00E844DA"/>
    <w:rsid w:val="00E85D08"/>
    <w:rsid w:val="00E8619A"/>
    <w:rsid w:val="00E86354"/>
    <w:rsid w:val="00E8681C"/>
    <w:rsid w:val="00E86FC1"/>
    <w:rsid w:val="00E90028"/>
    <w:rsid w:val="00E908A7"/>
    <w:rsid w:val="00E9220B"/>
    <w:rsid w:val="00E92A5B"/>
    <w:rsid w:val="00E92A74"/>
    <w:rsid w:val="00E92F2C"/>
    <w:rsid w:val="00E936B3"/>
    <w:rsid w:val="00E93C9A"/>
    <w:rsid w:val="00E96005"/>
    <w:rsid w:val="00E967D1"/>
    <w:rsid w:val="00EA1324"/>
    <w:rsid w:val="00EA14E4"/>
    <w:rsid w:val="00EA1908"/>
    <w:rsid w:val="00EA2986"/>
    <w:rsid w:val="00EA4213"/>
    <w:rsid w:val="00EA48DE"/>
    <w:rsid w:val="00EA4980"/>
    <w:rsid w:val="00EA6685"/>
    <w:rsid w:val="00EA7F33"/>
    <w:rsid w:val="00EB07B2"/>
    <w:rsid w:val="00EB1164"/>
    <w:rsid w:val="00EB3CA4"/>
    <w:rsid w:val="00EB616F"/>
    <w:rsid w:val="00EB623E"/>
    <w:rsid w:val="00EB6F4F"/>
    <w:rsid w:val="00EB6FAC"/>
    <w:rsid w:val="00EB6FF4"/>
    <w:rsid w:val="00EB7E23"/>
    <w:rsid w:val="00EB7ED4"/>
    <w:rsid w:val="00EC1DB0"/>
    <w:rsid w:val="00EC23AD"/>
    <w:rsid w:val="00EC3841"/>
    <w:rsid w:val="00EC4196"/>
    <w:rsid w:val="00EC6C27"/>
    <w:rsid w:val="00EC70F5"/>
    <w:rsid w:val="00ED0D98"/>
    <w:rsid w:val="00ED0F1F"/>
    <w:rsid w:val="00ED158B"/>
    <w:rsid w:val="00ED181E"/>
    <w:rsid w:val="00ED1F78"/>
    <w:rsid w:val="00ED1F96"/>
    <w:rsid w:val="00ED39C5"/>
    <w:rsid w:val="00ED413E"/>
    <w:rsid w:val="00ED4BFD"/>
    <w:rsid w:val="00ED4DE3"/>
    <w:rsid w:val="00ED6634"/>
    <w:rsid w:val="00ED6F17"/>
    <w:rsid w:val="00ED717D"/>
    <w:rsid w:val="00ED75A6"/>
    <w:rsid w:val="00ED7BA8"/>
    <w:rsid w:val="00EE1AD1"/>
    <w:rsid w:val="00EE2D77"/>
    <w:rsid w:val="00EE2EC4"/>
    <w:rsid w:val="00EE3F72"/>
    <w:rsid w:val="00EE41D5"/>
    <w:rsid w:val="00EE4C13"/>
    <w:rsid w:val="00EE57A7"/>
    <w:rsid w:val="00EE611C"/>
    <w:rsid w:val="00EE6237"/>
    <w:rsid w:val="00EF1783"/>
    <w:rsid w:val="00EF30BE"/>
    <w:rsid w:val="00EF3847"/>
    <w:rsid w:val="00EF3AF8"/>
    <w:rsid w:val="00EF4264"/>
    <w:rsid w:val="00EF4509"/>
    <w:rsid w:val="00EF529D"/>
    <w:rsid w:val="00EF62A2"/>
    <w:rsid w:val="00EF639E"/>
    <w:rsid w:val="00EF7101"/>
    <w:rsid w:val="00EF71D6"/>
    <w:rsid w:val="00F00021"/>
    <w:rsid w:val="00F00640"/>
    <w:rsid w:val="00F02AC2"/>
    <w:rsid w:val="00F02E98"/>
    <w:rsid w:val="00F03CFF"/>
    <w:rsid w:val="00F069F0"/>
    <w:rsid w:val="00F06AD4"/>
    <w:rsid w:val="00F06FD5"/>
    <w:rsid w:val="00F072BC"/>
    <w:rsid w:val="00F0757B"/>
    <w:rsid w:val="00F07FDA"/>
    <w:rsid w:val="00F11322"/>
    <w:rsid w:val="00F11709"/>
    <w:rsid w:val="00F1324D"/>
    <w:rsid w:val="00F1403A"/>
    <w:rsid w:val="00F1581A"/>
    <w:rsid w:val="00F15909"/>
    <w:rsid w:val="00F159F2"/>
    <w:rsid w:val="00F20082"/>
    <w:rsid w:val="00F202E4"/>
    <w:rsid w:val="00F205AB"/>
    <w:rsid w:val="00F20807"/>
    <w:rsid w:val="00F22C27"/>
    <w:rsid w:val="00F23BB1"/>
    <w:rsid w:val="00F24156"/>
    <w:rsid w:val="00F24617"/>
    <w:rsid w:val="00F25224"/>
    <w:rsid w:val="00F256F0"/>
    <w:rsid w:val="00F25B0A"/>
    <w:rsid w:val="00F26990"/>
    <w:rsid w:val="00F3122B"/>
    <w:rsid w:val="00F3248B"/>
    <w:rsid w:val="00F32D97"/>
    <w:rsid w:val="00F33150"/>
    <w:rsid w:val="00F33370"/>
    <w:rsid w:val="00F342A5"/>
    <w:rsid w:val="00F34969"/>
    <w:rsid w:val="00F353AC"/>
    <w:rsid w:val="00F35469"/>
    <w:rsid w:val="00F3782E"/>
    <w:rsid w:val="00F37868"/>
    <w:rsid w:val="00F379D5"/>
    <w:rsid w:val="00F37E31"/>
    <w:rsid w:val="00F4133A"/>
    <w:rsid w:val="00F42C7E"/>
    <w:rsid w:val="00F437FA"/>
    <w:rsid w:val="00F44CA0"/>
    <w:rsid w:val="00F453EE"/>
    <w:rsid w:val="00F455F9"/>
    <w:rsid w:val="00F457C1"/>
    <w:rsid w:val="00F46A5E"/>
    <w:rsid w:val="00F476E5"/>
    <w:rsid w:val="00F479F0"/>
    <w:rsid w:val="00F50AF9"/>
    <w:rsid w:val="00F527B7"/>
    <w:rsid w:val="00F52C23"/>
    <w:rsid w:val="00F53CC7"/>
    <w:rsid w:val="00F53EA8"/>
    <w:rsid w:val="00F54783"/>
    <w:rsid w:val="00F557DD"/>
    <w:rsid w:val="00F55AC3"/>
    <w:rsid w:val="00F568EC"/>
    <w:rsid w:val="00F570C1"/>
    <w:rsid w:val="00F60F86"/>
    <w:rsid w:val="00F63765"/>
    <w:rsid w:val="00F63A38"/>
    <w:rsid w:val="00F64297"/>
    <w:rsid w:val="00F66B85"/>
    <w:rsid w:val="00F66BAA"/>
    <w:rsid w:val="00F66E18"/>
    <w:rsid w:val="00F70637"/>
    <w:rsid w:val="00F70777"/>
    <w:rsid w:val="00F70B4D"/>
    <w:rsid w:val="00F7130A"/>
    <w:rsid w:val="00F740CB"/>
    <w:rsid w:val="00F74ADE"/>
    <w:rsid w:val="00F74FEA"/>
    <w:rsid w:val="00F7586E"/>
    <w:rsid w:val="00F75C00"/>
    <w:rsid w:val="00F76070"/>
    <w:rsid w:val="00F7683C"/>
    <w:rsid w:val="00F76940"/>
    <w:rsid w:val="00F777FE"/>
    <w:rsid w:val="00F8118D"/>
    <w:rsid w:val="00F84AD3"/>
    <w:rsid w:val="00F8664C"/>
    <w:rsid w:val="00F866F9"/>
    <w:rsid w:val="00F86D06"/>
    <w:rsid w:val="00F873E1"/>
    <w:rsid w:val="00F8761A"/>
    <w:rsid w:val="00F8771B"/>
    <w:rsid w:val="00F925AD"/>
    <w:rsid w:val="00F9421B"/>
    <w:rsid w:val="00F943A5"/>
    <w:rsid w:val="00F964F1"/>
    <w:rsid w:val="00F96572"/>
    <w:rsid w:val="00F96B62"/>
    <w:rsid w:val="00F97129"/>
    <w:rsid w:val="00FA19CD"/>
    <w:rsid w:val="00FA2976"/>
    <w:rsid w:val="00FA2F9B"/>
    <w:rsid w:val="00FA3F35"/>
    <w:rsid w:val="00FA5954"/>
    <w:rsid w:val="00FA646B"/>
    <w:rsid w:val="00FA6924"/>
    <w:rsid w:val="00FB1F64"/>
    <w:rsid w:val="00FB3F65"/>
    <w:rsid w:val="00FB596D"/>
    <w:rsid w:val="00FB66D4"/>
    <w:rsid w:val="00FB7D7F"/>
    <w:rsid w:val="00FC1624"/>
    <w:rsid w:val="00FC2019"/>
    <w:rsid w:val="00FC24E2"/>
    <w:rsid w:val="00FC2B7C"/>
    <w:rsid w:val="00FC3745"/>
    <w:rsid w:val="00FC3B72"/>
    <w:rsid w:val="00FC3FC6"/>
    <w:rsid w:val="00FC485B"/>
    <w:rsid w:val="00FC4A63"/>
    <w:rsid w:val="00FC59F3"/>
    <w:rsid w:val="00FC5D93"/>
    <w:rsid w:val="00FC5F31"/>
    <w:rsid w:val="00FC6A80"/>
    <w:rsid w:val="00FC757E"/>
    <w:rsid w:val="00FC7969"/>
    <w:rsid w:val="00FC7A1A"/>
    <w:rsid w:val="00FC7B3B"/>
    <w:rsid w:val="00FD12C0"/>
    <w:rsid w:val="00FD1C70"/>
    <w:rsid w:val="00FD1F6E"/>
    <w:rsid w:val="00FD1FAF"/>
    <w:rsid w:val="00FD209E"/>
    <w:rsid w:val="00FD24C8"/>
    <w:rsid w:val="00FD2B45"/>
    <w:rsid w:val="00FD40DB"/>
    <w:rsid w:val="00FD6E75"/>
    <w:rsid w:val="00FD6F58"/>
    <w:rsid w:val="00FD78A9"/>
    <w:rsid w:val="00FE2434"/>
    <w:rsid w:val="00FE39D5"/>
    <w:rsid w:val="00FE40EF"/>
    <w:rsid w:val="00FE6CEC"/>
    <w:rsid w:val="00FF27EE"/>
    <w:rsid w:val="00FF33B0"/>
    <w:rsid w:val="00FF3C20"/>
    <w:rsid w:val="00FF3DA0"/>
    <w:rsid w:val="00FF4557"/>
    <w:rsid w:val="00FF47D3"/>
    <w:rsid w:val="00FF5A27"/>
    <w:rsid w:val="00FF6020"/>
    <w:rsid w:val="00FF6C7C"/>
    <w:rsid w:val="00FF6D17"/>
    <w:rsid w:val="00FF6D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65D93"/>
    <w:pPr>
      <w:widowControl w:val="0"/>
      <w:autoSpaceDE w:val="0"/>
      <w:autoSpaceDN w:val="0"/>
      <w:adjustRightInd w:val="0"/>
    </w:pPr>
  </w:style>
  <w:style w:type="paragraph" w:styleId="1">
    <w:name w:val="heading 1"/>
    <w:basedOn w:val="a0"/>
    <w:next w:val="a0"/>
    <w:link w:val="10"/>
    <w:qFormat/>
    <w:rsid w:val="00DA4B2B"/>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61031"/>
    <w:pPr>
      <w:keepNext/>
      <w:spacing w:before="240" w:after="60"/>
      <w:outlineLvl w:val="1"/>
    </w:pPr>
    <w:rPr>
      <w:rFonts w:ascii="Cambria" w:hAnsi="Cambria"/>
      <w:b/>
      <w:bCs/>
      <w:i/>
      <w:iCs/>
      <w:sz w:val="28"/>
      <w:szCs w:val="28"/>
    </w:rPr>
  </w:style>
  <w:style w:type="paragraph" w:styleId="30">
    <w:name w:val="heading 3"/>
    <w:basedOn w:val="a0"/>
    <w:next w:val="a0"/>
    <w:link w:val="31"/>
    <w:qFormat/>
    <w:rsid w:val="0069411A"/>
    <w:pPr>
      <w:keepNext/>
      <w:spacing w:before="240" w:after="60"/>
      <w:outlineLvl w:val="2"/>
    </w:pPr>
    <w:rPr>
      <w:rFonts w:ascii="Arial" w:hAnsi="Arial" w:cs="Arial"/>
      <w:b/>
      <w:bCs/>
      <w:sz w:val="26"/>
      <w:szCs w:val="26"/>
    </w:rPr>
  </w:style>
  <w:style w:type="paragraph" w:styleId="4">
    <w:name w:val="heading 4"/>
    <w:basedOn w:val="a0"/>
    <w:next w:val="a0"/>
    <w:link w:val="41"/>
    <w:qFormat/>
    <w:rsid w:val="00561031"/>
    <w:pPr>
      <w:keepNext/>
      <w:spacing w:before="240" w:after="60"/>
      <w:outlineLvl w:val="3"/>
    </w:pPr>
    <w:rPr>
      <w:rFonts w:ascii="Calibri" w:hAnsi="Calibri"/>
      <w:b/>
      <w:bCs/>
      <w:sz w:val="28"/>
      <w:szCs w:val="28"/>
    </w:rPr>
  </w:style>
  <w:style w:type="paragraph" w:styleId="5">
    <w:name w:val="heading 5"/>
    <w:basedOn w:val="a0"/>
    <w:next w:val="a0"/>
    <w:link w:val="50"/>
    <w:qFormat/>
    <w:rsid w:val="0069411A"/>
    <w:pPr>
      <w:keepNext/>
      <w:widowControl/>
      <w:autoSpaceDE/>
      <w:autoSpaceDN/>
      <w:adjustRightInd/>
      <w:ind w:left="1134"/>
      <w:jc w:val="both"/>
      <w:outlineLvl w:val="4"/>
    </w:pPr>
    <w:rPr>
      <w:rFonts w:ascii="Arial" w:hAnsi="Arial"/>
      <w:b/>
      <w:sz w:val="24"/>
      <w:szCs w:val="24"/>
    </w:rPr>
  </w:style>
  <w:style w:type="paragraph" w:styleId="6">
    <w:name w:val="heading 6"/>
    <w:basedOn w:val="a0"/>
    <w:next w:val="a0"/>
    <w:link w:val="60"/>
    <w:qFormat/>
    <w:rsid w:val="00F943A5"/>
    <w:pPr>
      <w:keepNext/>
      <w:widowControl/>
      <w:autoSpaceDE/>
      <w:autoSpaceDN/>
      <w:adjustRightInd/>
      <w:jc w:val="center"/>
      <w:outlineLvl w:val="5"/>
    </w:pPr>
    <w:rPr>
      <w:rFonts w:ascii="Arial" w:hAnsi="Arial"/>
      <w:b/>
      <w:color w:val="FF0000"/>
      <w:sz w:val="28"/>
    </w:rPr>
  </w:style>
  <w:style w:type="paragraph" w:styleId="7">
    <w:name w:val="heading 7"/>
    <w:basedOn w:val="a0"/>
    <w:next w:val="a0"/>
    <w:link w:val="70"/>
    <w:uiPriority w:val="9"/>
    <w:semiHidden/>
    <w:unhideWhenUsed/>
    <w:qFormat/>
    <w:rsid w:val="00B80939"/>
    <w:pPr>
      <w:widowControl/>
      <w:autoSpaceDE/>
      <w:autoSpaceDN/>
      <w:adjustRightInd/>
      <w:spacing w:before="280"/>
      <w:outlineLvl w:val="6"/>
    </w:pPr>
    <w:rPr>
      <w:rFonts w:asciiTheme="majorHAnsi" w:eastAsiaTheme="majorEastAsia" w:hAnsiTheme="majorHAnsi" w:cstheme="majorBidi"/>
      <w:b/>
      <w:bCs/>
      <w:i/>
      <w:iCs/>
      <w:lang w:eastAsia="en-US"/>
    </w:rPr>
  </w:style>
  <w:style w:type="paragraph" w:styleId="8">
    <w:name w:val="heading 8"/>
    <w:basedOn w:val="a0"/>
    <w:next w:val="a0"/>
    <w:link w:val="80"/>
    <w:uiPriority w:val="9"/>
    <w:semiHidden/>
    <w:unhideWhenUsed/>
    <w:qFormat/>
    <w:rsid w:val="00B80939"/>
    <w:pPr>
      <w:widowControl/>
      <w:autoSpaceDE/>
      <w:autoSpaceDN/>
      <w:adjustRightInd/>
      <w:spacing w:before="280"/>
      <w:outlineLvl w:val="7"/>
    </w:pPr>
    <w:rPr>
      <w:rFonts w:asciiTheme="majorHAnsi" w:eastAsiaTheme="majorEastAsia" w:hAnsiTheme="majorHAnsi" w:cstheme="majorBidi"/>
      <w:b/>
      <w:bCs/>
      <w:i/>
      <w:iCs/>
      <w:sz w:val="18"/>
      <w:szCs w:val="18"/>
      <w:lang w:eastAsia="en-US"/>
    </w:rPr>
  </w:style>
  <w:style w:type="paragraph" w:styleId="9">
    <w:name w:val="heading 9"/>
    <w:basedOn w:val="a0"/>
    <w:next w:val="a0"/>
    <w:link w:val="90"/>
    <w:uiPriority w:val="9"/>
    <w:semiHidden/>
    <w:unhideWhenUsed/>
    <w:qFormat/>
    <w:rsid w:val="00B80939"/>
    <w:pPr>
      <w:widowControl/>
      <w:autoSpaceDE/>
      <w:autoSpaceDN/>
      <w:adjustRightInd/>
      <w:spacing w:before="280"/>
      <w:outlineLvl w:val="8"/>
    </w:pPr>
    <w:rPr>
      <w:rFonts w:asciiTheme="majorHAnsi" w:eastAsiaTheme="majorEastAsia" w:hAnsiTheme="majorHAnsi" w:cstheme="majorBidi"/>
      <w:i/>
      <w:iCs/>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link w:val="6"/>
    <w:rsid w:val="00F943A5"/>
    <w:rPr>
      <w:rFonts w:ascii="Arial" w:hAnsi="Arial" w:cs="Arial"/>
      <w:b/>
      <w:color w:val="FF0000"/>
      <w:sz w:val="28"/>
    </w:rPr>
  </w:style>
  <w:style w:type="paragraph" w:styleId="21">
    <w:name w:val="Body Text 2"/>
    <w:basedOn w:val="a0"/>
    <w:link w:val="22"/>
    <w:rsid w:val="00F943A5"/>
    <w:pPr>
      <w:widowControl/>
      <w:autoSpaceDE/>
      <w:autoSpaceDN/>
      <w:adjustRightInd/>
      <w:spacing w:after="120" w:line="480" w:lineRule="auto"/>
    </w:pPr>
  </w:style>
  <w:style w:type="character" w:customStyle="1" w:styleId="22">
    <w:name w:val="Основной текст 2 Знак"/>
    <w:basedOn w:val="a1"/>
    <w:link w:val="21"/>
    <w:rsid w:val="00F943A5"/>
  </w:style>
  <w:style w:type="paragraph" w:styleId="32">
    <w:name w:val="Body Text 3"/>
    <w:basedOn w:val="a0"/>
    <w:link w:val="33"/>
    <w:rsid w:val="00F943A5"/>
    <w:pPr>
      <w:widowControl/>
      <w:autoSpaceDE/>
      <w:autoSpaceDN/>
      <w:adjustRightInd/>
      <w:jc w:val="both"/>
    </w:pPr>
    <w:rPr>
      <w:rFonts w:ascii="Arial" w:hAnsi="Arial"/>
      <w:color w:val="FF0000"/>
      <w:sz w:val="28"/>
      <w:szCs w:val="24"/>
    </w:rPr>
  </w:style>
  <w:style w:type="character" w:customStyle="1" w:styleId="33">
    <w:name w:val="Основной текст 3 Знак"/>
    <w:link w:val="32"/>
    <w:rsid w:val="00F943A5"/>
    <w:rPr>
      <w:rFonts w:ascii="Arial" w:hAnsi="Arial" w:cs="Arial"/>
      <w:color w:val="FF0000"/>
      <w:sz w:val="28"/>
      <w:szCs w:val="24"/>
    </w:rPr>
  </w:style>
  <w:style w:type="paragraph" w:styleId="a4">
    <w:name w:val="Document Map"/>
    <w:basedOn w:val="a0"/>
    <w:link w:val="a5"/>
    <w:rsid w:val="0006253E"/>
    <w:rPr>
      <w:rFonts w:ascii="Tahoma" w:hAnsi="Tahoma"/>
      <w:sz w:val="16"/>
      <w:szCs w:val="16"/>
    </w:rPr>
  </w:style>
  <w:style w:type="character" w:customStyle="1" w:styleId="a5">
    <w:name w:val="Схема документа Знак"/>
    <w:link w:val="a4"/>
    <w:rsid w:val="0006253E"/>
    <w:rPr>
      <w:rFonts w:ascii="Tahoma" w:hAnsi="Tahoma" w:cs="Tahoma"/>
      <w:sz w:val="16"/>
      <w:szCs w:val="16"/>
    </w:rPr>
  </w:style>
  <w:style w:type="paragraph" w:customStyle="1" w:styleId="Style15">
    <w:name w:val="Style15"/>
    <w:basedOn w:val="a0"/>
    <w:uiPriority w:val="99"/>
    <w:rsid w:val="00DA4B2B"/>
    <w:pPr>
      <w:spacing w:line="590" w:lineRule="exact"/>
    </w:pPr>
    <w:rPr>
      <w:sz w:val="24"/>
      <w:szCs w:val="24"/>
    </w:rPr>
  </w:style>
  <w:style w:type="paragraph" w:customStyle="1" w:styleId="Style16">
    <w:name w:val="Style16"/>
    <w:basedOn w:val="a0"/>
    <w:uiPriority w:val="99"/>
    <w:rsid w:val="00DA4B2B"/>
    <w:pPr>
      <w:jc w:val="both"/>
    </w:pPr>
    <w:rPr>
      <w:sz w:val="24"/>
      <w:szCs w:val="24"/>
    </w:rPr>
  </w:style>
  <w:style w:type="paragraph" w:customStyle="1" w:styleId="Style17">
    <w:name w:val="Style17"/>
    <w:basedOn w:val="a0"/>
    <w:uiPriority w:val="99"/>
    <w:rsid w:val="00DA4B2B"/>
    <w:pPr>
      <w:spacing w:line="612" w:lineRule="exact"/>
    </w:pPr>
    <w:rPr>
      <w:sz w:val="24"/>
      <w:szCs w:val="24"/>
    </w:rPr>
  </w:style>
  <w:style w:type="paragraph" w:customStyle="1" w:styleId="Style18">
    <w:name w:val="Style18"/>
    <w:basedOn w:val="a0"/>
    <w:uiPriority w:val="99"/>
    <w:rsid w:val="00DA4B2B"/>
    <w:pPr>
      <w:spacing w:line="295" w:lineRule="exact"/>
      <w:ind w:hanging="173"/>
    </w:pPr>
    <w:rPr>
      <w:sz w:val="24"/>
      <w:szCs w:val="24"/>
    </w:rPr>
  </w:style>
  <w:style w:type="paragraph" w:customStyle="1" w:styleId="Style20">
    <w:name w:val="Style20"/>
    <w:basedOn w:val="a0"/>
    <w:uiPriority w:val="99"/>
    <w:rsid w:val="00DA4B2B"/>
    <w:rPr>
      <w:sz w:val="24"/>
      <w:szCs w:val="24"/>
    </w:rPr>
  </w:style>
  <w:style w:type="paragraph" w:customStyle="1" w:styleId="Style21">
    <w:name w:val="Style21"/>
    <w:basedOn w:val="a0"/>
    <w:uiPriority w:val="99"/>
    <w:rsid w:val="00DA4B2B"/>
    <w:pPr>
      <w:spacing w:line="605" w:lineRule="exact"/>
      <w:jc w:val="both"/>
    </w:pPr>
    <w:rPr>
      <w:sz w:val="24"/>
      <w:szCs w:val="24"/>
    </w:rPr>
  </w:style>
  <w:style w:type="character" w:customStyle="1" w:styleId="FontStyle25">
    <w:name w:val="Font Style25"/>
    <w:uiPriority w:val="99"/>
    <w:rsid w:val="00DA4B2B"/>
    <w:rPr>
      <w:rFonts w:ascii="Times New Roman" w:hAnsi="Times New Roman" w:cs="Times New Roman"/>
      <w:b/>
      <w:bCs/>
      <w:sz w:val="28"/>
      <w:szCs w:val="28"/>
    </w:rPr>
  </w:style>
  <w:style w:type="character" w:customStyle="1" w:styleId="FontStyle27">
    <w:name w:val="Font Style27"/>
    <w:uiPriority w:val="99"/>
    <w:rsid w:val="00DA4B2B"/>
    <w:rPr>
      <w:rFonts w:ascii="Trebuchet MS" w:hAnsi="Trebuchet MS" w:cs="Trebuchet MS"/>
      <w:b/>
      <w:bCs/>
      <w:spacing w:val="-10"/>
      <w:sz w:val="26"/>
      <w:szCs w:val="26"/>
    </w:rPr>
  </w:style>
  <w:style w:type="character" w:customStyle="1" w:styleId="FontStyle28">
    <w:name w:val="Font Style28"/>
    <w:uiPriority w:val="99"/>
    <w:rsid w:val="00DA4B2B"/>
    <w:rPr>
      <w:rFonts w:ascii="Trebuchet MS" w:hAnsi="Trebuchet MS" w:cs="Trebuchet MS"/>
      <w:sz w:val="26"/>
      <w:szCs w:val="26"/>
    </w:rPr>
  </w:style>
  <w:style w:type="character" w:customStyle="1" w:styleId="FontStyle43">
    <w:name w:val="Font Style43"/>
    <w:uiPriority w:val="99"/>
    <w:rsid w:val="00DA4B2B"/>
    <w:rPr>
      <w:rFonts w:ascii="Trebuchet MS" w:hAnsi="Trebuchet MS" w:cs="Trebuchet MS"/>
      <w:b/>
      <w:bCs/>
      <w:spacing w:val="-30"/>
      <w:sz w:val="26"/>
      <w:szCs w:val="26"/>
    </w:rPr>
  </w:style>
  <w:style w:type="paragraph" w:styleId="a6">
    <w:name w:val="List Paragraph"/>
    <w:basedOn w:val="a0"/>
    <w:link w:val="a7"/>
    <w:uiPriority w:val="34"/>
    <w:qFormat/>
    <w:rsid w:val="00DA4B2B"/>
    <w:pPr>
      <w:ind w:left="708"/>
    </w:pPr>
    <w:rPr>
      <w:sz w:val="24"/>
      <w:szCs w:val="24"/>
    </w:rPr>
  </w:style>
  <w:style w:type="character" w:customStyle="1" w:styleId="10">
    <w:name w:val="Заголовок 1 Знак"/>
    <w:link w:val="1"/>
    <w:rsid w:val="00DA4B2B"/>
    <w:rPr>
      <w:rFonts w:ascii="Cambria" w:eastAsia="Times New Roman" w:hAnsi="Cambria" w:cs="Times New Roman"/>
      <w:b/>
      <w:bCs/>
      <w:kern w:val="32"/>
      <w:sz w:val="32"/>
      <w:szCs w:val="32"/>
    </w:rPr>
  </w:style>
  <w:style w:type="paragraph" w:styleId="a8">
    <w:name w:val="Body Text"/>
    <w:basedOn w:val="a0"/>
    <w:link w:val="a9"/>
    <w:rsid w:val="00DA4B2B"/>
    <w:pPr>
      <w:spacing w:after="120"/>
    </w:pPr>
  </w:style>
  <w:style w:type="character" w:customStyle="1" w:styleId="a9">
    <w:name w:val="Основной текст Знак"/>
    <w:basedOn w:val="a1"/>
    <w:link w:val="a8"/>
    <w:rsid w:val="00DA4B2B"/>
  </w:style>
  <w:style w:type="character" w:styleId="aa">
    <w:name w:val="Strong"/>
    <w:qFormat/>
    <w:rsid w:val="00DA4B2B"/>
    <w:rPr>
      <w:b/>
      <w:bCs/>
    </w:rPr>
  </w:style>
  <w:style w:type="paragraph" w:styleId="ab">
    <w:name w:val="Balloon Text"/>
    <w:basedOn w:val="a0"/>
    <w:link w:val="ac"/>
    <w:uiPriority w:val="99"/>
    <w:rsid w:val="00DA4B2B"/>
    <w:rPr>
      <w:rFonts w:ascii="Tahoma" w:hAnsi="Tahoma"/>
      <w:sz w:val="16"/>
      <w:szCs w:val="16"/>
    </w:rPr>
  </w:style>
  <w:style w:type="character" w:customStyle="1" w:styleId="ac">
    <w:name w:val="Текст выноски Знак"/>
    <w:link w:val="ab"/>
    <w:uiPriority w:val="99"/>
    <w:rsid w:val="00DA4B2B"/>
    <w:rPr>
      <w:rFonts w:ascii="Tahoma" w:hAnsi="Tahoma" w:cs="Tahoma"/>
      <w:sz w:val="16"/>
      <w:szCs w:val="16"/>
    </w:rPr>
  </w:style>
  <w:style w:type="character" w:customStyle="1" w:styleId="20">
    <w:name w:val="Заголовок 2 Знак"/>
    <w:link w:val="2"/>
    <w:rsid w:val="00561031"/>
    <w:rPr>
      <w:rFonts w:ascii="Cambria" w:eastAsia="Times New Roman" w:hAnsi="Cambria" w:cs="Times New Roman"/>
      <w:b/>
      <w:bCs/>
      <w:i/>
      <w:iCs/>
      <w:sz w:val="28"/>
      <w:szCs w:val="28"/>
    </w:rPr>
  </w:style>
  <w:style w:type="character" w:customStyle="1" w:styleId="41">
    <w:name w:val="Заголовок 4 Знак1"/>
    <w:link w:val="4"/>
    <w:rsid w:val="00561031"/>
    <w:rPr>
      <w:rFonts w:ascii="Calibri" w:eastAsia="Times New Roman" w:hAnsi="Calibri" w:cs="Times New Roman"/>
      <w:b/>
      <w:bCs/>
      <w:sz w:val="28"/>
      <w:szCs w:val="28"/>
    </w:rPr>
  </w:style>
  <w:style w:type="paragraph" w:customStyle="1" w:styleId="ad">
    <w:name w:val="_Основной АБЗАЦ"/>
    <w:basedOn w:val="a0"/>
    <w:link w:val="ae"/>
    <w:rsid w:val="00561031"/>
    <w:pPr>
      <w:widowControl/>
      <w:autoSpaceDE/>
      <w:autoSpaceDN/>
      <w:adjustRightInd/>
      <w:spacing w:line="360" w:lineRule="auto"/>
      <w:ind w:firstLine="709"/>
      <w:jc w:val="both"/>
    </w:pPr>
    <w:rPr>
      <w:rFonts w:ascii="Arial" w:hAnsi="Arial"/>
      <w:sz w:val="24"/>
      <w:szCs w:val="24"/>
    </w:rPr>
  </w:style>
  <w:style w:type="character" w:customStyle="1" w:styleId="ae">
    <w:name w:val="_Основной АБЗАЦ Знак"/>
    <w:link w:val="ad"/>
    <w:rsid w:val="00561031"/>
    <w:rPr>
      <w:rFonts w:ascii="Arial" w:hAnsi="Arial"/>
      <w:sz w:val="24"/>
      <w:szCs w:val="24"/>
    </w:rPr>
  </w:style>
  <w:style w:type="paragraph" w:styleId="HTML">
    <w:name w:val="HTML Preformatted"/>
    <w:basedOn w:val="a0"/>
    <w:link w:val="HTML0"/>
    <w:rsid w:val="00561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561031"/>
    <w:rPr>
      <w:rFonts w:ascii="Courier New" w:hAnsi="Courier New" w:cs="Courier New"/>
    </w:rPr>
  </w:style>
  <w:style w:type="paragraph" w:customStyle="1" w:styleId="ConsNormal">
    <w:name w:val="ConsNormal"/>
    <w:rsid w:val="00561031"/>
    <w:pPr>
      <w:widowControl w:val="0"/>
      <w:autoSpaceDE w:val="0"/>
      <w:autoSpaceDN w:val="0"/>
      <w:adjustRightInd w:val="0"/>
      <w:ind w:firstLine="720"/>
    </w:pPr>
    <w:rPr>
      <w:rFonts w:ascii="Arial" w:hAnsi="Arial" w:cs="Arial"/>
    </w:rPr>
  </w:style>
  <w:style w:type="paragraph" w:customStyle="1" w:styleId="Style1">
    <w:name w:val="Style1"/>
    <w:basedOn w:val="a0"/>
    <w:uiPriority w:val="99"/>
    <w:rsid w:val="00752648"/>
    <w:pPr>
      <w:spacing w:line="274" w:lineRule="exact"/>
      <w:ind w:firstLine="605"/>
    </w:pPr>
    <w:rPr>
      <w:rFonts w:ascii="Arial" w:hAnsi="Arial" w:cs="Arial"/>
      <w:sz w:val="24"/>
      <w:szCs w:val="24"/>
    </w:rPr>
  </w:style>
  <w:style w:type="paragraph" w:customStyle="1" w:styleId="Style2">
    <w:name w:val="Style2"/>
    <w:basedOn w:val="a0"/>
    <w:uiPriority w:val="99"/>
    <w:rsid w:val="00752648"/>
    <w:pPr>
      <w:spacing w:line="281" w:lineRule="exact"/>
      <w:jc w:val="right"/>
    </w:pPr>
    <w:rPr>
      <w:rFonts w:ascii="Arial" w:hAnsi="Arial" w:cs="Arial"/>
      <w:sz w:val="24"/>
      <w:szCs w:val="24"/>
    </w:rPr>
  </w:style>
  <w:style w:type="paragraph" w:customStyle="1" w:styleId="Style3">
    <w:name w:val="Style3"/>
    <w:basedOn w:val="a0"/>
    <w:uiPriority w:val="99"/>
    <w:rsid w:val="00752648"/>
    <w:pPr>
      <w:spacing w:line="274" w:lineRule="exact"/>
      <w:ind w:firstLine="929"/>
      <w:jc w:val="both"/>
    </w:pPr>
    <w:rPr>
      <w:rFonts w:ascii="Arial" w:hAnsi="Arial" w:cs="Arial"/>
      <w:sz w:val="24"/>
      <w:szCs w:val="24"/>
    </w:rPr>
  </w:style>
  <w:style w:type="paragraph" w:customStyle="1" w:styleId="Style7">
    <w:name w:val="Style7"/>
    <w:basedOn w:val="a0"/>
    <w:uiPriority w:val="99"/>
    <w:rsid w:val="00752648"/>
    <w:rPr>
      <w:rFonts w:ascii="Arial" w:hAnsi="Arial" w:cs="Arial"/>
      <w:sz w:val="24"/>
      <w:szCs w:val="24"/>
    </w:rPr>
  </w:style>
  <w:style w:type="paragraph" w:customStyle="1" w:styleId="Style9">
    <w:name w:val="Style9"/>
    <w:basedOn w:val="a0"/>
    <w:uiPriority w:val="99"/>
    <w:rsid w:val="00752648"/>
    <w:pPr>
      <w:spacing w:line="274" w:lineRule="exact"/>
      <w:ind w:hanging="252"/>
    </w:pPr>
    <w:rPr>
      <w:rFonts w:ascii="Arial" w:hAnsi="Arial" w:cs="Arial"/>
      <w:sz w:val="24"/>
      <w:szCs w:val="24"/>
    </w:rPr>
  </w:style>
  <w:style w:type="paragraph" w:customStyle="1" w:styleId="Style13">
    <w:name w:val="Style13"/>
    <w:basedOn w:val="a0"/>
    <w:uiPriority w:val="99"/>
    <w:rsid w:val="00752648"/>
    <w:pPr>
      <w:spacing w:line="274" w:lineRule="exact"/>
      <w:ind w:firstLine="1066"/>
    </w:pPr>
    <w:rPr>
      <w:rFonts w:ascii="Arial" w:hAnsi="Arial" w:cs="Arial"/>
      <w:sz w:val="24"/>
      <w:szCs w:val="24"/>
    </w:rPr>
  </w:style>
  <w:style w:type="paragraph" w:customStyle="1" w:styleId="Style19">
    <w:name w:val="Style19"/>
    <w:basedOn w:val="a0"/>
    <w:uiPriority w:val="99"/>
    <w:rsid w:val="00752648"/>
    <w:pPr>
      <w:spacing w:line="281" w:lineRule="exact"/>
      <w:ind w:firstLine="1426"/>
    </w:pPr>
    <w:rPr>
      <w:rFonts w:ascii="Arial" w:hAnsi="Arial" w:cs="Arial"/>
      <w:sz w:val="24"/>
      <w:szCs w:val="24"/>
    </w:rPr>
  </w:style>
  <w:style w:type="paragraph" w:customStyle="1" w:styleId="Style22">
    <w:name w:val="Style22"/>
    <w:basedOn w:val="a0"/>
    <w:uiPriority w:val="99"/>
    <w:rsid w:val="00752648"/>
    <w:pPr>
      <w:spacing w:line="274" w:lineRule="exact"/>
      <w:ind w:firstLine="576"/>
      <w:jc w:val="both"/>
    </w:pPr>
    <w:rPr>
      <w:rFonts w:ascii="Arial" w:hAnsi="Arial" w:cs="Arial"/>
      <w:sz w:val="24"/>
      <w:szCs w:val="24"/>
    </w:rPr>
  </w:style>
  <w:style w:type="paragraph" w:customStyle="1" w:styleId="Style23">
    <w:name w:val="Style23"/>
    <w:basedOn w:val="a0"/>
    <w:uiPriority w:val="99"/>
    <w:rsid w:val="00752648"/>
    <w:rPr>
      <w:rFonts w:ascii="Arial" w:hAnsi="Arial" w:cs="Arial"/>
      <w:sz w:val="24"/>
      <w:szCs w:val="24"/>
    </w:rPr>
  </w:style>
  <w:style w:type="paragraph" w:customStyle="1" w:styleId="Style24">
    <w:name w:val="Style24"/>
    <w:basedOn w:val="a0"/>
    <w:uiPriority w:val="99"/>
    <w:rsid w:val="00752648"/>
    <w:pPr>
      <w:spacing w:line="281" w:lineRule="exact"/>
      <w:ind w:hanging="252"/>
    </w:pPr>
    <w:rPr>
      <w:rFonts w:ascii="Arial" w:hAnsi="Arial" w:cs="Arial"/>
      <w:sz w:val="24"/>
      <w:szCs w:val="24"/>
    </w:rPr>
  </w:style>
  <w:style w:type="paragraph" w:customStyle="1" w:styleId="Style25">
    <w:name w:val="Style25"/>
    <w:basedOn w:val="a0"/>
    <w:uiPriority w:val="99"/>
    <w:rsid w:val="00752648"/>
    <w:pPr>
      <w:spacing w:line="274" w:lineRule="exact"/>
      <w:ind w:firstLine="403"/>
      <w:jc w:val="both"/>
    </w:pPr>
    <w:rPr>
      <w:rFonts w:ascii="Arial" w:hAnsi="Arial" w:cs="Arial"/>
      <w:sz w:val="24"/>
      <w:szCs w:val="24"/>
    </w:rPr>
  </w:style>
  <w:style w:type="paragraph" w:customStyle="1" w:styleId="Style26">
    <w:name w:val="Style26"/>
    <w:basedOn w:val="a0"/>
    <w:uiPriority w:val="99"/>
    <w:rsid w:val="00752648"/>
    <w:pPr>
      <w:spacing w:line="281" w:lineRule="exact"/>
      <w:ind w:firstLine="137"/>
      <w:jc w:val="both"/>
    </w:pPr>
    <w:rPr>
      <w:rFonts w:ascii="Arial" w:hAnsi="Arial" w:cs="Arial"/>
      <w:sz w:val="24"/>
      <w:szCs w:val="24"/>
    </w:rPr>
  </w:style>
  <w:style w:type="paragraph" w:customStyle="1" w:styleId="Style27">
    <w:name w:val="Style27"/>
    <w:basedOn w:val="a0"/>
    <w:uiPriority w:val="99"/>
    <w:rsid w:val="00752648"/>
    <w:pPr>
      <w:spacing w:line="274" w:lineRule="exact"/>
      <w:ind w:firstLine="720"/>
      <w:jc w:val="both"/>
    </w:pPr>
    <w:rPr>
      <w:rFonts w:ascii="Arial" w:hAnsi="Arial" w:cs="Arial"/>
      <w:sz w:val="24"/>
      <w:szCs w:val="24"/>
    </w:rPr>
  </w:style>
  <w:style w:type="paragraph" w:customStyle="1" w:styleId="Style29">
    <w:name w:val="Style29"/>
    <w:basedOn w:val="a0"/>
    <w:uiPriority w:val="99"/>
    <w:rsid w:val="00752648"/>
    <w:pPr>
      <w:spacing w:line="275" w:lineRule="exact"/>
      <w:ind w:firstLine="338"/>
    </w:pPr>
    <w:rPr>
      <w:rFonts w:ascii="Arial" w:hAnsi="Arial" w:cs="Arial"/>
      <w:sz w:val="24"/>
      <w:szCs w:val="24"/>
    </w:rPr>
  </w:style>
  <w:style w:type="paragraph" w:customStyle="1" w:styleId="Style30">
    <w:name w:val="Style30"/>
    <w:basedOn w:val="a0"/>
    <w:uiPriority w:val="99"/>
    <w:rsid w:val="00752648"/>
    <w:pPr>
      <w:spacing w:line="274" w:lineRule="exact"/>
      <w:ind w:firstLine="504"/>
      <w:jc w:val="both"/>
    </w:pPr>
    <w:rPr>
      <w:rFonts w:ascii="Arial" w:hAnsi="Arial" w:cs="Arial"/>
      <w:sz w:val="24"/>
      <w:szCs w:val="24"/>
    </w:rPr>
  </w:style>
  <w:style w:type="paragraph" w:customStyle="1" w:styleId="Style31">
    <w:name w:val="Style31"/>
    <w:basedOn w:val="a0"/>
    <w:uiPriority w:val="99"/>
    <w:rsid w:val="00752648"/>
    <w:pPr>
      <w:spacing w:line="281" w:lineRule="exact"/>
      <w:jc w:val="both"/>
    </w:pPr>
    <w:rPr>
      <w:rFonts w:ascii="Arial" w:hAnsi="Arial" w:cs="Arial"/>
      <w:sz w:val="24"/>
      <w:szCs w:val="24"/>
    </w:rPr>
  </w:style>
  <w:style w:type="paragraph" w:customStyle="1" w:styleId="Style32">
    <w:name w:val="Style32"/>
    <w:basedOn w:val="a0"/>
    <w:uiPriority w:val="99"/>
    <w:rsid w:val="00752648"/>
    <w:pPr>
      <w:spacing w:line="562" w:lineRule="exact"/>
      <w:ind w:firstLine="1224"/>
    </w:pPr>
    <w:rPr>
      <w:rFonts w:ascii="Arial" w:hAnsi="Arial" w:cs="Arial"/>
      <w:sz w:val="24"/>
      <w:szCs w:val="24"/>
    </w:rPr>
  </w:style>
  <w:style w:type="paragraph" w:customStyle="1" w:styleId="Style33">
    <w:name w:val="Style33"/>
    <w:basedOn w:val="a0"/>
    <w:uiPriority w:val="99"/>
    <w:rsid w:val="00752648"/>
    <w:pPr>
      <w:spacing w:line="281" w:lineRule="exact"/>
      <w:ind w:firstLine="202"/>
      <w:jc w:val="both"/>
    </w:pPr>
    <w:rPr>
      <w:rFonts w:ascii="Arial" w:hAnsi="Arial" w:cs="Arial"/>
      <w:sz w:val="24"/>
      <w:szCs w:val="24"/>
    </w:rPr>
  </w:style>
  <w:style w:type="paragraph" w:customStyle="1" w:styleId="Style34">
    <w:name w:val="Style34"/>
    <w:basedOn w:val="a0"/>
    <w:uiPriority w:val="99"/>
    <w:rsid w:val="00752648"/>
    <w:pPr>
      <w:spacing w:line="274" w:lineRule="exact"/>
      <w:ind w:firstLine="115"/>
    </w:pPr>
    <w:rPr>
      <w:rFonts w:ascii="Arial" w:hAnsi="Arial" w:cs="Arial"/>
      <w:sz w:val="24"/>
      <w:szCs w:val="24"/>
    </w:rPr>
  </w:style>
  <w:style w:type="paragraph" w:customStyle="1" w:styleId="Style35">
    <w:name w:val="Style35"/>
    <w:basedOn w:val="a0"/>
    <w:uiPriority w:val="99"/>
    <w:rsid w:val="00752648"/>
    <w:pPr>
      <w:spacing w:line="281" w:lineRule="exact"/>
    </w:pPr>
    <w:rPr>
      <w:rFonts w:ascii="Arial" w:hAnsi="Arial" w:cs="Arial"/>
      <w:sz w:val="24"/>
      <w:szCs w:val="24"/>
    </w:rPr>
  </w:style>
  <w:style w:type="paragraph" w:customStyle="1" w:styleId="Style36">
    <w:name w:val="Style36"/>
    <w:basedOn w:val="a0"/>
    <w:uiPriority w:val="99"/>
    <w:rsid w:val="00752648"/>
    <w:pPr>
      <w:spacing w:line="281" w:lineRule="exact"/>
      <w:ind w:firstLine="490"/>
    </w:pPr>
    <w:rPr>
      <w:rFonts w:ascii="Arial" w:hAnsi="Arial" w:cs="Arial"/>
      <w:sz w:val="24"/>
      <w:szCs w:val="24"/>
    </w:rPr>
  </w:style>
  <w:style w:type="paragraph" w:customStyle="1" w:styleId="Style37">
    <w:name w:val="Style37"/>
    <w:basedOn w:val="a0"/>
    <w:uiPriority w:val="99"/>
    <w:rsid w:val="00752648"/>
    <w:pPr>
      <w:spacing w:line="281" w:lineRule="exact"/>
      <w:ind w:firstLine="1152"/>
    </w:pPr>
    <w:rPr>
      <w:rFonts w:ascii="Arial" w:hAnsi="Arial" w:cs="Arial"/>
      <w:sz w:val="24"/>
      <w:szCs w:val="24"/>
    </w:rPr>
  </w:style>
  <w:style w:type="paragraph" w:customStyle="1" w:styleId="Style38">
    <w:name w:val="Style38"/>
    <w:basedOn w:val="a0"/>
    <w:uiPriority w:val="99"/>
    <w:rsid w:val="00752648"/>
    <w:pPr>
      <w:spacing w:line="277" w:lineRule="exact"/>
      <w:ind w:firstLine="677"/>
      <w:jc w:val="both"/>
    </w:pPr>
    <w:rPr>
      <w:rFonts w:ascii="Arial" w:hAnsi="Arial" w:cs="Arial"/>
      <w:sz w:val="24"/>
      <w:szCs w:val="24"/>
    </w:rPr>
  </w:style>
  <w:style w:type="paragraph" w:customStyle="1" w:styleId="Style40">
    <w:name w:val="Style40"/>
    <w:basedOn w:val="a0"/>
    <w:uiPriority w:val="99"/>
    <w:rsid w:val="00752648"/>
    <w:rPr>
      <w:rFonts w:ascii="Arial" w:hAnsi="Arial" w:cs="Arial"/>
      <w:sz w:val="24"/>
      <w:szCs w:val="24"/>
    </w:rPr>
  </w:style>
  <w:style w:type="paragraph" w:customStyle="1" w:styleId="Style41">
    <w:name w:val="Style41"/>
    <w:basedOn w:val="a0"/>
    <w:uiPriority w:val="99"/>
    <w:rsid w:val="00752648"/>
    <w:pPr>
      <w:spacing w:line="274" w:lineRule="exact"/>
      <w:ind w:hanging="706"/>
    </w:pPr>
    <w:rPr>
      <w:rFonts w:ascii="Arial" w:hAnsi="Arial" w:cs="Arial"/>
      <w:sz w:val="24"/>
      <w:szCs w:val="24"/>
    </w:rPr>
  </w:style>
  <w:style w:type="paragraph" w:customStyle="1" w:styleId="Style42">
    <w:name w:val="Style42"/>
    <w:basedOn w:val="a0"/>
    <w:uiPriority w:val="99"/>
    <w:rsid w:val="00752648"/>
    <w:pPr>
      <w:spacing w:line="274" w:lineRule="exact"/>
      <w:ind w:hanging="137"/>
    </w:pPr>
    <w:rPr>
      <w:rFonts w:ascii="Arial" w:hAnsi="Arial" w:cs="Arial"/>
      <w:sz w:val="24"/>
      <w:szCs w:val="24"/>
    </w:rPr>
  </w:style>
  <w:style w:type="paragraph" w:customStyle="1" w:styleId="Style43">
    <w:name w:val="Style43"/>
    <w:basedOn w:val="a0"/>
    <w:uiPriority w:val="99"/>
    <w:rsid w:val="00752648"/>
    <w:rPr>
      <w:rFonts w:ascii="Arial" w:hAnsi="Arial" w:cs="Arial"/>
      <w:sz w:val="24"/>
      <w:szCs w:val="24"/>
    </w:rPr>
  </w:style>
  <w:style w:type="paragraph" w:customStyle="1" w:styleId="Style44">
    <w:name w:val="Style44"/>
    <w:basedOn w:val="a0"/>
    <w:uiPriority w:val="99"/>
    <w:rsid w:val="00752648"/>
    <w:pPr>
      <w:spacing w:line="274" w:lineRule="exact"/>
      <w:ind w:firstLine="274"/>
      <w:jc w:val="both"/>
    </w:pPr>
    <w:rPr>
      <w:rFonts w:ascii="Arial" w:hAnsi="Arial" w:cs="Arial"/>
      <w:sz w:val="24"/>
      <w:szCs w:val="24"/>
    </w:rPr>
  </w:style>
  <w:style w:type="paragraph" w:customStyle="1" w:styleId="Style45">
    <w:name w:val="Style45"/>
    <w:basedOn w:val="a0"/>
    <w:uiPriority w:val="99"/>
    <w:rsid w:val="00752648"/>
    <w:pPr>
      <w:spacing w:line="274" w:lineRule="exact"/>
      <w:ind w:hanging="353"/>
      <w:jc w:val="both"/>
    </w:pPr>
    <w:rPr>
      <w:rFonts w:ascii="Arial" w:hAnsi="Arial" w:cs="Arial"/>
      <w:sz w:val="24"/>
      <w:szCs w:val="24"/>
    </w:rPr>
  </w:style>
  <w:style w:type="paragraph" w:customStyle="1" w:styleId="Style46">
    <w:name w:val="Style46"/>
    <w:basedOn w:val="a0"/>
    <w:uiPriority w:val="99"/>
    <w:rsid w:val="00752648"/>
    <w:rPr>
      <w:rFonts w:ascii="Arial" w:hAnsi="Arial" w:cs="Arial"/>
      <w:sz w:val="24"/>
      <w:szCs w:val="24"/>
    </w:rPr>
  </w:style>
  <w:style w:type="paragraph" w:customStyle="1" w:styleId="Style47">
    <w:name w:val="Style47"/>
    <w:basedOn w:val="a0"/>
    <w:uiPriority w:val="99"/>
    <w:rsid w:val="00752648"/>
    <w:pPr>
      <w:spacing w:line="274" w:lineRule="exact"/>
      <w:jc w:val="both"/>
    </w:pPr>
    <w:rPr>
      <w:rFonts w:ascii="Arial" w:hAnsi="Arial" w:cs="Arial"/>
      <w:sz w:val="24"/>
      <w:szCs w:val="24"/>
    </w:rPr>
  </w:style>
  <w:style w:type="paragraph" w:customStyle="1" w:styleId="Style48">
    <w:name w:val="Style48"/>
    <w:basedOn w:val="a0"/>
    <w:uiPriority w:val="99"/>
    <w:rsid w:val="00752648"/>
    <w:pPr>
      <w:spacing w:line="278" w:lineRule="exact"/>
      <w:ind w:firstLine="475"/>
      <w:jc w:val="both"/>
    </w:pPr>
    <w:rPr>
      <w:rFonts w:ascii="Arial" w:hAnsi="Arial" w:cs="Arial"/>
      <w:sz w:val="24"/>
      <w:szCs w:val="24"/>
    </w:rPr>
  </w:style>
  <w:style w:type="paragraph" w:customStyle="1" w:styleId="Style49">
    <w:name w:val="Style49"/>
    <w:basedOn w:val="a0"/>
    <w:uiPriority w:val="99"/>
    <w:rsid w:val="00752648"/>
    <w:pPr>
      <w:spacing w:line="276" w:lineRule="exact"/>
      <w:ind w:firstLine="180"/>
    </w:pPr>
    <w:rPr>
      <w:rFonts w:ascii="Arial" w:hAnsi="Arial" w:cs="Arial"/>
      <w:sz w:val="24"/>
      <w:szCs w:val="24"/>
    </w:rPr>
  </w:style>
  <w:style w:type="character" w:customStyle="1" w:styleId="FontStyle51">
    <w:name w:val="Font Style51"/>
    <w:uiPriority w:val="99"/>
    <w:rsid w:val="00752648"/>
    <w:rPr>
      <w:rFonts w:ascii="Arial" w:hAnsi="Arial" w:cs="Arial"/>
      <w:b/>
      <w:bCs/>
      <w:sz w:val="36"/>
      <w:szCs w:val="36"/>
    </w:rPr>
  </w:style>
  <w:style w:type="character" w:customStyle="1" w:styleId="FontStyle52">
    <w:name w:val="Font Style52"/>
    <w:uiPriority w:val="99"/>
    <w:rsid w:val="00752648"/>
    <w:rPr>
      <w:rFonts w:ascii="Arial" w:hAnsi="Arial" w:cs="Arial"/>
      <w:b/>
      <w:bCs/>
      <w:sz w:val="26"/>
      <w:szCs w:val="26"/>
    </w:rPr>
  </w:style>
  <w:style w:type="character" w:customStyle="1" w:styleId="FontStyle57">
    <w:name w:val="Font Style57"/>
    <w:uiPriority w:val="99"/>
    <w:rsid w:val="00752648"/>
    <w:rPr>
      <w:rFonts w:ascii="Arial" w:hAnsi="Arial" w:cs="Arial"/>
      <w:sz w:val="22"/>
      <w:szCs w:val="22"/>
    </w:rPr>
  </w:style>
  <w:style w:type="character" w:customStyle="1" w:styleId="FontStyle58">
    <w:name w:val="Font Style58"/>
    <w:uiPriority w:val="99"/>
    <w:rsid w:val="00752648"/>
    <w:rPr>
      <w:rFonts w:ascii="Arial" w:hAnsi="Arial" w:cs="Arial"/>
      <w:i/>
      <w:iCs/>
      <w:sz w:val="22"/>
      <w:szCs w:val="22"/>
    </w:rPr>
  </w:style>
  <w:style w:type="character" w:customStyle="1" w:styleId="FontStyle59">
    <w:name w:val="Font Style59"/>
    <w:uiPriority w:val="99"/>
    <w:rsid w:val="00752648"/>
    <w:rPr>
      <w:rFonts w:ascii="Arial" w:hAnsi="Arial" w:cs="Arial"/>
      <w:i/>
      <w:iCs/>
      <w:sz w:val="22"/>
      <w:szCs w:val="22"/>
    </w:rPr>
  </w:style>
  <w:style w:type="character" w:customStyle="1" w:styleId="FontStyle60">
    <w:name w:val="Font Style60"/>
    <w:uiPriority w:val="99"/>
    <w:rsid w:val="00752648"/>
    <w:rPr>
      <w:rFonts w:ascii="Arial" w:hAnsi="Arial" w:cs="Arial"/>
      <w:b/>
      <w:bCs/>
      <w:sz w:val="22"/>
      <w:szCs w:val="22"/>
    </w:rPr>
  </w:style>
  <w:style w:type="character" w:customStyle="1" w:styleId="FontStyle61">
    <w:name w:val="Font Style61"/>
    <w:uiPriority w:val="99"/>
    <w:rsid w:val="00752648"/>
    <w:rPr>
      <w:rFonts w:ascii="Arial" w:hAnsi="Arial" w:cs="Arial"/>
      <w:sz w:val="18"/>
      <w:szCs w:val="18"/>
    </w:rPr>
  </w:style>
  <w:style w:type="character" w:customStyle="1" w:styleId="FontStyle62">
    <w:name w:val="Font Style62"/>
    <w:uiPriority w:val="99"/>
    <w:rsid w:val="00752648"/>
    <w:rPr>
      <w:rFonts w:ascii="Trebuchet MS" w:hAnsi="Trebuchet MS" w:cs="Trebuchet MS"/>
      <w:spacing w:val="10"/>
      <w:sz w:val="20"/>
      <w:szCs w:val="20"/>
    </w:rPr>
  </w:style>
  <w:style w:type="paragraph" w:styleId="af">
    <w:name w:val="header"/>
    <w:aliases w:val="Nagłówek strony1,Nagłówek strony11"/>
    <w:basedOn w:val="a0"/>
    <w:link w:val="af0"/>
    <w:rsid w:val="00A119B7"/>
    <w:pPr>
      <w:widowControl/>
      <w:tabs>
        <w:tab w:val="center" w:pos="4153"/>
        <w:tab w:val="right" w:pos="8306"/>
      </w:tabs>
      <w:autoSpaceDE/>
      <w:autoSpaceDN/>
      <w:adjustRightInd/>
    </w:pPr>
    <w:rPr>
      <w:sz w:val="24"/>
    </w:rPr>
  </w:style>
  <w:style w:type="character" w:customStyle="1" w:styleId="af0">
    <w:name w:val="Верхний колонтитул Знак"/>
    <w:aliases w:val="Nagłówek strony1 Знак,Nagłówek strony11 Знак"/>
    <w:link w:val="af"/>
    <w:rsid w:val="00A119B7"/>
    <w:rPr>
      <w:sz w:val="24"/>
    </w:rPr>
  </w:style>
  <w:style w:type="paragraph" w:styleId="af1">
    <w:name w:val="Plain Text"/>
    <w:basedOn w:val="a0"/>
    <w:link w:val="af2"/>
    <w:rsid w:val="00A119B7"/>
    <w:pPr>
      <w:widowControl/>
      <w:autoSpaceDE/>
      <w:autoSpaceDN/>
      <w:adjustRightInd/>
    </w:pPr>
    <w:rPr>
      <w:rFonts w:ascii="Courier New" w:hAnsi="Courier New"/>
    </w:rPr>
  </w:style>
  <w:style w:type="character" w:customStyle="1" w:styleId="af2">
    <w:name w:val="Текст Знак"/>
    <w:link w:val="af1"/>
    <w:rsid w:val="00A119B7"/>
    <w:rPr>
      <w:rFonts w:ascii="Courier New" w:hAnsi="Courier New"/>
    </w:rPr>
  </w:style>
  <w:style w:type="paragraph" w:styleId="af3">
    <w:name w:val="Body Text Indent"/>
    <w:basedOn w:val="a0"/>
    <w:link w:val="af4"/>
    <w:rsid w:val="00A119B7"/>
    <w:pPr>
      <w:widowControl/>
      <w:autoSpaceDE/>
      <w:autoSpaceDN/>
      <w:adjustRightInd/>
      <w:spacing w:after="120"/>
      <w:ind w:left="283"/>
    </w:pPr>
    <w:rPr>
      <w:sz w:val="24"/>
    </w:rPr>
  </w:style>
  <w:style w:type="character" w:customStyle="1" w:styleId="af4">
    <w:name w:val="Основной текст с отступом Знак"/>
    <w:link w:val="af3"/>
    <w:rsid w:val="00A119B7"/>
    <w:rPr>
      <w:sz w:val="24"/>
    </w:rPr>
  </w:style>
  <w:style w:type="character" w:styleId="af5">
    <w:name w:val="footnote reference"/>
    <w:rsid w:val="00A119B7"/>
    <w:rPr>
      <w:vertAlign w:val="superscript"/>
    </w:rPr>
  </w:style>
  <w:style w:type="paragraph" w:styleId="af6">
    <w:name w:val="footnote text"/>
    <w:basedOn w:val="a0"/>
    <w:link w:val="af7"/>
    <w:rsid w:val="00A119B7"/>
    <w:pPr>
      <w:widowControl/>
      <w:autoSpaceDE/>
      <w:autoSpaceDN/>
      <w:adjustRightInd/>
    </w:pPr>
  </w:style>
  <w:style w:type="character" w:customStyle="1" w:styleId="af7">
    <w:name w:val="Текст сноски Знак"/>
    <w:basedOn w:val="a1"/>
    <w:link w:val="af6"/>
    <w:rsid w:val="00A119B7"/>
  </w:style>
  <w:style w:type="paragraph" w:styleId="af8">
    <w:name w:val="Title"/>
    <w:basedOn w:val="a0"/>
    <w:link w:val="af9"/>
    <w:qFormat/>
    <w:rsid w:val="004257E0"/>
    <w:pPr>
      <w:widowControl/>
      <w:autoSpaceDE/>
      <w:autoSpaceDN/>
      <w:adjustRightInd/>
      <w:jc w:val="center"/>
      <w:outlineLvl w:val="0"/>
    </w:pPr>
    <w:rPr>
      <w:b/>
      <w:sz w:val="28"/>
    </w:rPr>
  </w:style>
  <w:style w:type="character" w:customStyle="1" w:styleId="af9">
    <w:name w:val="Название Знак"/>
    <w:link w:val="af8"/>
    <w:rsid w:val="004257E0"/>
    <w:rPr>
      <w:b/>
      <w:sz w:val="28"/>
    </w:rPr>
  </w:style>
  <w:style w:type="paragraph" w:customStyle="1" w:styleId="Style12">
    <w:name w:val="Style12"/>
    <w:basedOn w:val="a0"/>
    <w:uiPriority w:val="99"/>
    <w:rsid w:val="004257E0"/>
    <w:pPr>
      <w:spacing w:line="461" w:lineRule="exact"/>
      <w:ind w:hanging="302"/>
    </w:pPr>
    <w:rPr>
      <w:rFonts w:ascii="Arial" w:hAnsi="Arial" w:cs="Arial"/>
      <w:sz w:val="24"/>
      <w:szCs w:val="24"/>
    </w:rPr>
  </w:style>
  <w:style w:type="character" w:customStyle="1" w:styleId="FontStyle55">
    <w:name w:val="Font Style55"/>
    <w:uiPriority w:val="99"/>
    <w:rsid w:val="004257E0"/>
    <w:rPr>
      <w:rFonts w:ascii="Arial" w:hAnsi="Arial" w:cs="Arial"/>
      <w:b/>
      <w:bCs/>
      <w:i/>
      <w:iCs/>
      <w:sz w:val="38"/>
      <w:szCs w:val="38"/>
    </w:rPr>
  </w:style>
  <w:style w:type="character" w:styleId="afa">
    <w:name w:val="page number"/>
    <w:basedOn w:val="a1"/>
    <w:rsid w:val="00524D96"/>
  </w:style>
  <w:style w:type="paragraph" w:styleId="afb">
    <w:name w:val="footer"/>
    <w:basedOn w:val="a0"/>
    <w:link w:val="afc"/>
    <w:uiPriority w:val="99"/>
    <w:rsid w:val="00524D96"/>
    <w:pPr>
      <w:widowControl/>
      <w:tabs>
        <w:tab w:val="center" w:pos="4677"/>
        <w:tab w:val="right" w:pos="9355"/>
      </w:tabs>
      <w:autoSpaceDE/>
      <w:autoSpaceDN/>
      <w:adjustRightInd/>
    </w:pPr>
    <w:rPr>
      <w:sz w:val="24"/>
      <w:szCs w:val="24"/>
    </w:rPr>
  </w:style>
  <w:style w:type="paragraph" w:styleId="23">
    <w:name w:val="List Bullet 2"/>
    <w:basedOn w:val="a0"/>
    <w:autoRedefine/>
    <w:rsid w:val="00937964"/>
    <w:pPr>
      <w:ind w:left="180" w:hanging="180"/>
    </w:pPr>
    <w:rPr>
      <w:rFonts w:ascii="Arial" w:hAnsi="Arial" w:cs="Arial"/>
      <w:sz w:val="28"/>
      <w:szCs w:val="28"/>
    </w:rPr>
  </w:style>
  <w:style w:type="paragraph" w:styleId="afd">
    <w:name w:val="Normal (Web)"/>
    <w:basedOn w:val="a0"/>
    <w:rsid w:val="00305BD8"/>
    <w:pPr>
      <w:widowControl/>
      <w:autoSpaceDE/>
      <w:autoSpaceDN/>
      <w:adjustRightInd/>
      <w:spacing w:before="45"/>
    </w:pPr>
    <w:rPr>
      <w:sz w:val="24"/>
      <w:szCs w:val="24"/>
    </w:rPr>
  </w:style>
  <w:style w:type="table" w:styleId="afe">
    <w:name w:val="Table Grid"/>
    <w:basedOn w:val="a2"/>
    <w:rsid w:val="00634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rsid w:val="00B12675"/>
    <w:rPr>
      <w:b/>
      <w:bCs/>
      <w:sz w:val="24"/>
      <w:szCs w:val="24"/>
      <w:lang w:val="ru-RU" w:eastAsia="ru-RU" w:bidi="ar-SA"/>
    </w:rPr>
  </w:style>
  <w:style w:type="paragraph" w:customStyle="1" w:styleId="11">
    <w:name w:val="Текст1"/>
    <w:basedOn w:val="a0"/>
    <w:rsid w:val="00207A80"/>
    <w:pPr>
      <w:widowControl/>
      <w:suppressAutoHyphens/>
      <w:autoSpaceDE/>
      <w:autoSpaceDN/>
      <w:adjustRightInd/>
    </w:pPr>
    <w:rPr>
      <w:rFonts w:ascii="Courier New" w:hAnsi="Courier New"/>
      <w:lang w:eastAsia="ar-SA"/>
    </w:rPr>
  </w:style>
  <w:style w:type="paragraph" w:customStyle="1" w:styleId="12">
    <w:name w:val="Абзац списка1"/>
    <w:basedOn w:val="a0"/>
    <w:rsid w:val="00207A80"/>
    <w:pPr>
      <w:widowControl/>
      <w:autoSpaceDE/>
      <w:autoSpaceDN/>
      <w:adjustRightInd/>
      <w:ind w:left="708"/>
    </w:pPr>
  </w:style>
  <w:style w:type="character" w:customStyle="1" w:styleId="PlainTextChar">
    <w:name w:val="Plain Text Char"/>
    <w:locked/>
    <w:rsid w:val="00207A80"/>
    <w:rPr>
      <w:rFonts w:ascii="Courier New" w:hAnsi="Courier New"/>
    </w:rPr>
  </w:style>
  <w:style w:type="paragraph" w:styleId="24">
    <w:name w:val="Body Text Indent 2"/>
    <w:basedOn w:val="a0"/>
    <w:link w:val="25"/>
    <w:rsid w:val="0069411A"/>
    <w:pPr>
      <w:widowControl/>
      <w:autoSpaceDE/>
      <w:autoSpaceDN/>
      <w:adjustRightInd/>
      <w:ind w:firstLine="710"/>
      <w:jc w:val="both"/>
      <w:outlineLvl w:val="0"/>
    </w:pPr>
    <w:rPr>
      <w:rFonts w:ascii="Arial" w:hAnsi="Arial"/>
      <w:sz w:val="24"/>
      <w:szCs w:val="24"/>
    </w:rPr>
  </w:style>
  <w:style w:type="paragraph" w:styleId="26">
    <w:name w:val="List 2"/>
    <w:basedOn w:val="a0"/>
    <w:rsid w:val="0069411A"/>
    <w:pPr>
      <w:widowControl/>
      <w:autoSpaceDE/>
      <w:autoSpaceDN/>
      <w:adjustRightInd/>
      <w:ind w:left="566" w:hanging="283"/>
    </w:pPr>
    <w:rPr>
      <w:sz w:val="24"/>
      <w:szCs w:val="24"/>
    </w:rPr>
  </w:style>
  <w:style w:type="paragraph" w:styleId="3">
    <w:name w:val="List 3"/>
    <w:basedOn w:val="a0"/>
    <w:rsid w:val="0069411A"/>
    <w:pPr>
      <w:widowControl/>
      <w:numPr>
        <w:numId w:val="2"/>
      </w:numPr>
      <w:tabs>
        <w:tab w:val="clear" w:pos="360"/>
      </w:tabs>
      <w:autoSpaceDE/>
      <w:autoSpaceDN/>
      <w:adjustRightInd/>
      <w:ind w:left="849" w:hanging="283"/>
    </w:pPr>
    <w:rPr>
      <w:sz w:val="24"/>
      <w:szCs w:val="24"/>
    </w:rPr>
  </w:style>
  <w:style w:type="paragraph" w:styleId="a">
    <w:name w:val="List Bullet"/>
    <w:basedOn w:val="a0"/>
    <w:autoRedefine/>
    <w:rsid w:val="0069411A"/>
    <w:pPr>
      <w:widowControl/>
      <w:numPr>
        <w:numId w:val="3"/>
      </w:numPr>
      <w:tabs>
        <w:tab w:val="clear" w:pos="643"/>
        <w:tab w:val="num" w:pos="360"/>
      </w:tabs>
      <w:autoSpaceDE/>
      <w:autoSpaceDN/>
      <w:adjustRightInd/>
      <w:ind w:left="360"/>
    </w:pPr>
    <w:rPr>
      <w:sz w:val="24"/>
      <w:szCs w:val="24"/>
    </w:rPr>
  </w:style>
  <w:style w:type="paragraph" w:styleId="27">
    <w:name w:val="List Continue 2"/>
    <w:basedOn w:val="a0"/>
    <w:rsid w:val="0069411A"/>
    <w:pPr>
      <w:widowControl/>
      <w:autoSpaceDE/>
      <w:autoSpaceDN/>
      <w:adjustRightInd/>
      <w:spacing w:after="120"/>
      <w:ind w:left="566"/>
    </w:pPr>
    <w:rPr>
      <w:sz w:val="24"/>
      <w:szCs w:val="24"/>
    </w:rPr>
  </w:style>
  <w:style w:type="paragraph" w:styleId="34">
    <w:name w:val="List Continue 3"/>
    <w:basedOn w:val="a0"/>
    <w:rsid w:val="0069411A"/>
    <w:pPr>
      <w:widowControl/>
      <w:autoSpaceDE/>
      <w:autoSpaceDN/>
      <w:adjustRightInd/>
      <w:spacing w:after="120"/>
      <w:ind w:left="849"/>
    </w:pPr>
    <w:rPr>
      <w:sz w:val="24"/>
      <w:szCs w:val="24"/>
    </w:rPr>
  </w:style>
  <w:style w:type="paragraph" w:styleId="35">
    <w:name w:val="Body Text Indent 3"/>
    <w:basedOn w:val="a0"/>
    <w:link w:val="36"/>
    <w:rsid w:val="0069411A"/>
    <w:pPr>
      <w:widowControl/>
      <w:autoSpaceDE/>
      <w:autoSpaceDN/>
      <w:adjustRightInd/>
      <w:ind w:left="114"/>
      <w:jc w:val="both"/>
      <w:outlineLvl w:val="0"/>
    </w:pPr>
    <w:rPr>
      <w:rFonts w:ascii="Arial" w:hAnsi="Arial"/>
      <w:sz w:val="24"/>
      <w:szCs w:val="24"/>
    </w:rPr>
  </w:style>
  <w:style w:type="paragraph" w:customStyle="1" w:styleId="13">
    <w:name w:val="Обычный1"/>
    <w:rsid w:val="0069411A"/>
    <w:pPr>
      <w:widowControl w:val="0"/>
      <w:spacing w:before="140"/>
      <w:jc w:val="both"/>
    </w:pPr>
    <w:rPr>
      <w:rFonts w:ascii="Arial" w:hAnsi="Arial"/>
      <w:snapToGrid w:val="0"/>
      <w:sz w:val="16"/>
    </w:rPr>
  </w:style>
  <w:style w:type="paragraph" w:customStyle="1" w:styleId="aff">
    <w:name w:val="Îáû÷íûé"/>
    <w:rsid w:val="0069411A"/>
  </w:style>
  <w:style w:type="paragraph" w:customStyle="1" w:styleId="ReportTextChar">
    <w:name w:val="Report Text Char"/>
    <w:basedOn w:val="a0"/>
    <w:rsid w:val="0069411A"/>
    <w:pPr>
      <w:widowControl/>
      <w:suppressAutoHyphens/>
      <w:autoSpaceDE/>
      <w:autoSpaceDN/>
      <w:adjustRightInd/>
      <w:spacing w:before="138"/>
      <w:ind w:left="1080"/>
    </w:pPr>
    <w:rPr>
      <w:rFonts w:ascii="Arial" w:eastAsia="MS Mincho" w:hAnsi="Arial"/>
      <w:lang w:val="en-GB" w:eastAsia="ar-SA"/>
    </w:rPr>
  </w:style>
  <w:style w:type="paragraph" w:customStyle="1" w:styleId="norm2">
    <w:name w:val="norm2"/>
    <w:basedOn w:val="a0"/>
    <w:rsid w:val="0069411A"/>
    <w:pPr>
      <w:widowControl/>
      <w:tabs>
        <w:tab w:val="left" w:leader="dot" w:pos="3600"/>
        <w:tab w:val="left" w:leader="dot" w:pos="7200"/>
      </w:tabs>
      <w:autoSpaceDE/>
      <w:autoSpaceDN/>
      <w:adjustRightInd/>
      <w:ind w:left="3600" w:hanging="3600"/>
    </w:pPr>
    <w:rPr>
      <w:sz w:val="24"/>
      <w:lang w:val="en-US" w:eastAsia="en-US"/>
    </w:rPr>
  </w:style>
  <w:style w:type="character" w:styleId="aff0">
    <w:name w:val="Hyperlink"/>
    <w:uiPriority w:val="99"/>
    <w:rsid w:val="0069411A"/>
    <w:rPr>
      <w:color w:val="0000FF"/>
      <w:u w:val="single"/>
    </w:rPr>
  </w:style>
  <w:style w:type="character" w:customStyle="1" w:styleId="active">
    <w:name w:val="active"/>
    <w:basedOn w:val="a1"/>
    <w:rsid w:val="0069411A"/>
  </w:style>
  <w:style w:type="paragraph" w:styleId="aff1">
    <w:name w:val="Block Text"/>
    <w:basedOn w:val="a0"/>
    <w:rsid w:val="000B5632"/>
    <w:pPr>
      <w:widowControl/>
      <w:shd w:val="clear" w:color="auto" w:fill="FFFFFF"/>
      <w:autoSpaceDE/>
      <w:autoSpaceDN/>
      <w:adjustRightInd/>
      <w:spacing w:before="269" w:line="274" w:lineRule="exact"/>
      <w:ind w:left="350" w:right="14"/>
      <w:jc w:val="both"/>
    </w:pPr>
    <w:rPr>
      <w:color w:val="000000"/>
      <w:sz w:val="24"/>
      <w:szCs w:val="24"/>
    </w:rPr>
  </w:style>
  <w:style w:type="paragraph" w:customStyle="1" w:styleId="3TimesNewRoman">
    <w:name w:val="Основной текст 3 + Times New Roman"/>
    <w:aliases w:val="11 пт,полужирный,Авто,Справа:  -0,01 см"/>
    <w:basedOn w:val="32"/>
    <w:rsid w:val="00F7683C"/>
    <w:pPr>
      <w:ind w:right="-5"/>
    </w:pPr>
    <w:rPr>
      <w:rFonts w:ascii="Times New Roman" w:hAnsi="Times New Roman"/>
      <w:b/>
      <w:bCs/>
      <w:color w:val="auto"/>
      <w:sz w:val="22"/>
      <w:szCs w:val="22"/>
    </w:rPr>
  </w:style>
  <w:style w:type="character" w:customStyle="1" w:styleId="WW8Num5z0">
    <w:name w:val="WW8Num5z0"/>
    <w:rsid w:val="004E2213"/>
    <w:rPr>
      <w:b/>
      <w:sz w:val="24"/>
      <w:szCs w:val="24"/>
    </w:rPr>
  </w:style>
  <w:style w:type="paragraph" w:customStyle="1" w:styleId="28">
    <w:name w:val="2"/>
    <w:basedOn w:val="a0"/>
    <w:rsid w:val="00AE3F33"/>
    <w:pPr>
      <w:keepNext/>
      <w:widowControl/>
      <w:autoSpaceDE/>
      <w:autoSpaceDN/>
      <w:adjustRightInd/>
      <w:spacing w:line="360" w:lineRule="auto"/>
      <w:jc w:val="center"/>
    </w:pPr>
    <w:rPr>
      <w:rFonts w:ascii="BalticaCTT" w:hAnsi="BalticaCTT"/>
      <w:b/>
      <w:bCs/>
      <w:sz w:val="24"/>
      <w:szCs w:val="24"/>
    </w:rPr>
  </w:style>
  <w:style w:type="paragraph" w:styleId="aff2">
    <w:name w:val="Revision"/>
    <w:hidden/>
    <w:uiPriority w:val="99"/>
    <w:semiHidden/>
    <w:rsid w:val="00E77539"/>
  </w:style>
  <w:style w:type="character" w:customStyle="1" w:styleId="aff3">
    <w:name w:val="Основной текст_"/>
    <w:link w:val="19"/>
    <w:rsid w:val="007A2997"/>
    <w:rPr>
      <w:sz w:val="24"/>
      <w:szCs w:val="24"/>
      <w:shd w:val="clear" w:color="auto" w:fill="FFFFFF"/>
    </w:rPr>
  </w:style>
  <w:style w:type="paragraph" w:customStyle="1" w:styleId="19">
    <w:name w:val="Основной текст19"/>
    <w:basedOn w:val="a0"/>
    <w:link w:val="aff3"/>
    <w:rsid w:val="007A2997"/>
    <w:pPr>
      <w:widowControl/>
      <w:shd w:val="clear" w:color="auto" w:fill="FFFFFF"/>
      <w:autoSpaceDE/>
      <w:autoSpaceDN/>
      <w:adjustRightInd/>
      <w:spacing w:line="274" w:lineRule="exact"/>
      <w:ind w:hanging="1940"/>
      <w:jc w:val="both"/>
    </w:pPr>
    <w:rPr>
      <w:sz w:val="24"/>
      <w:szCs w:val="24"/>
    </w:rPr>
  </w:style>
  <w:style w:type="character" w:customStyle="1" w:styleId="29">
    <w:name w:val="Заголовок №2_"/>
    <w:rsid w:val="00F84AD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Заголовок №2"/>
    <w:rsid w:val="00F84AD3"/>
    <w:rPr>
      <w:rFonts w:ascii="Times New Roman" w:eastAsia="Times New Roman" w:hAnsi="Times New Roman" w:cs="Times New Roman"/>
      <w:b w:val="0"/>
      <w:bCs w:val="0"/>
      <w:i w:val="0"/>
      <w:iCs w:val="0"/>
      <w:smallCaps w:val="0"/>
      <w:strike w:val="0"/>
      <w:spacing w:val="0"/>
      <w:sz w:val="24"/>
      <w:szCs w:val="24"/>
      <w:u w:val="single"/>
    </w:rPr>
  </w:style>
  <w:style w:type="character" w:styleId="aff4">
    <w:name w:val="annotation reference"/>
    <w:uiPriority w:val="99"/>
    <w:rsid w:val="00E3037C"/>
    <w:rPr>
      <w:sz w:val="16"/>
      <w:szCs w:val="16"/>
    </w:rPr>
  </w:style>
  <w:style w:type="paragraph" w:styleId="aff5">
    <w:name w:val="annotation text"/>
    <w:basedOn w:val="a0"/>
    <w:link w:val="aff6"/>
    <w:uiPriority w:val="99"/>
    <w:rsid w:val="00E3037C"/>
  </w:style>
  <w:style w:type="character" w:customStyle="1" w:styleId="aff6">
    <w:name w:val="Текст примечания Знак"/>
    <w:basedOn w:val="a1"/>
    <w:link w:val="aff5"/>
    <w:uiPriority w:val="99"/>
    <w:rsid w:val="00E3037C"/>
  </w:style>
  <w:style w:type="paragraph" w:styleId="aff7">
    <w:name w:val="annotation subject"/>
    <w:basedOn w:val="aff5"/>
    <w:next w:val="aff5"/>
    <w:link w:val="aff8"/>
    <w:rsid w:val="00E3037C"/>
    <w:rPr>
      <w:b/>
      <w:bCs/>
    </w:rPr>
  </w:style>
  <w:style w:type="character" w:customStyle="1" w:styleId="aff8">
    <w:name w:val="Тема примечания Знак"/>
    <w:link w:val="aff7"/>
    <w:rsid w:val="00E3037C"/>
    <w:rPr>
      <w:b/>
      <w:bCs/>
    </w:rPr>
  </w:style>
  <w:style w:type="paragraph" w:customStyle="1" w:styleId="210">
    <w:name w:val="Основной текст с отступом 21"/>
    <w:basedOn w:val="a0"/>
    <w:rsid w:val="006D1DF9"/>
    <w:pPr>
      <w:autoSpaceDE/>
      <w:autoSpaceDN/>
      <w:adjustRightInd/>
      <w:spacing w:before="120"/>
      <w:ind w:firstLine="720"/>
      <w:jc w:val="both"/>
    </w:pPr>
    <w:rPr>
      <w:rFonts w:ascii="Arial" w:hAnsi="Arial"/>
      <w:sz w:val="24"/>
    </w:rPr>
  </w:style>
  <w:style w:type="character" w:customStyle="1" w:styleId="31">
    <w:name w:val="Заголовок 3 Знак"/>
    <w:basedOn w:val="a1"/>
    <w:link w:val="30"/>
    <w:rsid w:val="00D157B6"/>
    <w:rPr>
      <w:rFonts w:ascii="Arial" w:hAnsi="Arial" w:cs="Arial"/>
      <w:b/>
      <w:bCs/>
      <w:sz w:val="26"/>
      <w:szCs w:val="26"/>
    </w:rPr>
  </w:style>
  <w:style w:type="paragraph" w:customStyle="1" w:styleId="110">
    <w:name w:val="Обычный11"/>
    <w:rsid w:val="000D32D1"/>
    <w:pPr>
      <w:widowControl w:val="0"/>
      <w:spacing w:line="260" w:lineRule="auto"/>
    </w:pPr>
    <w:rPr>
      <w:snapToGrid w:val="0"/>
      <w:sz w:val="28"/>
    </w:rPr>
  </w:style>
  <w:style w:type="character" w:customStyle="1" w:styleId="70">
    <w:name w:val="Заголовок 7 Знак"/>
    <w:basedOn w:val="a1"/>
    <w:link w:val="7"/>
    <w:uiPriority w:val="9"/>
    <w:semiHidden/>
    <w:rsid w:val="00B80939"/>
    <w:rPr>
      <w:rFonts w:asciiTheme="majorHAnsi" w:eastAsiaTheme="majorEastAsia" w:hAnsiTheme="majorHAnsi" w:cstheme="majorBidi"/>
      <w:b/>
      <w:bCs/>
      <w:i/>
      <w:iCs/>
      <w:lang w:eastAsia="en-US"/>
    </w:rPr>
  </w:style>
  <w:style w:type="character" w:customStyle="1" w:styleId="80">
    <w:name w:val="Заголовок 8 Знак"/>
    <w:basedOn w:val="a1"/>
    <w:link w:val="8"/>
    <w:uiPriority w:val="9"/>
    <w:semiHidden/>
    <w:rsid w:val="00B80939"/>
    <w:rPr>
      <w:rFonts w:asciiTheme="majorHAnsi" w:eastAsiaTheme="majorEastAsia" w:hAnsiTheme="majorHAnsi" w:cstheme="majorBidi"/>
      <w:b/>
      <w:bCs/>
      <w:i/>
      <w:iCs/>
      <w:sz w:val="18"/>
      <w:szCs w:val="18"/>
      <w:lang w:eastAsia="en-US"/>
    </w:rPr>
  </w:style>
  <w:style w:type="character" w:customStyle="1" w:styleId="90">
    <w:name w:val="Заголовок 9 Знак"/>
    <w:basedOn w:val="a1"/>
    <w:link w:val="9"/>
    <w:uiPriority w:val="9"/>
    <w:semiHidden/>
    <w:rsid w:val="00B80939"/>
    <w:rPr>
      <w:rFonts w:asciiTheme="majorHAnsi" w:eastAsiaTheme="majorEastAsia" w:hAnsiTheme="majorHAnsi" w:cstheme="majorBidi"/>
      <w:i/>
      <w:iCs/>
      <w:sz w:val="18"/>
      <w:szCs w:val="18"/>
      <w:lang w:eastAsia="en-US"/>
    </w:rPr>
  </w:style>
  <w:style w:type="character" w:customStyle="1" w:styleId="50">
    <w:name w:val="Заголовок 5 Знак"/>
    <w:basedOn w:val="a1"/>
    <w:link w:val="5"/>
    <w:rsid w:val="00B80939"/>
    <w:rPr>
      <w:rFonts w:ascii="Arial" w:hAnsi="Arial"/>
      <w:b/>
      <w:sz w:val="24"/>
      <w:szCs w:val="24"/>
    </w:rPr>
  </w:style>
  <w:style w:type="paragraph" w:styleId="aff9">
    <w:name w:val="caption"/>
    <w:basedOn w:val="a0"/>
    <w:next w:val="a0"/>
    <w:uiPriority w:val="35"/>
    <w:semiHidden/>
    <w:unhideWhenUsed/>
    <w:qFormat/>
    <w:rsid w:val="00B80939"/>
    <w:pPr>
      <w:widowControl/>
      <w:autoSpaceDE/>
      <w:autoSpaceDN/>
      <w:adjustRightInd/>
      <w:ind w:firstLine="851"/>
    </w:pPr>
    <w:rPr>
      <w:rFonts w:eastAsiaTheme="minorHAnsi" w:cstheme="minorBidi"/>
      <w:b/>
      <w:bCs/>
      <w:sz w:val="18"/>
      <w:szCs w:val="18"/>
      <w:lang w:eastAsia="en-US"/>
    </w:rPr>
  </w:style>
  <w:style w:type="paragraph" w:styleId="affa">
    <w:name w:val="Subtitle"/>
    <w:basedOn w:val="a0"/>
    <w:next w:val="a0"/>
    <w:link w:val="affb"/>
    <w:uiPriority w:val="11"/>
    <w:qFormat/>
    <w:rsid w:val="00B80939"/>
    <w:pPr>
      <w:widowControl/>
      <w:autoSpaceDE/>
      <w:autoSpaceDN/>
      <w:adjustRightInd/>
      <w:spacing w:after="320"/>
      <w:ind w:firstLine="851"/>
      <w:jc w:val="right"/>
    </w:pPr>
    <w:rPr>
      <w:rFonts w:eastAsiaTheme="minorHAnsi" w:cstheme="minorBidi"/>
      <w:i/>
      <w:iCs/>
      <w:color w:val="808080" w:themeColor="text1" w:themeTint="7F"/>
      <w:spacing w:val="10"/>
      <w:sz w:val="24"/>
      <w:szCs w:val="24"/>
      <w:lang w:eastAsia="en-US"/>
    </w:rPr>
  </w:style>
  <w:style w:type="character" w:customStyle="1" w:styleId="affb">
    <w:name w:val="Подзаголовок Знак"/>
    <w:basedOn w:val="a1"/>
    <w:link w:val="affa"/>
    <w:uiPriority w:val="11"/>
    <w:rsid w:val="00B80939"/>
    <w:rPr>
      <w:rFonts w:eastAsiaTheme="minorHAnsi" w:cstheme="minorBidi"/>
      <w:i/>
      <w:iCs/>
      <w:color w:val="808080" w:themeColor="text1" w:themeTint="7F"/>
      <w:spacing w:val="10"/>
      <w:sz w:val="24"/>
      <w:szCs w:val="24"/>
      <w:lang w:eastAsia="en-US"/>
    </w:rPr>
  </w:style>
  <w:style w:type="character" w:styleId="affc">
    <w:name w:val="Emphasis"/>
    <w:uiPriority w:val="20"/>
    <w:qFormat/>
    <w:rsid w:val="00B80939"/>
    <w:rPr>
      <w:b/>
      <w:bCs/>
      <w:i/>
      <w:iCs/>
      <w:color w:val="auto"/>
    </w:rPr>
  </w:style>
  <w:style w:type="paragraph" w:styleId="affd">
    <w:name w:val="No Spacing"/>
    <w:basedOn w:val="a0"/>
    <w:link w:val="affe"/>
    <w:uiPriority w:val="1"/>
    <w:qFormat/>
    <w:rsid w:val="00B80939"/>
    <w:pPr>
      <w:widowControl/>
      <w:autoSpaceDE/>
      <w:autoSpaceDN/>
      <w:adjustRightInd/>
    </w:pPr>
    <w:rPr>
      <w:rFonts w:eastAsiaTheme="minorHAnsi" w:cstheme="minorBidi"/>
      <w:sz w:val="24"/>
      <w:szCs w:val="24"/>
      <w:lang w:eastAsia="en-US"/>
    </w:rPr>
  </w:style>
  <w:style w:type="paragraph" w:styleId="2b">
    <w:name w:val="Quote"/>
    <w:basedOn w:val="a0"/>
    <w:next w:val="a0"/>
    <w:link w:val="2c"/>
    <w:uiPriority w:val="29"/>
    <w:qFormat/>
    <w:rsid w:val="00B80939"/>
    <w:pPr>
      <w:widowControl/>
      <w:autoSpaceDE/>
      <w:autoSpaceDN/>
      <w:adjustRightInd/>
      <w:ind w:firstLine="851"/>
    </w:pPr>
    <w:rPr>
      <w:rFonts w:eastAsiaTheme="minorHAnsi" w:cstheme="minorBidi"/>
      <w:color w:val="5A5A5A" w:themeColor="text1" w:themeTint="A5"/>
      <w:sz w:val="24"/>
      <w:szCs w:val="24"/>
      <w:lang w:eastAsia="en-US"/>
    </w:rPr>
  </w:style>
  <w:style w:type="character" w:customStyle="1" w:styleId="2c">
    <w:name w:val="Цитата 2 Знак"/>
    <w:basedOn w:val="a1"/>
    <w:link w:val="2b"/>
    <w:uiPriority w:val="29"/>
    <w:rsid w:val="00B80939"/>
    <w:rPr>
      <w:rFonts w:eastAsiaTheme="minorHAnsi" w:cstheme="minorBidi"/>
      <w:color w:val="5A5A5A" w:themeColor="text1" w:themeTint="A5"/>
      <w:sz w:val="24"/>
      <w:szCs w:val="24"/>
      <w:lang w:eastAsia="en-US"/>
    </w:rPr>
  </w:style>
  <w:style w:type="paragraph" w:styleId="afff">
    <w:name w:val="Intense Quote"/>
    <w:basedOn w:val="a0"/>
    <w:next w:val="a0"/>
    <w:link w:val="afff0"/>
    <w:uiPriority w:val="30"/>
    <w:qFormat/>
    <w:rsid w:val="00B80939"/>
    <w:pPr>
      <w:widowControl/>
      <w:autoSpaceDE/>
      <w:autoSpaceDN/>
      <w:adjustRightInd/>
      <w:spacing w:before="320" w:after="480"/>
      <w:ind w:left="720" w:right="720"/>
      <w:jc w:val="center"/>
    </w:pPr>
    <w:rPr>
      <w:rFonts w:asciiTheme="majorHAnsi" w:eastAsiaTheme="majorEastAsia" w:hAnsiTheme="majorHAnsi" w:cstheme="majorBidi"/>
      <w:i/>
      <w:iCs/>
      <w:lang w:eastAsia="en-US"/>
    </w:rPr>
  </w:style>
  <w:style w:type="character" w:customStyle="1" w:styleId="afff0">
    <w:name w:val="Выделенная цитата Знак"/>
    <w:basedOn w:val="a1"/>
    <w:link w:val="afff"/>
    <w:uiPriority w:val="30"/>
    <w:rsid w:val="00B80939"/>
    <w:rPr>
      <w:rFonts w:asciiTheme="majorHAnsi" w:eastAsiaTheme="majorEastAsia" w:hAnsiTheme="majorHAnsi" w:cstheme="majorBidi"/>
      <w:i/>
      <w:iCs/>
      <w:lang w:eastAsia="en-US"/>
    </w:rPr>
  </w:style>
  <w:style w:type="character" w:styleId="afff1">
    <w:name w:val="Subtle Emphasis"/>
    <w:uiPriority w:val="19"/>
    <w:qFormat/>
    <w:rsid w:val="00B80939"/>
    <w:rPr>
      <w:i/>
      <w:iCs/>
      <w:color w:val="5A5A5A" w:themeColor="text1" w:themeTint="A5"/>
    </w:rPr>
  </w:style>
  <w:style w:type="character" w:styleId="afff2">
    <w:name w:val="Intense Emphasis"/>
    <w:uiPriority w:val="21"/>
    <w:qFormat/>
    <w:rsid w:val="00B80939"/>
    <w:rPr>
      <w:b/>
      <w:bCs/>
      <w:i/>
      <w:iCs/>
      <w:color w:val="auto"/>
      <w:u w:val="single"/>
    </w:rPr>
  </w:style>
  <w:style w:type="character" w:styleId="afff3">
    <w:name w:val="Subtle Reference"/>
    <w:uiPriority w:val="31"/>
    <w:qFormat/>
    <w:rsid w:val="00B80939"/>
    <w:rPr>
      <w:smallCaps/>
    </w:rPr>
  </w:style>
  <w:style w:type="character" w:styleId="afff4">
    <w:name w:val="Intense Reference"/>
    <w:uiPriority w:val="32"/>
    <w:qFormat/>
    <w:rsid w:val="00B80939"/>
    <w:rPr>
      <w:b/>
      <w:bCs/>
      <w:smallCaps/>
      <w:color w:val="auto"/>
    </w:rPr>
  </w:style>
  <w:style w:type="character" w:styleId="afff5">
    <w:name w:val="Book Title"/>
    <w:uiPriority w:val="33"/>
    <w:qFormat/>
    <w:rsid w:val="00B80939"/>
    <w:rPr>
      <w:rFonts w:asciiTheme="majorHAnsi" w:eastAsiaTheme="majorEastAsia" w:hAnsiTheme="majorHAnsi" w:cstheme="majorBidi"/>
      <w:b/>
      <w:bCs/>
      <w:smallCaps/>
      <w:color w:val="auto"/>
      <w:u w:val="single"/>
    </w:rPr>
  </w:style>
  <w:style w:type="paragraph" w:styleId="afff6">
    <w:name w:val="TOC Heading"/>
    <w:basedOn w:val="1"/>
    <w:next w:val="a0"/>
    <w:uiPriority w:val="39"/>
    <w:semiHidden/>
    <w:unhideWhenUsed/>
    <w:qFormat/>
    <w:rsid w:val="00B80939"/>
    <w:pPr>
      <w:keepNext w:val="0"/>
      <w:widowControl/>
      <w:autoSpaceDE/>
      <w:autoSpaceDN/>
      <w:adjustRightInd/>
      <w:spacing w:before="600" w:after="0"/>
      <w:outlineLvl w:val="9"/>
    </w:pPr>
    <w:rPr>
      <w:rFonts w:asciiTheme="majorHAnsi" w:eastAsiaTheme="majorEastAsia" w:hAnsiTheme="majorHAnsi" w:cstheme="majorBidi"/>
      <w:i/>
      <w:iCs/>
      <w:kern w:val="0"/>
      <w:lang w:eastAsia="en-US" w:bidi="en-US"/>
    </w:rPr>
  </w:style>
  <w:style w:type="paragraph" w:customStyle="1" w:styleId="TimesNewRoman">
    <w:name w:val="Times New Roman"/>
    <w:basedOn w:val="a0"/>
    <w:qFormat/>
    <w:rsid w:val="00B80939"/>
    <w:pPr>
      <w:widowControl/>
      <w:autoSpaceDE/>
      <w:autoSpaceDN/>
      <w:adjustRightInd/>
      <w:ind w:left="357"/>
    </w:pPr>
    <w:rPr>
      <w:rFonts w:eastAsiaTheme="minorHAnsi" w:cstheme="minorBidi"/>
      <w:sz w:val="24"/>
      <w:szCs w:val="24"/>
      <w:lang w:eastAsia="en-US"/>
    </w:rPr>
  </w:style>
  <w:style w:type="numbering" w:customStyle="1" w:styleId="14">
    <w:name w:val="Нет списка1"/>
    <w:next w:val="a3"/>
    <w:semiHidden/>
    <w:rsid w:val="00B80939"/>
  </w:style>
  <w:style w:type="character" w:customStyle="1" w:styleId="afc">
    <w:name w:val="Нижний колонтитул Знак"/>
    <w:basedOn w:val="a1"/>
    <w:link w:val="afb"/>
    <w:uiPriority w:val="99"/>
    <w:rsid w:val="00B80939"/>
    <w:rPr>
      <w:sz w:val="24"/>
      <w:szCs w:val="24"/>
    </w:rPr>
  </w:style>
  <w:style w:type="character" w:customStyle="1" w:styleId="25">
    <w:name w:val="Основной текст с отступом 2 Знак"/>
    <w:basedOn w:val="a1"/>
    <w:link w:val="24"/>
    <w:rsid w:val="00B80939"/>
    <w:rPr>
      <w:rFonts w:ascii="Arial" w:hAnsi="Arial"/>
      <w:sz w:val="24"/>
      <w:szCs w:val="24"/>
    </w:rPr>
  </w:style>
  <w:style w:type="character" w:customStyle="1" w:styleId="36">
    <w:name w:val="Основной текст с отступом 3 Знак"/>
    <w:basedOn w:val="a1"/>
    <w:link w:val="35"/>
    <w:rsid w:val="00B80939"/>
    <w:rPr>
      <w:rFonts w:ascii="Arial" w:hAnsi="Arial"/>
      <w:sz w:val="24"/>
      <w:szCs w:val="24"/>
    </w:rPr>
  </w:style>
  <w:style w:type="character" w:customStyle="1" w:styleId="affe">
    <w:name w:val="Без интервала Знак"/>
    <w:basedOn w:val="a1"/>
    <w:link w:val="affd"/>
    <w:uiPriority w:val="1"/>
    <w:rsid w:val="00B80939"/>
    <w:rPr>
      <w:rFonts w:eastAsiaTheme="minorHAnsi" w:cstheme="minorBidi"/>
      <w:sz w:val="24"/>
      <w:szCs w:val="24"/>
      <w:lang w:eastAsia="en-US"/>
    </w:rPr>
  </w:style>
  <w:style w:type="paragraph" w:customStyle="1" w:styleId="2d">
    <w:name w:val="Абзац списка2"/>
    <w:basedOn w:val="a0"/>
    <w:rsid w:val="00B80939"/>
    <w:pPr>
      <w:widowControl/>
      <w:autoSpaceDE/>
      <w:autoSpaceDN/>
      <w:adjustRightInd/>
      <w:ind w:left="708"/>
    </w:pPr>
  </w:style>
  <w:style w:type="paragraph" w:customStyle="1" w:styleId="2e">
    <w:name w:val="Обычный2"/>
    <w:rsid w:val="00B80939"/>
    <w:pPr>
      <w:widowControl w:val="0"/>
      <w:spacing w:before="140"/>
      <w:jc w:val="both"/>
    </w:pPr>
    <w:rPr>
      <w:rFonts w:ascii="Arial" w:hAnsi="Arial"/>
      <w:snapToGrid w:val="0"/>
      <w:sz w:val="16"/>
    </w:rPr>
  </w:style>
  <w:style w:type="numbering" w:styleId="111111">
    <w:name w:val="Outline List 2"/>
    <w:basedOn w:val="a3"/>
    <w:rsid w:val="00F53EA8"/>
    <w:pPr>
      <w:numPr>
        <w:numId w:val="15"/>
      </w:numPr>
    </w:pPr>
  </w:style>
  <w:style w:type="paragraph" w:customStyle="1" w:styleId="15">
    <w:name w:val="Цитата1"/>
    <w:basedOn w:val="a0"/>
    <w:uiPriority w:val="99"/>
    <w:rsid w:val="00080E2D"/>
    <w:pPr>
      <w:widowControl/>
      <w:suppressAutoHyphens/>
      <w:autoSpaceDE/>
      <w:autoSpaceDN/>
      <w:adjustRightInd/>
      <w:ind w:left="567" w:right="641" w:firstLine="720"/>
      <w:jc w:val="both"/>
    </w:pPr>
    <w:rPr>
      <w:sz w:val="24"/>
      <w:szCs w:val="24"/>
      <w:lang w:eastAsia="ar-SA"/>
    </w:rPr>
  </w:style>
  <w:style w:type="numbering" w:customStyle="1" w:styleId="2f">
    <w:name w:val="Нет списка2"/>
    <w:next w:val="a3"/>
    <w:uiPriority w:val="99"/>
    <w:semiHidden/>
    <w:unhideWhenUsed/>
    <w:rsid w:val="00B65D93"/>
  </w:style>
  <w:style w:type="character" w:customStyle="1" w:styleId="a7">
    <w:name w:val="Абзац списка Знак"/>
    <w:link w:val="a6"/>
    <w:uiPriority w:val="99"/>
    <w:rsid w:val="0099586C"/>
    <w:rPr>
      <w:sz w:val="24"/>
      <w:szCs w:val="24"/>
    </w:rPr>
  </w:style>
  <w:style w:type="numbering" w:customStyle="1" w:styleId="37">
    <w:name w:val="Нет списка3"/>
    <w:next w:val="a3"/>
    <w:uiPriority w:val="99"/>
    <w:semiHidden/>
    <w:unhideWhenUsed/>
    <w:rsid w:val="00056C3F"/>
  </w:style>
  <w:style w:type="character" w:styleId="afff7">
    <w:name w:val="FollowedHyperlink"/>
    <w:basedOn w:val="a1"/>
    <w:uiPriority w:val="99"/>
    <w:unhideWhenUsed/>
    <w:rsid w:val="00056C3F"/>
    <w:rPr>
      <w:color w:val="800080"/>
      <w:u w:val="single"/>
    </w:rPr>
  </w:style>
  <w:style w:type="paragraph" w:customStyle="1" w:styleId="xl65">
    <w:name w:val="xl65"/>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6">
    <w:name w:val="xl66"/>
    <w:basedOn w:val="a0"/>
    <w:rsid w:val="00056C3F"/>
    <w:pPr>
      <w:widowControl/>
      <w:pBdr>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7">
    <w:name w:val="xl67"/>
    <w:basedOn w:val="a0"/>
    <w:rsid w:val="00056C3F"/>
    <w:pPr>
      <w:widowControl/>
      <w:pBdr>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8">
    <w:name w:val="xl68"/>
    <w:basedOn w:val="a0"/>
    <w:rsid w:val="00056C3F"/>
    <w:pPr>
      <w:widowControl/>
      <w:pBdr>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0"/>
    <w:rsid w:val="00056C3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0">
    <w:name w:val="xl70"/>
    <w:basedOn w:val="a0"/>
    <w:rsid w:val="00056C3F"/>
    <w:pPr>
      <w:widowControl/>
      <w:pBdr>
        <w:lef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0"/>
    <w:rsid w:val="00056C3F"/>
    <w:pPr>
      <w:widowControl/>
      <w:pBdr>
        <w:left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2">
    <w:name w:val="xl72"/>
    <w:basedOn w:val="a0"/>
    <w:rsid w:val="00056C3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3">
    <w:name w:val="xl73"/>
    <w:basedOn w:val="a0"/>
    <w:rsid w:val="00056C3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4">
    <w:name w:val="xl74"/>
    <w:basedOn w:val="a0"/>
    <w:rsid w:val="00056C3F"/>
    <w:pPr>
      <w:widowControl/>
      <w:pBdr>
        <w:top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5">
    <w:name w:val="xl75"/>
    <w:basedOn w:val="a0"/>
    <w:rsid w:val="00056C3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6">
    <w:name w:val="xl76"/>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7">
    <w:name w:val="xl77"/>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0"/>
    <w:rsid w:val="00056C3F"/>
    <w:pPr>
      <w:widowControl/>
      <w:pBdr>
        <w:top w:val="single" w:sz="8" w:space="0" w:color="auto"/>
        <w:lef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9">
    <w:name w:val="xl79"/>
    <w:basedOn w:val="a0"/>
    <w:rsid w:val="00056C3F"/>
    <w:pPr>
      <w:widowControl/>
      <w:pBdr>
        <w:lef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80">
    <w:name w:val="xl80"/>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81">
    <w:name w:val="xl81"/>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2">
    <w:name w:val="xl82"/>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3">
    <w:name w:val="xl83"/>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4">
    <w:name w:val="xl84"/>
    <w:basedOn w:val="a0"/>
    <w:rsid w:val="00056C3F"/>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24"/>
      <w:szCs w:val="24"/>
    </w:rPr>
  </w:style>
  <w:style w:type="paragraph" w:customStyle="1" w:styleId="xl85">
    <w:name w:val="xl85"/>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6">
    <w:name w:val="xl86"/>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7">
    <w:name w:val="xl87"/>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88">
    <w:name w:val="xl88"/>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89">
    <w:name w:val="xl89"/>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0">
    <w:name w:val="xl90"/>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1">
    <w:name w:val="xl91"/>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2">
    <w:name w:val="xl92"/>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3">
    <w:name w:val="xl9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4">
    <w:name w:val="xl94"/>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96">
    <w:name w:val="xl96"/>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7">
    <w:name w:val="xl97"/>
    <w:basedOn w:val="a0"/>
    <w:rsid w:val="00056C3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8">
    <w:name w:val="xl98"/>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9">
    <w:name w:val="xl99"/>
    <w:basedOn w:val="a0"/>
    <w:rsid w:val="00056C3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0">
    <w:name w:val="xl100"/>
    <w:basedOn w:val="a0"/>
    <w:rsid w:val="00056C3F"/>
    <w:pPr>
      <w:widowControl/>
      <w:pBdr>
        <w:top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1">
    <w:name w:val="xl101"/>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2">
    <w:name w:val="xl102"/>
    <w:basedOn w:val="a0"/>
    <w:rsid w:val="00056C3F"/>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3">
    <w:name w:val="xl103"/>
    <w:basedOn w:val="a0"/>
    <w:rsid w:val="00056C3F"/>
    <w:pPr>
      <w:widowControl/>
      <w:pBdr>
        <w:top w:val="single" w:sz="8" w:space="0" w:color="auto"/>
        <w:bottom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4">
    <w:name w:val="xl104"/>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5">
    <w:name w:val="xl105"/>
    <w:basedOn w:val="a0"/>
    <w:rsid w:val="00056C3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6">
    <w:name w:val="xl106"/>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7">
    <w:name w:val="xl107"/>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8">
    <w:name w:val="xl108"/>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09">
    <w:name w:val="xl109"/>
    <w:basedOn w:val="a0"/>
    <w:rsid w:val="00056C3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b/>
      <w:bCs/>
      <w:color w:val="000000"/>
      <w:sz w:val="24"/>
      <w:szCs w:val="24"/>
    </w:rPr>
  </w:style>
  <w:style w:type="paragraph" w:customStyle="1" w:styleId="xl110">
    <w:name w:val="xl110"/>
    <w:basedOn w:val="a0"/>
    <w:rsid w:val="00056C3F"/>
    <w:pPr>
      <w:widowControl/>
      <w:pBdr>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11">
    <w:name w:val="xl111"/>
    <w:basedOn w:val="a0"/>
    <w:rsid w:val="00056C3F"/>
    <w:pPr>
      <w:widowControl/>
      <w:pBdr>
        <w:bottom w:val="single" w:sz="8" w:space="0" w:color="auto"/>
        <w:right w:val="single" w:sz="8" w:space="0" w:color="000000"/>
      </w:pBdr>
      <w:autoSpaceDE/>
      <w:autoSpaceDN/>
      <w:adjustRightInd/>
      <w:spacing w:before="100" w:beforeAutospacing="1" w:after="100" w:afterAutospacing="1"/>
      <w:textAlignment w:val="center"/>
    </w:pPr>
    <w:rPr>
      <w:b/>
      <w:bCs/>
      <w:color w:val="000000"/>
      <w:sz w:val="24"/>
      <w:szCs w:val="24"/>
    </w:rPr>
  </w:style>
  <w:style w:type="paragraph" w:customStyle="1" w:styleId="xl112">
    <w:name w:val="xl112"/>
    <w:basedOn w:val="a0"/>
    <w:rsid w:val="00056C3F"/>
    <w:pPr>
      <w:widowControl/>
      <w:pBdr>
        <w:top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13">
    <w:name w:val="xl11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0"/>
    <w:rsid w:val="00056C3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6">
    <w:name w:val="xl116"/>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7">
    <w:name w:val="xl117"/>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8">
    <w:name w:val="xl118"/>
    <w:basedOn w:val="a0"/>
    <w:rsid w:val="00056C3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0">
    <w:name w:val="xl120"/>
    <w:basedOn w:val="a0"/>
    <w:rsid w:val="00056C3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0"/>
    <w:rsid w:val="00056C3F"/>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2">
    <w:name w:val="xl122"/>
    <w:basedOn w:val="a0"/>
    <w:rsid w:val="00056C3F"/>
    <w:pPr>
      <w:widowControl/>
      <w:pBdr>
        <w:top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3">
    <w:name w:val="xl12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4">
    <w:name w:val="xl124"/>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25">
    <w:name w:val="xl125"/>
    <w:basedOn w:val="a0"/>
    <w:rsid w:val="00056C3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b/>
      <w:bCs/>
      <w:color w:val="000000"/>
      <w:sz w:val="24"/>
      <w:szCs w:val="24"/>
    </w:rPr>
  </w:style>
  <w:style w:type="table" w:customStyle="1" w:styleId="16">
    <w:name w:val="Сетка таблицы1"/>
    <w:basedOn w:val="a2"/>
    <w:next w:val="afe"/>
    <w:uiPriority w:val="59"/>
    <w:rsid w:val="0005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e"/>
    <w:uiPriority w:val="59"/>
    <w:rsid w:val="00FB66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annotation reference" w:uiPriority="99"/>
    <w:lsdException w:name="Title"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65D93"/>
    <w:pPr>
      <w:widowControl w:val="0"/>
      <w:autoSpaceDE w:val="0"/>
      <w:autoSpaceDN w:val="0"/>
      <w:adjustRightInd w:val="0"/>
    </w:pPr>
  </w:style>
  <w:style w:type="paragraph" w:styleId="1">
    <w:name w:val="heading 1"/>
    <w:basedOn w:val="a0"/>
    <w:next w:val="a0"/>
    <w:link w:val="10"/>
    <w:qFormat/>
    <w:rsid w:val="00DA4B2B"/>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61031"/>
    <w:pPr>
      <w:keepNext/>
      <w:spacing w:before="240" w:after="60"/>
      <w:outlineLvl w:val="1"/>
    </w:pPr>
    <w:rPr>
      <w:rFonts w:ascii="Cambria" w:hAnsi="Cambria"/>
      <w:b/>
      <w:bCs/>
      <w:i/>
      <w:iCs/>
      <w:sz w:val="28"/>
      <w:szCs w:val="28"/>
    </w:rPr>
  </w:style>
  <w:style w:type="paragraph" w:styleId="30">
    <w:name w:val="heading 3"/>
    <w:basedOn w:val="a0"/>
    <w:next w:val="a0"/>
    <w:link w:val="31"/>
    <w:qFormat/>
    <w:rsid w:val="0069411A"/>
    <w:pPr>
      <w:keepNext/>
      <w:spacing w:before="240" w:after="60"/>
      <w:outlineLvl w:val="2"/>
    </w:pPr>
    <w:rPr>
      <w:rFonts w:ascii="Arial" w:hAnsi="Arial" w:cs="Arial"/>
      <w:b/>
      <w:bCs/>
      <w:sz w:val="26"/>
      <w:szCs w:val="26"/>
    </w:rPr>
  </w:style>
  <w:style w:type="paragraph" w:styleId="4">
    <w:name w:val="heading 4"/>
    <w:basedOn w:val="a0"/>
    <w:next w:val="a0"/>
    <w:link w:val="41"/>
    <w:qFormat/>
    <w:rsid w:val="00561031"/>
    <w:pPr>
      <w:keepNext/>
      <w:spacing w:before="240" w:after="60"/>
      <w:outlineLvl w:val="3"/>
    </w:pPr>
    <w:rPr>
      <w:rFonts w:ascii="Calibri" w:hAnsi="Calibri"/>
      <w:b/>
      <w:bCs/>
      <w:sz w:val="28"/>
      <w:szCs w:val="28"/>
    </w:rPr>
  </w:style>
  <w:style w:type="paragraph" w:styleId="5">
    <w:name w:val="heading 5"/>
    <w:basedOn w:val="a0"/>
    <w:next w:val="a0"/>
    <w:link w:val="50"/>
    <w:qFormat/>
    <w:rsid w:val="0069411A"/>
    <w:pPr>
      <w:keepNext/>
      <w:widowControl/>
      <w:autoSpaceDE/>
      <w:autoSpaceDN/>
      <w:adjustRightInd/>
      <w:ind w:left="1134"/>
      <w:jc w:val="both"/>
      <w:outlineLvl w:val="4"/>
    </w:pPr>
    <w:rPr>
      <w:rFonts w:ascii="Arial" w:hAnsi="Arial"/>
      <w:b/>
      <w:sz w:val="24"/>
      <w:szCs w:val="24"/>
    </w:rPr>
  </w:style>
  <w:style w:type="paragraph" w:styleId="6">
    <w:name w:val="heading 6"/>
    <w:basedOn w:val="a0"/>
    <w:next w:val="a0"/>
    <w:link w:val="60"/>
    <w:qFormat/>
    <w:rsid w:val="00F943A5"/>
    <w:pPr>
      <w:keepNext/>
      <w:widowControl/>
      <w:autoSpaceDE/>
      <w:autoSpaceDN/>
      <w:adjustRightInd/>
      <w:jc w:val="center"/>
      <w:outlineLvl w:val="5"/>
    </w:pPr>
    <w:rPr>
      <w:rFonts w:ascii="Arial" w:hAnsi="Arial"/>
      <w:b/>
      <w:color w:val="FF0000"/>
      <w:sz w:val="28"/>
    </w:rPr>
  </w:style>
  <w:style w:type="paragraph" w:styleId="7">
    <w:name w:val="heading 7"/>
    <w:basedOn w:val="a0"/>
    <w:next w:val="a0"/>
    <w:link w:val="70"/>
    <w:uiPriority w:val="9"/>
    <w:semiHidden/>
    <w:unhideWhenUsed/>
    <w:qFormat/>
    <w:rsid w:val="00B80939"/>
    <w:pPr>
      <w:widowControl/>
      <w:autoSpaceDE/>
      <w:autoSpaceDN/>
      <w:adjustRightInd/>
      <w:spacing w:before="280"/>
      <w:outlineLvl w:val="6"/>
    </w:pPr>
    <w:rPr>
      <w:rFonts w:asciiTheme="majorHAnsi" w:eastAsiaTheme="majorEastAsia" w:hAnsiTheme="majorHAnsi" w:cstheme="majorBidi"/>
      <w:b/>
      <w:bCs/>
      <w:i/>
      <w:iCs/>
      <w:lang w:eastAsia="en-US"/>
    </w:rPr>
  </w:style>
  <w:style w:type="paragraph" w:styleId="8">
    <w:name w:val="heading 8"/>
    <w:basedOn w:val="a0"/>
    <w:next w:val="a0"/>
    <w:link w:val="80"/>
    <w:uiPriority w:val="9"/>
    <w:semiHidden/>
    <w:unhideWhenUsed/>
    <w:qFormat/>
    <w:rsid w:val="00B80939"/>
    <w:pPr>
      <w:widowControl/>
      <w:autoSpaceDE/>
      <w:autoSpaceDN/>
      <w:adjustRightInd/>
      <w:spacing w:before="280"/>
      <w:outlineLvl w:val="7"/>
    </w:pPr>
    <w:rPr>
      <w:rFonts w:asciiTheme="majorHAnsi" w:eastAsiaTheme="majorEastAsia" w:hAnsiTheme="majorHAnsi" w:cstheme="majorBidi"/>
      <w:b/>
      <w:bCs/>
      <w:i/>
      <w:iCs/>
      <w:sz w:val="18"/>
      <w:szCs w:val="18"/>
      <w:lang w:eastAsia="en-US"/>
    </w:rPr>
  </w:style>
  <w:style w:type="paragraph" w:styleId="9">
    <w:name w:val="heading 9"/>
    <w:basedOn w:val="a0"/>
    <w:next w:val="a0"/>
    <w:link w:val="90"/>
    <w:uiPriority w:val="9"/>
    <w:semiHidden/>
    <w:unhideWhenUsed/>
    <w:qFormat/>
    <w:rsid w:val="00B80939"/>
    <w:pPr>
      <w:widowControl/>
      <w:autoSpaceDE/>
      <w:autoSpaceDN/>
      <w:adjustRightInd/>
      <w:spacing w:before="280"/>
      <w:outlineLvl w:val="8"/>
    </w:pPr>
    <w:rPr>
      <w:rFonts w:asciiTheme="majorHAnsi" w:eastAsiaTheme="majorEastAsia" w:hAnsiTheme="majorHAnsi" w:cstheme="majorBidi"/>
      <w:i/>
      <w:iCs/>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link w:val="6"/>
    <w:rsid w:val="00F943A5"/>
    <w:rPr>
      <w:rFonts w:ascii="Arial" w:hAnsi="Arial" w:cs="Arial"/>
      <w:b/>
      <w:color w:val="FF0000"/>
      <w:sz w:val="28"/>
    </w:rPr>
  </w:style>
  <w:style w:type="paragraph" w:styleId="21">
    <w:name w:val="Body Text 2"/>
    <w:basedOn w:val="a0"/>
    <w:link w:val="22"/>
    <w:rsid w:val="00F943A5"/>
    <w:pPr>
      <w:widowControl/>
      <w:autoSpaceDE/>
      <w:autoSpaceDN/>
      <w:adjustRightInd/>
      <w:spacing w:after="120" w:line="480" w:lineRule="auto"/>
    </w:pPr>
  </w:style>
  <w:style w:type="character" w:customStyle="1" w:styleId="22">
    <w:name w:val="Основной текст 2 Знак"/>
    <w:basedOn w:val="a1"/>
    <w:link w:val="21"/>
    <w:rsid w:val="00F943A5"/>
  </w:style>
  <w:style w:type="paragraph" w:styleId="32">
    <w:name w:val="Body Text 3"/>
    <w:basedOn w:val="a0"/>
    <w:link w:val="33"/>
    <w:rsid w:val="00F943A5"/>
    <w:pPr>
      <w:widowControl/>
      <w:autoSpaceDE/>
      <w:autoSpaceDN/>
      <w:adjustRightInd/>
      <w:jc w:val="both"/>
    </w:pPr>
    <w:rPr>
      <w:rFonts w:ascii="Arial" w:hAnsi="Arial"/>
      <w:color w:val="FF0000"/>
      <w:sz w:val="28"/>
      <w:szCs w:val="24"/>
    </w:rPr>
  </w:style>
  <w:style w:type="character" w:customStyle="1" w:styleId="33">
    <w:name w:val="Основной текст 3 Знак"/>
    <w:link w:val="32"/>
    <w:rsid w:val="00F943A5"/>
    <w:rPr>
      <w:rFonts w:ascii="Arial" w:hAnsi="Arial" w:cs="Arial"/>
      <w:color w:val="FF0000"/>
      <w:sz w:val="28"/>
      <w:szCs w:val="24"/>
    </w:rPr>
  </w:style>
  <w:style w:type="paragraph" w:styleId="a4">
    <w:name w:val="Document Map"/>
    <w:basedOn w:val="a0"/>
    <w:link w:val="a5"/>
    <w:rsid w:val="0006253E"/>
    <w:rPr>
      <w:rFonts w:ascii="Tahoma" w:hAnsi="Tahoma"/>
      <w:sz w:val="16"/>
      <w:szCs w:val="16"/>
    </w:rPr>
  </w:style>
  <w:style w:type="character" w:customStyle="1" w:styleId="a5">
    <w:name w:val="Схема документа Знак"/>
    <w:link w:val="a4"/>
    <w:rsid w:val="0006253E"/>
    <w:rPr>
      <w:rFonts w:ascii="Tahoma" w:hAnsi="Tahoma" w:cs="Tahoma"/>
      <w:sz w:val="16"/>
      <w:szCs w:val="16"/>
    </w:rPr>
  </w:style>
  <w:style w:type="paragraph" w:customStyle="1" w:styleId="Style15">
    <w:name w:val="Style15"/>
    <w:basedOn w:val="a0"/>
    <w:uiPriority w:val="99"/>
    <w:rsid w:val="00DA4B2B"/>
    <w:pPr>
      <w:spacing w:line="590" w:lineRule="exact"/>
    </w:pPr>
    <w:rPr>
      <w:sz w:val="24"/>
      <w:szCs w:val="24"/>
    </w:rPr>
  </w:style>
  <w:style w:type="paragraph" w:customStyle="1" w:styleId="Style16">
    <w:name w:val="Style16"/>
    <w:basedOn w:val="a0"/>
    <w:uiPriority w:val="99"/>
    <w:rsid w:val="00DA4B2B"/>
    <w:pPr>
      <w:jc w:val="both"/>
    </w:pPr>
    <w:rPr>
      <w:sz w:val="24"/>
      <w:szCs w:val="24"/>
    </w:rPr>
  </w:style>
  <w:style w:type="paragraph" w:customStyle="1" w:styleId="Style17">
    <w:name w:val="Style17"/>
    <w:basedOn w:val="a0"/>
    <w:uiPriority w:val="99"/>
    <w:rsid w:val="00DA4B2B"/>
    <w:pPr>
      <w:spacing w:line="612" w:lineRule="exact"/>
    </w:pPr>
    <w:rPr>
      <w:sz w:val="24"/>
      <w:szCs w:val="24"/>
    </w:rPr>
  </w:style>
  <w:style w:type="paragraph" w:customStyle="1" w:styleId="Style18">
    <w:name w:val="Style18"/>
    <w:basedOn w:val="a0"/>
    <w:uiPriority w:val="99"/>
    <w:rsid w:val="00DA4B2B"/>
    <w:pPr>
      <w:spacing w:line="295" w:lineRule="exact"/>
      <w:ind w:hanging="173"/>
    </w:pPr>
    <w:rPr>
      <w:sz w:val="24"/>
      <w:szCs w:val="24"/>
    </w:rPr>
  </w:style>
  <w:style w:type="paragraph" w:customStyle="1" w:styleId="Style20">
    <w:name w:val="Style20"/>
    <w:basedOn w:val="a0"/>
    <w:uiPriority w:val="99"/>
    <w:rsid w:val="00DA4B2B"/>
    <w:rPr>
      <w:sz w:val="24"/>
      <w:szCs w:val="24"/>
    </w:rPr>
  </w:style>
  <w:style w:type="paragraph" w:customStyle="1" w:styleId="Style21">
    <w:name w:val="Style21"/>
    <w:basedOn w:val="a0"/>
    <w:uiPriority w:val="99"/>
    <w:rsid w:val="00DA4B2B"/>
    <w:pPr>
      <w:spacing w:line="605" w:lineRule="exact"/>
      <w:jc w:val="both"/>
    </w:pPr>
    <w:rPr>
      <w:sz w:val="24"/>
      <w:szCs w:val="24"/>
    </w:rPr>
  </w:style>
  <w:style w:type="character" w:customStyle="1" w:styleId="FontStyle25">
    <w:name w:val="Font Style25"/>
    <w:uiPriority w:val="99"/>
    <w:rsid w:val="00DA4B2B"/>
    <w:rPr>
      <w:rFonts w:ascii="Times New Roman" w:hAnsi="Times New Roman" w:cs="Times New Roman"/>
      <w:b/>
      <w:bCs/>
      <w:sz w:val="28"/>
      <w:szCs w:val="28"/>
    </w:rPr>
  </w:style>
  <w:style w:type="character" w:customStyle="1" w:styleId="FontStyle27">
    <w:name w:val="Font Style27"/>
    <w:uiPriority w:val="99"/>
    <w:rsid w:val="00DA4B2B"/>
    <w:rPr>
      <w:rFonts w:ascii="Trebuchet MS" w:hAnsi="Trebuchet MS" w:cs="Trebuchet MS"/>
      <w:b/>
      <w:bCs/>
      <w:spacing w:val="-10"/>
      <w:sz w:val="26"/>
      <w:szCs w:val="26"/>
    </w:rPr>
  </w:style>
  <w:style w:type="character" w:customStyle="1" w:styleId="FontStyle28">
    <w:name w:val="Font Style28"/>
    <w:uiPriority w:val="99"/>
    <w:rsid w:val="00DA4B2B"/>
    <w:rPr>
      <w:rFonts w:ascii="Trebuchet MS" w:hAnsi="Trebuchet MS" w:cs="Trebuchet MS"/>
      <w:sz w:val="26"/>
      <w:szCs w:val="26"/>
    </w:rPr>
  </w:style>
  <w:style w:type="character" w:customStyle="1" w:styleId="FontStyle43">
    <w:name w:val="Font Style43"/>
    <w:uiPriority w:val="99"/>
    <w:rsid w:val="00DA4B2B"/>
    <w:rPr>
      <w:rFonts w:ascii="Trebuchet MS" w:hAnsi="Trebuchet MS" w:cs="Trebuchet MS"/>
      <w:b/>
      <w:bCs/>
      <w:spacing w:val="-30"/>
      <w:sz w:val="26"/>
      <w:szCs w:val="26"/>
    </w:rPr>
  </w:style>
  <w:style w:type="paragraph" w:styleId="a6">
    <w:name w:val="List Paragraph"/>
    <w:basedOn w:val="a0"/>
    <w:link w:val="a7"/>
    <w:uiPriority w:val="34"/>
    <w:qFormat/>
    <w:rsid w:val="00DA4B2B"/>
    <w:pPr>
      <w:ind w:left="708"/>
    </w:pPr>
    <w:rPr>
      <w:sz w:val="24"/>
      <w:szCs w:val="24"/>
    </w:rPr>
  </w:style>
  <w:style w:type="character" w:customStyle="1" w:styleId="10">
    <w:name w:val="Заголовок 1 Знак"/>
    <w:link w:val="1"/>
    <w:rsid w:val="00DA4B2B"/>
    <w:rPr>
      <w:rFonts w:ascii="Cambria" w:eastAsia="Times New Roman" w:hAnsi="Cambria" w:cs="Times New Roman"/>
      <w:b/>
      <w:bCs/>
      <w:kern w:val="32"/>
      <w:sz w:val="32"/>
      <w:szCs w:val="32"/>
    </w:rPr>
  </w:style>
  <w:style w:type="paragraph" w:styleId="a8">
    <w:name w:val="Body Text"/>
    <w:basedOn w:val="a0"/>
    <w:link w:val="a9"/>
    <w:rsid w:val="00DA4B2B"/>
    <w:pPr>
      <w:spacing w:after="120"/>
    </w:pPr>
  </w:style>
  <w:style w:type="character" w:customStyle="1" w:styleId="a9">
    <w:name w:val="Основной текст Знак"/>
    <w:basedOn w:val="a1"/>
    <w:link w:val="a8"/>
    <w:rsid w:val="00DA4B2B"/>
  </w:style>
  <w:style w:type="character" w:styleId="aa">
    <w:name w:val="Strong"/>
    <w:qFormat/>
    <w:rsid w:val="00DA4B2B"/>
    <w:rPr>
      <w:b/>
      <w:bCs/>
    </w:rPr>
  </w:style>
  <w:style w:type="paragraph" w:styleId="ab">
    <w:name w:val="Balloon Text"/>
    <w:basedOn w:val="a0"/>
    <w:link w:val="ac"/>
    <w:uiPriority w:val="99"/>
    <w:rsid w:val="00DA4B2B"/>
    <w:rPr>
      <w:rFonts w:ascii="Tahoma" w:hAnsi="Tahoma"/>
      <w:sz w:val="16"/>
      <w:szCs w:val="16"/>
    </w:rPr>
  </w:style>
  <w:style w:type="character" w:customStyle="1" w:styleId="ac">
    <w:name w:val="Текст выноски Знак"/>
    <w:link w:val="ab"/>
    <w:uiPriority w:val="99"/>
    <w:rsid w:val="00DA4B2B"/>
    <w:rPr>
      <w:rFonts w:ascii="Tahoma" w:hAnsi="Tahoma" w:cs="Tahoma"/>
      <w:sz w:val="16"/>
      <w:szCs w:val="16"/>
    </w:rPr>
  </w:style>
  <w:style w:type="character" w:customStyle="1" w:styleId="20">
    <w:name w:val="Заголовок 2 Знак"/>
    <w:link w:val="2"/>
    <w:rsid w:val="00561031"/>
    <w:rPr>
      <w:rFonts w:ascii="Cambria" w:eastAsia="Times New Roman" w:hAnsi="Cambria" w:cs="Times New Roman"/>
      <w:b/>
      <w:bCs/>
      <w:i/>
      <w:iCs/>
      <w:sz w:val="28"/>
      <w:szCs w:val="28"/>
    </w:rPr>
  </w:style>
  <w:style w:type="character" w:customStyle="1" w:styleId="41">
    <w:name w:val="Заголовок 4 Знак1"/>
    <w:link w:val="4"/>
    <w:rsid w:val="00561031"/>
    <w:rPr>
      <w:rFonts w:ascii="Calibri" w:eastAsia="Times New Roman" w:hAnsi="Calibri" w:cs="Times New Roman"/>
      <w:b/>
      <w:bCs/>
      <w:sz w:val="28"/>
      <w:szCs w:val="28"/>
    </w:rPr>
  </w:style>
  <w:style w:type="paragraph" w:customStyle="1" w:styleId="ad">
    <w:name w:val="_Основной АБЗАЦ"/>
    <w:basedOn w:val="a0"/>
    <w:link w:val="ae"/>
    <w:rsid w:val="00561031"/>
    <w:pPr>
      <w:widowControl/>
      <w:autoSpaceDE/>
      <w:autoSpaceDN/>
      <w:adjustRightInd/>
      <w:spacing w:line="360" w:lineRule="auto"/>
      <w:ind w:firstLine="709"/>
      <w:jc w:val="both"/>
    </w:pPr>
    <w:rPr>
      <w:rFonts w:ascii="Arial" w:hAnsi="Arial"/>
      <w:sz w:val="24"/>
      <w:szCs w:val="24"/>
    </w:rPr>
  </w:style>
  <w:style w:type="character" w:customStyle="1" w:styleId="ae">
    <w:name w:val="_Основной АБЗАЦ Знак"/>
    <w:link w:val="ad"/>
    <w:rsid w:val="00561031"/>
    <w:rPr>
      <w:rFonts w:ascii="Arial" w:hAnsi="Arial"/>
      <w:sz w:val="24"/>
      <w:szCs w:val="24"/>
    </w:rPr>
  </w:style>
  <w:style w:type="paragraph" w:styleId="HTML">
    <w:name w:val="HTML Preformatted"/>
    <w:basedOn w:val="a0"/>
    <w:link w:val="HTML0"/>
    <w:rsid w:val="00561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561031"/>
    <w:rPr>
      <w:rFonts w:ascii="Courier New" w:hAnsi="Courier New" w:cs="Courier New"/>
    </w:rPr>
  </w:style>
  <w:style w:type="paragraph" w:customStyle="1" w:styleId="ConsNormal">
    <w:name w:val="ConsNormal"/>
    <w:rsid w:val="00561031"/>
    <w:pPr>
      <w:widowControl w:val="0"/>
      <w:autoSpaceDE w:val="0"/>
      <w:autoSpaceDN w:val="0"/>
      <w:adjustRightInd w:val="0"/>
      <w:ind w:firstLine="720"/>
    </w:pPr>
    <w:rPr>
      <w:rFonts w:ascii="Arial" w:hAnsi="Arial" w:cs="Arial"/>
    </w:rPr>
  </w:style>
  <w:style w:type="paragraph" w:customStyle="1" w:styleId="Style1">
    <w:name w:val="Style1"/>
    <w:basedOn w:val="a0"/>
    <w:uiPriority w:val="99"/>
    <w:rsid w:val="00752648"/>
    <w:pPr>
      <w:spacing w:line="274" w:lineRule="exact"/>
      <w:ind w:firstLine="605"/>
    </w:pPr>
    <w:rPr>
      <w:rFonts w:ascii="Arial" w:hAnsi="Arial" w:cs="Arial"/>
      <w:sz w:val="24"/>
      <w:szCs w:val="24"/>
    </w:rPr>
  </w:style>
  <w:style w:type="paragraph" w:customStyle="1" w:styleId="Style2">
    <w:name w:val="Style2"/>
    <w:basedOn w:val="a0"/>
    <w:uiPriority w:val="99"/>
    <w:rsid w:val="00752648"/>
    <w:pPr>
      <w:spacing w:line="281" w:lineRule="exact"/>
      <w:jc w:val="right"/>
    </w:pPr>
    <w:rPr>
      <w:rFonts w:ascii="Arial" w:hAnsi="Arial" w:cs="Arial"/>
      <w:sz w:val="24"/>
      <w:szCs w:val="24"/>
    </w:rPr>
  </w:style>
  <w:style w:type="paragraph" w:customStyle="1" w:styleId="Style3">
    <w:name w:val="Style3"/>
    <w:basedOn w:val="a0"/>
    <w:uiPriority w:val="99"/>
    <w:rsid w:val="00752648"/>
    <w:pPr>
      <w:spacing w:line="274" w:lineRule="exact"/>
      <w:ind w:firstLine="929"/>
      <w:jc w:val="both"/>
    </w:pPr>
    <w:rPr>
      <w:rFonts w:ascii="Arial" w:hAnsi="Arial" w:cs="Arial"/>
      <w:sz w:val="24"/>
      <w:szCs w:val="24"/>
    </w:rPr>
  </w:style>
  <w:style w:type="paragraph" w:customStyle="1" w:styleId="Style7">
    <w:name w:val="Style7"/>
    <w:basedOn w:val="a0"/>
    <w:uiPriority w:val="99"/>
    <w:rsid w:val="00752648"/>
    <w:rPr>
      <w:rFonts w:ascii="Arial" w:hAnsi="Arial" w:cs="Arial"/>
      <w:sz w:val="24"/>
      <w:szCs w:val="24"/>
    </w:rPr>
  </w:style>
  <w:style w:type="paragraph" w:customStyle="1" w:styleId="Style9">
    <w:name w:val="Style9"/>
    <w:basedOn w:val="a0"/>
    <w:uiPriority w:val="99"/>
    <w:rsid w:val="00752648"/>
    <w:pPr>
      <w:spacing w:line="274" w:lineRule="exact"/>
      <w:ind w:hanging="252"/>
    </w:pPr>
    <w:rPr>
      <w:rFonts w:ascii="Arial" w:hAnsi="Arial" w:cs="Arial"/>
      <w:sz w:val="24"/>
      <w:szCs w:val="24"/>
    </w:rPr>
  </w:style>
  <w:style w:type="paragraph" w:customStyle="1" w:styleId="Style13">
    <w:name w:val="Style13"/>
    <w:basedOn w:val="a0"/>
    <w:uiPriority w:val="99"/>
    <w:rsid w:val="00752648"/>
    <w:pPr>
      <w:spacing w:line="274" w:lineRule="exact"/>
      <w:ind w:firstLine="1066"/>
    </w:pPr>
    <w:rPr>
      <w:rFonts w:ascii="Arial" w:hAnsi="Arial" w:cs="Arial"/>
      <w:sz w:val="24"/>
      <w:szCs w:val="24"/>
    </w:rPr>
  </w:style>
  <w:style w:type="paragraph" w:customStyle="1" w:styleId="Style19">
    <w:name w:val="Style19"/>
    <w:basedOn w:val="a0"/>
    <w:uiPriority w:val="99"/>
    <w:rsid w:val="00752648"/>
    <w:pPr>
      <w:spacing w:line="281" w:lineRule="exact"/>
      <w:ind w:firstLine="1426"/>
    </w:pPr>
    <w:rPr>
      <w:rFonts w:ascii="Arial" w:hAnsi="Arial" w:cs="Arial"/>
      <w:sz w:val="24"/>
      <w:szCs w:val="24"/>
    </w:rPr>
  </w:style>
  <w:style w:type="paragraph" w:customStyle="1" w:styleId="Style22">
    <w:name w:val="Style22"/>
    <w:basedOn w:val="a0"/>
    <w:uiPriority w:val="99"/>
    <w:rsid w:val="00752648"/>
    <w:pPr>
      <w:spacing w:line="274" w:lineRule="exact"/>
      <w:ind w:firstLine="576"/>
      <w:jc w:val="both"/>
    </w:pPr>
    <w:rPr>
      <w:rFonts w:ascii="Arial" w:hAnsi="Arial" w:cs="Arial"/>
      <w:sz w:val="24"/>
      <w:szCs w:val="24"/>
    </w:rPr>
  </w:style>
  <w:style w:type="paragraph" w:customStyle="1" w:styleId="Style23">
    <w:name w:val="Style23"/>
    <w:basedOn w:val="a0"/>
    <w:uiPriority w:val="99"/>
    <w:rsid w:val="00752648"/>
    <w:rPr>
      <w:rFonts w:ascii="Arial" w:hAnsi="Arial" w:cs="Arial"/>
      <w:sz w:val="24"/>
      <w:szCs w:val="24"/>
    </w:rPr>
  </w:style>
  <w:style w:type="paragraph" w:customStyle="1" w:styleId="Style24">
    <w:name w:val="Style24"/>
    <w:basedOn w:val="a0"/>
    <w:uiPriority w:val="99"/>
    <w:rsid w:val="00752648"/>
    <w:pPr>
      <w:spacing w:line="281" w:lineRule="exact"/>
      <w:ind w:hanging="252"/>
    </w:pPr>
    <w:rPr>
      <w:rFonts w:ascii="Arial" w:hAnsi="Arial" w:cs="Arial"/>
      <w:sz w:val="24"/>
      <w:szCs w:val="24"/>
    </w:rPr>
  </w:style>
  <w:style w:type="paragraph" w:customStyle="1" w:styleId="Style25">
    <w:name w:val="Style25"/>
    <w:basedOn w:val="a0"/>
    <w:uiPriority w:val="99"/>
    <w:rsid w:val="00752648"/>
    <w:pPr>
      <w:spacing w:line="274" w:lineRule="exact"/>
      <w:ind w:firstLine="403"/>
      <w:jc w:val="both"/>
    </w:pPr>
    <w:rPr>
      <w:rFonts w:ascii="Arial" w:hAnsi="Arial" w:cs="Arial"/>
      <w:sz w:val="24"/>
      <w:szCs w:val="24"/>
    </w:rPr>
  </w:style>
  <w:style w:type="paragraph" w:customStyle="1" w:styleId="Style26">
    <w:name w:val="Style26"/>
    <w:basedOn w:val="a0"/>
    <w:uiPriority w:val="99"/>
    <w:rsid w:val="00752648"/>
    <w:pPr>
      <w:spacing w:line="281" w:lineRule="exact"/>
      <w:ind w:firstLine="137"/>
      <w:jc w:val="both"/>
    </w:pPr>
    <w:rPr>
      <w:rFonts w:ascii="Arial" w:hAnsi="Arial" w:cs="Arial"/>
      <w:sz w:val="24"/>
      <w:szCs w:val="24"/>
    </w:rPr>
  </w:style>
  <w:style w:type="paragraph" w:customStyle="1" w:styleId="Style27">
    <w:name w:val="Style27"/>
    <w:basedOn w:val="a0"/>
    <w:uiPriority w:val="99"/>
    <w:rsid w:val="00752648"/>
    <w:pPr>
      <w:spacing w:line="274" w:lineRule="exact"/>
      <w:ind w:firstLine="720"/>
      <w:jc w:val="both"/>
    </w:pPr>
    <w:rPr>
      <w:rFonts w:ascii="Arial" w:hAnsi="Arial" w:cs="Arial"/>
      <w:sz w:val="24"/>
      <w:szCs w:val="24"/>
    </w:rPr>
  </w:style>
  <w:style w:type="paragraph" w:customStyle="1" w:styleId="Style29">
    <w:name w:val="Style29"/>
    <w:basedOn w:val="a0"/>
    <w:uiPriority w:val="99"/>
    <w:rsid w:val="00752648"/>
    <w:pPr>
      <w:spacing w:line="275" w:lineRule="exact"/>
      <w:ind w:firstLine="338"/>
    </w:pPr>
    <w:rPr>
      <w:rFonts w:ascii="Arial" w:hAnsi="Arial" w:cs="Arial"/>
      <w:sz w:val="24"/>
      <w:szCs w:val="24"/>
    </w:rPr>
  </w:style>
  <w:style w:type="paragraph" w:customStyle="1" w:styleId="Style30">
    <w:name w:val="Style30"/>
    <w:basedOn w:val="a0"/>
    <w:uiPriority w:val="99"/>
    <w:rsid w:val="00752648"/>
    <w:pPr>
      <w:spacing w:line="274" w:lineRule="exact"/>
      <w:ind w:firstLine="504"/>
      <w:jc w:val="both"/>
    </w:pPr>
    <w:rPr>
      <w:rFonts w:ascii="Arial" w:hAnsi="Arial" w:cs="Arial"/>
      <w:sz w:val="24"/>
      <w:szCs w:val="24"/>
    </w:rPr>
  </w:style>
  <w:style w:type="paragraph" w:customStyle="1" w:styleId="Style31">
    <w:name w:val="Style31"/>
    <w:basedOn w:val="a0"/>
    <w:uiPriority w:val="99"/>
    <w:rsid w:val="00752648"/>
    <w:pPr>
      <w:spacing w:line="281" w:lineRule="exact"/>
      <w:jc w:val="both"/>
    </w:pPr>
    <w:rPr>
      <w:rFonts w:ascii="Arial" w:hAnsi="Arial" w:cs="Arial"/>
      <w:sz w:val="24"/>
      <w:szCs w:val="24"/>
    </w:rPr>
  </w:style>
  <w:style w:type="paragraph" w:customStyle="1" w:styleId="Style32">
    <w:name w:val="Style32"/>
    <w:basedOn w:val="a0"/>
    <w:uiPriority w:val="99"/>
    <w:rsid w:val="00752648"/>
    <w:pPr>
      <w:spacing w:line="562" w:lineRule="exact"/>
      <w:ind w:firstLine="1224"/>
    </w:pPr>
    <w:rPr>
      <w:rFonts w:ascii="Arial" w:hAnsi="Arial" w:cs="Arial"/>
      <w:sz w:val="24"/>
      <w:szCs w:val="24"/>
    </w:rPr>
  </w:style>
  <w:style w:type="paragraph" w:customStyle="1" w:styleId="Style33">
    <w:name w:val="Style33"/>
    <w:basedOn w:val="a0"/>
    <w:uiPriority w:val="99"/>
    <w:rsid w:val="00752648"/>
    <w:pPr>
      <w:spacing w:line="281" w:lineRule="exact"/>
      <w:ind w:firstLine="202"/>
      <w:jc w:val="both"/>
    </w:pPr>
    <w:rPr>
      <w:rFonts w:ascii="Arial" w:hAnsi="Arial" w:cs="Arial"/>
      <w:sz w:val="24"/>
      <w:szCs w:val="24"/>
    </w:rPr>
  </w:style>
  <w:style w:type="paragraph" w:customStyle="1" w:styleId="Style34">
    <w:name w:val="Style34"/>
    <w:basedOn w:val="a0"/>
    <w:uiPriority w:val="99"/>
    <w:rsid w:val="00752648"/>
    <w:pPr>
      <w:spacing w:line="274" w:lineRule="exact"/>
      <w:ind w:firstLine="115"/>
    </w:pPr>
    <w:rPr>
      <w:rFonts w:ascii="Arial" w:hAnsi="Arial" w:cs="Arial"/>
      <w:sz w:val="24"/>
      <w:szCs w:val="24"/>
    </w:rPr>
  </w:style>
  <w:style w:type="paragraph" w:customStyle="1" w:styleId="Style35">
    <w:name w:val="Style35"/>
    <w:basedOn w:val="a0"/>
    <w:uiPriority w:val="99"/>
    <w:rsid w:val="00752648"/>
    <w:pPr>
      <w:spacing w:line="281" w:lineRule="exact"/>
    </w:pPr>
    <w:rPr>
      <w:rFonts w:ascii="Arial" w:hAnsi="Arial" w:cs="Arial"/>
      <w:sz w:val="24"/>
      <w:szCs w:val="24"/>
    </w:rPr>
  </w:style>
  <w:style w:type="paragraph" w:customStyle="1" w:styleId="Style36">
    <w:name w:val="Style36"/>
    <w:basedOn w:val="a0"/>
    <w:uiPriority w:val="99"/>
    <w:rsid w:val="00752648"/>
    <w:pPr>
      <w:spacing w:line="281" w:lineRule="exact"/>
      <w:ind w:firstLine="490"/>
    </w:pPr>
    <w:rPr>
      <w:rFonts w:ascii="Arial" w:hAnsi="Arial" w:cs="Arial"/>
      <w:sz w:val="24"/>
      <w:szCs w:val="24"/>
    </w:rPr>
  </w:style>
  <w:style w:type="paragraph" w:customStyle="1" w:styleId="Style37">
    <w:name w:val="Style37"/>
    <w:basedOn w:val="a0"/>
    <w:uiPriority w:val="99"/>
    <w:rsid w:val="00752648"/>
    <w:pPr>
      <w:spacing w:line="281" w:lineRule="exact"/>
      <w:ind w:firstLine="1152"/>
    </w:pPr>
    <w:rPr>
      <w:rFonts w:ascii="Arial" w:hAnsi="Arial" w:cs="Arial"/>
      <w:sz w:val="24"/>
      <w:szCs w:val="24"/>
    </w:rPr>
  </w:style>
  <w:style w:type="paragraph" w:customStyle="1" w:styleId="Style38">
    <w:name w:val="Style38"/>
    <w:basedOn w:val="a0"/>
    <w:uiPriority w:val="99"/>
    <w:rsid w:val="00752648"/>
    <w:pPr>
      <w:spacing w:line="277" w:lineRule="exact"/>
      <w:ind w:firstLine="677"/>
      <w:jc w:val="both"/>
    </w:pPr>
    <w:rPr>
      <w:rFonts w:ascii="Arial" w:hAnsi="Arial" w:cs="Arial"/>
      <w:sz w:val="24"/>
      <w:szCs w:val="24"/>
    </w:rPr>
  </w:style>
  <w:style w:type="paragraph" w:customStyle="1" w:styleId="Style40">
    <w:name w:val="Style40"/>
    <w:basedOn w:val="a0"/>
    <w:uiPriority w:val="99"/>
    <w:rsid w:val="00752648"/>
    <w:rPr>
      <w:rFonts w:ascii="Arial" w:hAnsi="Arial" w:cs="Arial"/>
      <w:sz w:val="24"/>
      <w:szCs w:val="24"/>
    </w:rPr>
  </w:style>
  <w:style w:type="paragraph" w:customStyle="1" w:styleId="Style41">
    <w:name w:val="Style41"/>
    <w:basedOn w:val="a0"/>
    <w:uiPriority w:val="99"/>
    <w:rsid w:val="00752648"/>
    <w:pPr>
      <w:spacing w:line="274" w:lineRule="exact"/>
      <w:ind w:hanging="706"/>
    </w:pPr>
    <w:rPr>
      <w:rFonts w:ascii="Arial" w:hAnsi="Arial" w:cs="Arial"/>
      <w:sz w:val="24"/>
      <w:szCs w:val="24"/>
    </w:rPr>
  </w:style>
  <w:style w:type="paragraph" w:customStyle="1" w:styleId="Style42">
    <w:name w:val="Style42"/>
    <w:basedOn w:val="a0"/>
    <w:uiPriority w:val="99"/>
    <w:rsid w:val="00752648"/>
    <w:pPr>
      <w:spacing w:line="274" w:lineRule="exact"/>
      <w:ind w:hanging="137"/>
    </w:pPr>
    <w:rPr>
      <w:rFonts w:ascii="Arial" w:hAnsi="Arial" w:cs="Arial"/>
      <w:sz w:val="24"/>
      <w:szCs w:val="24"/>
    </w:rPr>
  </w:style>
  <w:style w:type="paragraph" w:customStyle="1" w:styleId="Style43">
    <w:name w:val="Style43"/>
    <w:basedOn w:val="a0"/>
    <w:uiPriority w:val="99"/>
    <w:rsid w:val="00752648"/>
    <w:rPr>
      <w:rFonts w:ascii="Arial" w:hAnsi="Arial" w:cs="Arial"/>
      <w:sz w:val="24"/>
      <w:szCs w:val="24"/>
    </w:rPr>
  </w:style>
  <w:style w:type="paragraph" w:customStyle="1" w:styleId="Style44">
    <w:name w:val="Style44"/>
    <w:basedOn w:val="a0"/>
    <w:uiPriority w:val="99"/>
    <w:rsid w:val="00752648"/>
    <w:pPr>
      <w:spacing w:line="274" w:lineRule="exact"/>
      <w:ind w:firstLine="274"/>
      <w:jc w:val="both"/>
    </w:pPr>
    <w:rPr>
      <w:rFonts w:ascii="Arial" w:hAnsi="Arial" w:cs="Arial"/>
      <w:sz w:val="24"/>
      <w:szCs w:val="24"/>
    </w:rPr>
  </w:style>
  <w:style w:type="paragraph" w:customStyle="1" w:styleId="Style45">
    <w:name w:val="Style45"/>
    <w:basedOn w:val="a0"/>
    <w:uiPriority w:val="99"/>
    <w:rsid w:val="00752648"/>
    <w:pPr>
      <w:spacing w:line="274" w:lineRule="exact"/>
      <w:ind w:hanging="353"/>
      <w:jc w:val="both"/>
    </w:pPr>
    <w:rPr>
      <w:rFonts w:ascii="Arial" w:hAnsi="Arial" w:cs="Arial"/>
      <w:sz w:val="24"/>
      <w:szCs w:val="24"/>
    </w:rPr>
  </w:style>
  <w:style w:type="paragraph" w:customStyle="1" w:styleId="Style46">
    <w:name w:val="Style46"/>
    <w:basedOn w:val="a0"/>
    <w:uiPriority w:val="99"/>
    <w:rsid w:val="00752648"/>
    <w:rPr>
      <w:rFonts w:ascii="Arial" w:hAnsi="Arial" w:cs="Arial"/>
      <w:sz w:val="24"/>
      <w:szCs w:val="24"/>
    </w:rPr>
  </w:style>
  <w:style w:type="paragraph" w:customStyle="1" w:styleId="Style47">
    <w:name w:val="Style47"/>
    <w:basedOn w:val="a0"/>
    <w:uiPriority w:val="99"/>
    <w:rsid w:val="00752648"/>
    <w:pPr>
      <w:spacing w:line="274" w:lineRule="exact"/>
      <w:jc w:val="both"/>
    </w:pPr>
    <w:rPr>
      <w:rFonts w:ascii="Arial" w:hAnsi="Arial" w:cs="Arial"/>
      <w:sz w:val="24"/>
      <w:szCs w:val="24"/>
    </w:rPr>
  </w:style>
  <w:style w:type="paragraph" w:customStyle="1" w:styleId="Style48">
    <w:name w:val="Style48"/>
    <w:basedOn w:val="a0"/>
    <w:uiPriority w:val="99"/>
    <w:rsid w:val="00752648"/>
    <w:pPr>
      <w:spacing w:line="278" w:lineRule="exact"/>
      <w:ind w:firstLine="475"/>
      <w:jc w:val="both"/>
    </w:pPr>
    <w:rPr>
      <w:rFonts w:ascii="Arial" w:hAnsi="Arial" w:cs="Arial"/>
      <w:sz w:val="24"/>
      <w:szCs w:val="24"/>
    </w:rPr>
  </w:style>
  <w:style w:type="paragraph" w:customStyle="1" w:styleId="Style49">
    <w:name w:val="Style49"/>
    <w:basedOn w:val="a0"/>
    <w:uiPriority w:val="99"/>
    <w:rsid w:val="00752648"/>
    <w:pPr>
      <w:spacing w:line="276" w:lineRule="exact"/>
      <w:ind w:firstLine="180"/>
    </w:pPr>
    <w:rPr>
      <w:rFonts w:ascii="Arial" w:hAnsi="Arial" w:cs="Arial"/>
      <w:sz w:val="24"/>
      <w:szCs w:val="24"/>
    </w:rPr>
  </w:style>
  <w:style w:type="character" w:customStyle="1" w:styleId="FontStyle51">
    <w:name w:val="Font Style51"/>
    <w:uiPriority w:val="99"/>
    <w:rsid w:val="00752648"/>
    <w:rPr>
      <w:rFonts w:ascii="Arial" w:hAnsi="Arial" w:cs="Arial"/>
      <w:b/>
      <w:bCs/>
      <w:sz w:val="36"/>
      <w:szCs w:val="36"/>
    </w:rPr>
  </w:style>
  <w:style w:type="character" w:customStyle="1" w:styleId="FontStyle52">
    <w:name w:val="Font Style52"/>
    <w:uiPriority w:val="99"/>
    <w:rsid w:val="00752648"/>
    <w:rPr>
      <w:rFonts w:ascii="Arial" w:hAnsi="Arial" w:cs="Arial"/>
      <w:b/>
      <w:bCs/>
      <w:sz w:val="26"/>
      <w:szCs w:val="26"/>
    </w:rPr>
  </w:style>
  <w:style w:type="character" w:customStyle="1" w:styleId="FontStyle57">
    <w:name w:val="Font Style57"/>
    <w:uiPriority w:val="99"/>
    <w:rsid w:val="00752648"/>
    <w:rPr>
      <w:rFonts w:ascii="Arial" w:hAnsi="Arial" w:cs="Arial"/>
      <w:sz w:val="22"/>
      <w:szCs w:val="22"/>
    </w:rPr>
  </w:style>
  <w:style w:type="character" w:customStyle="1" w:styleId="FontStyle58">
    <w:name w:val="Font Style58"/>
    <w:uiPriority w:val="99"/>
    <w:rsid w:val="00752648"/>
    <w:rPr>
      <w:rFonts w:ascii="Arial" w:hAnsi="Arial" w:cs="Arial"/>
      <w:i/>
      <w:iCs/>
      <w:sz w:val="22"/>
      <w:szCs w:val="22"/>
    </w:rPr>
  </w:style>
  <w:style w:type="character" w:customStyle="1" w:styleId="FontStyle59">
    <w:name w:val="Font Style59"/>
    <w:uiPriority w:val="99"/>
    <w:rsid w:val="00752648"/>
    <w:rPr>
      <w:rFonts w:ascii="Arial" w:hAnsi="Arial" w:cs="Arial"/>
      <w:i/>
      <w:iCs/>
      <w:sz w:val="22"/>
      <w:szCs w:val="22"/>
    </w:rPr>
  </w:style>
  <w:style w:type="character" w:customStyle="1" w:styleId="FontStyle60">
    <w:name w:val="Font Style60"/>
    <w:uiPriority w:val="99"/>
    <w:rsid w:val="00752648"/>
    <w:rPr>
      <w:rFonts w:ascii="Arial" w:hAnsi="Arial" w:cs="Arial"/>
      <w:b/>
      <w:bCs/>
      <w:sz w:val="22"/>
      <w:szCs w:val="22"/>
    </w:rPr>
  </w:style>
  <w:style w:type="character" w:customStyle="1" w:styleId="FontStyle61">
    <w:name w:val="Font Style61"/>
    <w:uiPriority w:val="99"/>
    <w:rsid w:val="00752648"/>
    <w:rPr>
      <w:rFonts w:ascii="Arial" w:hAnsi="Arial" w:cs="Arial"/>
      <w:sz w:val="18"/>
      <w:szCs w:val="18"/>
    </w:rPr>
  </w:style>
  <w:style w:type="character" w:customStyle="1" w:styleId="FontStyle62">
    <w:name w:val="Font Style62"/>
    <w:uiPriority w:val="99"/>
    <w:rsid w:val="00752648"/>
    <w:rPr>
      <w:rFonts w:ascii="Trebuchet MS" w:hAnsi="Trebuchet MS" w:cs="Trebuchet MS"/>
      <w:spacing w:val="10"/>
      <w:sz w:val="20"/>
      <w:szCs w:val="20"/>
    </w:rPr>
  </w:style>
  <w:style w:type="paragraph" w:styleId="af">
    <w:name w:val="header"/>
    <w:aliases w:val="Nagłówek strony1,Nagłówek strony11"/>
    <w:basedOn w:val="a0"/>
    <w:link w:val="af0"/>
    <w:rsid w:val="00A119B7"/>
    <w:pPr>
      <w:widowControl/>
      <w:tabs>
        <w:tab w:val="center" w:pos="4153"/>
        <w:tab w:val="right" w:pos="8306"/>
      </w:tabs>
      <w:autoSpaceDE/>
      <w:autoSpaceDN/>
      <w:adjustRightInd/>
    </w:pPr>
    <w:rPr>
      <w:sz w:val="24"/>
    </w:rPr>
  </w:style>
  <w:style w:type="character" w:customStyle="1" w:styleId="af0">
    <w:name w:val="Верхний колонтитул Знак"/>
    <w:aliases w:val="Nagłówek strony1 Знак,Nagłówek strony11 Знак"/>
    <w:link w:val="af"/>
    <w:rsid w:val="00A119B7"/>
    <w:rPr>
      <w:sz w:val="24"/>
    </w:rPr>
  </w:style>
  <w:style w:type="paragraph" w:styleId="af1">
    <w:name w:val="Plain Text"/>
    <w:basedOn w:val="a0"/>
    <w:link w:val="af2"/>
    <w:rsid w:val="00A119B7"/>
    <w:pPr>
      <w:widowControl/>
      <w:autoSpaceDE/>
      <w:autoSpaceDN/>
      <w:adjustRightInd/>
    </w:pPr>
    <w:rPr>
      <w:rFonts w:ascii="Courier New" w:hAnsi="Courier New"/>
    </w:rPr>
  </w:style>
  <w:style w:type="character" w:customStyle="1" w:styleId="af2">
    <w:name w:val="Текст Знак"/>
    <w:link w:val="af1"/>
    <w:rsid w:val="00A119B7"/>
    <w:rPr>
      <w:rFonts w:ascii="Courier New" w:hAnsi="Courier New"/>
    </w:rPr>
  </w:style>
  <w:style w:type="paragraph" w:styleId="af3">
    <w:name w:val="Body Text Indent"/>
    <w:basedOn w:val="a0"/>
    <w:link w:val="af4"/>
    <w:rsid w:val="00A119B7"/>
    <w:pPr>
      <w:widowControl/>
      <w:autoSpaceDE/>
      <w:autoSpaceDN/>
      <w:adjustRightInd/>
      <w:spacing w:after="120"/>
      <w:ind w:left="283"/>
    </w:pPr>
    <w:rPr>
      <w:sz w:val="24"/>
    </w:rPr>
  </w:style>
  <w:style w:type="character" w:customStyle="1" w:styleId="af4">
    <w:name w:val="Основной текст с отступом Знак"/>
    <w:link w:val="af3"/>
    <w:rsid w:val="00A119B7"/>
    <w:rPr>
      <w:sz w:val="24"/>
    </w:rPr>
  </w:style>
  <w:style w:type="character" w:styleId="af5">
    <w:name w:val="footnote reference"/>
    <w:rsid w:val="00A119B7"/>
    <w:rPr>
      <w:vertAlign w:val="superscript"/>
    </w:rPr>
  </w:style>
  <w:style w:type="paragraph" w:styleId="af6">
    <w:name w:val="footnote text"/>
    <w:basedOn w:val="a0"/>
    <w:link w:val="af7"/>
    <w:rsid w:val="00A119B7"/>
    <w:pPr>
      <w:widowControl/>
      <w:autoSpaceDE/>
      <w:autoSpaceDN/>
      <w:adjustRightInd/>
    </w:pPr>
  </w:style>
  <w:style w:type="character" w:customStyle="1" w:styleId="af7">
    <w:name w:val="Текст сноски Знак"/>
    <w:basedOn w:val="a1"/>
    <w:link w:val="af6"/>
    <w:rsid w:val="00A119B7"/>
  </w:style>
  <w:style w:type="paragraph" w:styleId="af8">
    <w:name w:val="Title"/>
    <w:basedOn w:val="a0"/>
    <w:link w:val="af9"/>
    <w:qFormat/>
    <w:rsid w:val="004257E0"/>
    <w:pPr>
      <w:widowControl/>
      <w:autoSpaceDE/>
      <w:autoSpaceDN/>
      <w:adjustRightInd/>
      <w:jc w:val="center"/>
      <w:outlineLvl w:val="0"/>
    </w:pPr>
    <w:rPr>
      <w:b/>
      <w:sz w:val="28"/>
    </w:rPr>
  </w:style>
  <w:style w:type="character" w:customStyle="1" w:styleId="af9">
    <w:name w:val="Название Знак"/>
    <w:link w:val="af8"/>
    <w:rsid w:val="004257E0"/>
    <w:rPr>
      <w:b/>
      <w:sz w:val="28"/>
    </w:rPr>
  </w:style>
  <w:style w:type="paragraph" w:customStyle="1" w:styleId="Style12">
    <w:name w:val="Style12"/>
    <w:basedOn w:val="a0"/>
    <w:uiPriority w:val="99"/>
    <w:rsid w:val="004257E0"/>
    <w:pPr>
      <w:spacing w:line="461" w:lineRule="exact"/>
      <w:ind w:hanging="302"/>
    </w:pPr>
    <w:rPr>
      <w:rFonts w:ascii="Arial" w:hAnsi="Arial" w:cs="Arial"/>
      <w:sz w:val="24"/>
      <w:szCs w:val="24"/>
    </w:rPr>
  </w:style>
  <w:style w:type="character" w:customStyle="1" w:styleId="FontStyle55">
    <w:name w:val="Font Style55"/>
    <w:uiPriority w:val="99"/>
    <w:rsid w:val="004257E0"/>
    <w:rPr>
      <w:rFonts w:ascii="Arial" w:hAnsi="Arial" w:cs="Arial"/>
      <w:b/>
      <w:bCs/>
      <w:i/>
      <w:iCs/>
      <w:sz w:val="38"/>
      <w:szCs w:val="38"/>
    </w:rPr>
  </w:style>
  <w:style w:type="character" w:styleId="afa">
    <w:name w:val="page number"/>
    <w:basedOn w:val="a1"/>
    <w:rsid w:val="00524D96"/>
  </w:style>
  <w:style w:type="paragraph" w:styleId="afb">
    <w:name w:val="footer"/>
    <w:basedOn w:val="a0"/>
    <w:link w:val="afc"/>
    <w:uiPriority w:val="99"/>
    <w:rsid w:val="00524D96"/>
    <w:pPr>
      <w:widowControl/>
      <w:tabs>
        <w:tab w:val="center" w:pos="4677"/>
        <w:tab w:val="right" w:pos="9355"/>
      </w:tabs>
      <w:autoSpaceDE/>
      <w:autoSpaceDN/>
      <w:adjustRightInd/>
    </w:pPr>
    <w:rPr>
      <w:sz w:val="24"/>
      <w:szCs w:val="24"/>
    </w:rPr>
  </w:style>
  <w:style w:type="paragraph" w:styleId="23">
    <w:name w:val="List Bullet 2"/>
    <w:basedOn w:val="a0"/>
    <w:autoRedefine/>
    <w:rsid w:val="00937964"/>
    <w:pPr>
      <w:ind w:left="180" w:hanging="180"/>
    </w:pPr>
    <w:rPr>
      <w:rFonts w:ascii="Arial" w:hAnsi="Arial" w:cs="Arial"/>
      <w:sz w:val="28"/>
      <w:szCs w:val="28"/>
    </w:rPr>
  </w:style>
  <w:style w:type="paragraph" w:styleId="afd">
    <w:name w:val="Normal (Web)"/>
    <w:basedOn w:val="a0"/>
    <w:rsid w:val="00305BD8"/>
    <w:pPr>
      <w:widowControl/>
      <w:autoSpaceDE/>
      <w:autoSpaceDN/>
      <w:adjustRightInd/>
      <w:spacing w:before="45"/>
    </w:pPr>
    <w:rPr>
      <w:sz w:val="24"/>
      <w:szCs w:val="24"/>
    </w:rPr>
  </w:style>
  <w:style w:type="table" w:styleId="afe">
    <w:name w:val="Table Grid"/>
    <w:basedOn w:val="a2"/>
    <w:rsid w:val="00634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rsid w:val="00B12675"/>
    <w:rPr>
      <w:b/>
      <w:bCs/>
      <w:sz w:val="24"/>
      <w:szCs w:val="24"/>
      <w:lang w:val="ru-RU" w:eastAsia="ru-RU" w:bidi="ar-SA"/>
    </w:rPr>
  </w:style>
  <w:style w:type="paragraph" w:customStyle="1" w:styleId="11">
    <w:name w:val="Текст1"/>
    <w:basedOn w:val="a0"/>
    <w:rsid w:val="00207A80"/>
    <w:pPr>
      <w:widowControl/>
      <w:suppressAutoHyphens/>
      <w:autoSpaceDE/>
      <w:autoSpaceDN/>
      <w:adjustRightInd/>
    </w:pPr>
    <w:rPr>
      <w:rFonts w:ascii="Courier New" w:hAnsi="Courier New"/>
      <w:lang w:eastAsia="ar-SA"/>
    </w:rPr>
  </w:style>
  <w:style w:type="paragraph" w:customStyle="1" w:styleId="12">
    <w:name w:val="Абзац списка1"/>
    <w:basedOn w:val="a0"/>
    <w:rsid w:val="00207A80"/>
    <w:pPr>
      <w:widowControl/>
      <w:autoSpaceDE/>
      <w:autoSpaceDN/>
      <w:adjustRightInd/>
      <w:ind w:left="708"/>
    </w:pPr>
  </w:style>
  <w:style w:type="character" w:customStyle="1" w:styleId="PlainTextChar">
    <w:name w:val="Plain Text Char"/>
    <w:locked/>
    <w:rsid w:val="00207A80"/>
    <w:rPr>
      <w:rFonts w:ascii="Courier New" w:hAnsi="Courier New"/>
    </w:rPr>
  </w:style>
  <w:style w:type="paragraph" w:styleId="24">
    <w:name w:val="Body Text Indent 2"/>
    <w:basedOn w:val="a0"/>
    <w:link w:val="25"/>
    <w:rsid w:val="0069411A"/>
    <w:pPr>
      <w:widowControl/>
      <w:autoSpaceDE/>
      <w:autoSpaceDN/>
      <w:adjustRightInd/>
      <w:ind w:firstLine="710"/>
      <w:jc w:val="both"/>
      <w:outlineLvl w:val="0"/>
    </w:pPr>
    <w:rPr>
      <w:rFonts w:ascii="Arial" w:hAnsi="Arial"/>
      <w:sz w:val="24"/>
      <w:szCs w:val="24"/>
    </w:rPr>
  </w:style>
  <w:style w:type="paragraph" w:styleId="26">
    <w:name w:val="List 2"/>
    <w:basedOn w:val="a0"/>
    <w:rsid w:val="0069411A"/>
    <w:pPr>
      <w:widowControl/>
      <w:autoSpaceDE/>
      <w:autoSpaceDN/>
      <w:adjustRightInd/>
      <w:ind w:left="566" w:hanging="283"/>
    </w:pPr>
    <w:rPr>
      <w:sz w:val="24"/>
      <w:szCs w:val="24"/>
    </w:rPr>
  </w:style>
  <w:style w:type="paragraph" w:styleId="3">
    <w:name w:val="List 3"/>
    <w:basedOn w:val="a0"/>
    <w:rsid w:val="0069411A"/>
    <w:pPr>
      <w:widowControl/>
      <w:numPr>
        <w:numId w:val="2"/>
      </w:numPr>
      <w:tabs>
        <w:tab w:val="clear" w:pos="360"/>
      </w:tabs>
      <w:autoSpaceDE/>
      <w:autoSpaceDN/>
      <w:adjustRightInd/>
      <w:ind w:left="849" w:hanging="283"/>
    </w:pPr>
    <w:rPr>
      <w:sz w:val="24"/>
      <w:szCs w:val="24"/>
    </w:rPr>
  </w:style>
  <w:style w:type="paragraph" w:styleId="a">
    <w:name w:val="List Bullet"/>
    <w:basedOn w:val="a0"/>
    <w:autoRedefine/>
    <w:rsid w:val="0069411A"/>
    <w:pPr>
      <w:widowControl/>
      <w:numPr>
        <w:numId w:val="3"/>
      </w:numPr>
      <w:tabs>
        <w:tab w:val="clear" w:pos="643"/>
        <w:tab w:val="num" w:pos="360"/>
      </w:tabs>
      <w:autoSpaceDE/>
      <w:autoSpaceDN/>
      <w:adjustRightInd/>
      <w:ind w:left="360"/>
    </w:pPr>
    <w:rPr>
      <w:sz w:val="24"/>
      <w:szCs w:val="24"/>
    </w:rPr>
  </w:style>
  <w:style w:type="paragraph" w:styleId="27">
    <w:name w:val="List Continue 2"/>
    <w:basedOn w:val="a0"/>
    <w:rsid w:val="0069411A"/>
    <w:pPr>
      <w:widowControl/>
      <w:autoSpaceDE/>
      <w:autoSpaceDN/>
      <w:adjustRightInd/>
      <w:spacing w:after="120"/>
      <w:ind w:left="566"/>
    </w:pPr>
    <w:rPr>
      <w:sz w:val="24"/>
      <w:szCs w:val="24"/>
    </w:rPr>
  </w:style>
  <w:style w:type="paragraph" w:styleId="34">
    <w:name w:val="List Continue 3"/>
    <w:basedOn w:val="a0"/>
    <w:rsid w:val="0069411A"/>
    <w:pPr>
      <w:widowControl/>
      <w:autoSpaceDE/>
      <w:autoSpaceDN/>
      <w:adjustRightInd/>
      <w:spacing w:after="120"/>
      <w:ind w:left="849"/>
    </w:pPr>
    <w:rPr>
      <w:sz w:val="24"/>
      <w:szCs w:val="24"/>
    </w:rPr>
  </w:style>
  <w:style w:type="paragraph" w:styleId="35">
    <w:name w:val="Body Text Indent 3"/>
    <w:basedOn w:val="a0"/>
    <w:link w:val="36"/>
    <w:rsid w:val="0069411A"/>
    <w:pPr>
      <w:widowControl/>
      <w:autoSpaceDE/>
      <w:autoSpaceDN/>
      <w:adjustRightInd/>
      <w:ind w:left="114"/>
      <w:jc w:val="both"/>
      <w:outlineLvl w:val="0"/>
    </w:pPr>
    <w:rPr>
      <w:rFonts w:ascii="Arial" w:hAnsi="Arial"/>
      <w:sz w:val="24"/>
      <w:szCs w:val="24"/>
    </w:rPr>
  </w:style>
  <w:style w:type="paragraph" w:customStyle="1" w:styleId="13">
    <w:name w:val="Обычный1"/>
    <w:rsid w:val="0069411A"/>
    <w:pPr>
      <w:widowControl w:val="0"/>
      <w:spacing w:before="140"/>
      <w:jc w:val="both"/>
    </w:pPr>
    <w:rPr>
      <w:rFonts w:ascii="Arial" w:hAnsi="Arial"/>
      <w:snapToGrid w:val="0"/>
      <w:sz w:val="16"/>
    </w:rPr>
  </w:style>
  <w:style w:type="paragraph" w:customStyle="1" w:styleId="aff">
    <w:name w:val="Îáû÷íûé"/>
    <w:rsid w:val="0069411A"/>
  </w:style>
  <w:style w:type="paragraph" w:customStyle="1" w:styleId="ReportTextChar">
    <w:name w:val="Report Text Char"/>
    <w:basedOn w:val="a0"/>
    <w:rsid w:val="0069411A"/>
    <w:pPr>
      <w:widowControl/>
      <w:suppressAutoHyphens/>
      <w:autoSpaceDE/>
      <w:autoSpaceDN/>
      <w:adjustRightInd/>
      <w:spacing w:before="138"/>
      <w:ind w:left="1080"/>
    </w:pPr>
    <w:rPr>
      <w:rFonts w:ascii="Arial" w:eastAsia="MS Mincho" w:hAnsi="Arial"/>
      <w:lang w:val="en-GB" w:eastAsia="ar-SA"/>
    </w:rPr>
  </w:style>
  <w:style w:type="paragraph" w:customStyle="1" w:styleId="norm2">
    <w:name w:val="norm2"/>
    <w:basedOn w:val="a0"/>
    <w:rsid w:val="0069411A"/>
    <w:pPr>
      <w:widowControl/>
      <w:tabs>
        <w:tab w:val="left" w:leader="dot" w:pos="3600"/>
        <w:tab w:val="left" w:leader="dot" w:pos="7200"/>
      </w:tabs>
      <w:autoSpaceDE/>
      <w:autoSpaceDN/>
      <w:adjustRightInd/>
      <w:ind w:left="3600" w:hanging="3600"/>
    </w:pPr>
    <w:rPr>
      <w:sz w:val="24"/>
      <w:lang w:val="en-US" w:eastAsia="en-US"/>
    </w:rPr>
  </w:style>
  <w:style w:type="character" w:styleId="aff0">
    <w:name w:val="Hyperlink"/>
    <w:uiPriority w:val="99"/>
    <w:rsid w:val="0069411A"/>
    <w:rPr>
      <w:color w:val="0000FF"/>
      <w:u w:val="single"/>
    </w:rPr>
  </w:style>
  <w:style w:type="character" w:customStyle="1" w:styleId="active">
    <w:name w:val="active"/>
    <w:basedOn w:val="a1"/>
    <w:rsid w:val="0069411A"/>
  </w:style>
  <w:style w:type="paragraph" w:styleId="aff1">
    <w:name w:val="Block Text"/>
    <w:basedOn w:val="a0"/>
    <w:rsid w:val="000B5632"/>
    <w:pPr>
      <w:widowControl/>
      <w:shd w:val="clear" w:color="auto" w:fill="FFFFFF"/>
      <w:autoSpaceDE/>
      <w:autoSpaceDN/>
      <w:adjustRightInd/>
      <w:spacing w:before="269" w:line="274" w:lineRule="exact"/>
      <w:ind w:left="350" w:right="14"/>
      <w:jc w:val="both"/>
    </w:pPr>
    <w:rPr>
      <w:color w:val="000000"/>
      <w:sz w:val="24"/>
      <w:szCs w:val="24"/>
    </w:rPr>
  </w:style>
  <w:style w:type="paragraph" w:customStyle="1" w:styleId="3TimesNewRoman">
    <w:name w:val="Основной текст 3 + Times New Roman"/>
    <w:aliases w:val="11 пт,полужирный,Авто,Справа:  -0,01 см"/>
    <w:basedOn w:val="32"/>
    <w:rsid w:val="00F7683C"/>
    <w:pPr>
      <w:ind w:right="-5"/>
    </w:pPr>
    <w:rPr>
      <w:rFonts w:ascii="Times New Roman" w:hAnsi="Times New Roman"/>
      <w:b/>
      <w:bCs/>
      <w:color w:val="auto"/>
      <w:sz w:val="22"/>
      <w:szCs w:val="22"/>
    </w:rPr>
  </w:style>
  <w:style w:type="character" w:customStyle="1" w:styleId="WW8Num5z0">
    <w:name w:val="WW8Num5z0"/>
    <w:rsid w:val="004E2213"/>
    <w:rPr>
      <w:b/>
      <w:sz w:val="24"/>
      <w:szCs w:val="24"/>
    </w:rPr>
  </w:style>
  <w:style w:type="paragraph" w:customStyle="1" w:styleId="28">
    <w:name w:val="2"/>
    <w:basedOn w:val="a0"/>
    <w:rsid w:val="00AE3F33"/>
    <w:pPr>
      <w:keepNext/>
      <w:widowControl/>
      <w:autoSpaceDE/>
      <w:autoSpaceDN/>
      <w:adjustRightInd/>
      <w:spacing w:line="360" w:lineRule="auto"/>
      <w:jc w:val="center"/>
    </w:pPr>
    <w:rPr>
      <w:rFonts w:ascii="BalticaCTT" w:hAnsi="BalticaCTT"/>
      <w:b/>
      <w:bCs/>
      <w:sz w:val="24"/>
      <w:szCs w:val="24"/>
    </w:rPr>
  </w:style>
  <w:style w:type="paragraph" w:styleId="aff2">
    <w:name w:val="Revision"/>
    <w:hidden/>
    <w:uiPriority w:val="99"/>
    <w:semiHidden/>
    <w:rsid w:val="00E77539"/>
  </w:style>
  <w:style w:type="character" w:customStyle="1" w:styleId="aff3">
    <w:name w:val="Основной текст_"/>
    <w:link w:val="19"/>
    <w:rsid w:val="007A2997"/>
    <w:rPr>
      <w:sz w:val="24"/>
      <w:szCs w:val="24"/>
      <w:shd w:val="clear" w:color="auto" w:fill="FFFFFF"/>
    </w:rPr>
  </w:style>
  <w:style w:type="paragraph" w:customStyle="1" w:styleId="19">
    <w:name w:val="Основной текст19"/>
    <w:basedOn w:val="a0"/>
    <w:link w:val="aff3"/>
    <w:rsid w:val="007A2997"/>
    <w:pPr>
      <w:widowControl/>
      <w:shd w:val="clear" w:color="auto" w:fill="FFFFFF"/>
      <w:autoSpaceDE/>
      <w:autoSpaceDN/>
      <w:adjustRightInd/>
      <w:spacing w:line="274" w:lineRule="exact"/>
      <w:ind w:hanging="1940"/>
      <w:jc w:val="both"/>
    </w:pPr>
    <w:rPr>
      <w:sz w:val="24"/>
      <w:szCs w:val="24"/>
    </w:rPr>
  </w:style>
  <w:style w:type="character" w:customStyle="1" w:styleId="29">
    <w:name w:val="Заголовок №2_"/>
    <w:rsid w:val="00F84AD3"/>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Заголовок №2"/>
    <w:rsid w:val="00F84AD3"/>
    <w:rPr>
      <w:rFonts w:ascii="Times New Roman" w:eastAsia="Times New Roman" w:hAnsi="Times New Roman" w:cs="Times New Roman"/>
      <w:b w:val="0"/>
      <w:bCs w:val="0"/>
      <w:i w:val="0"/>
      <w:iCs w:val="0"/>
      <w:smallCaps w:val="0"/>
      <w:strike w:val="0"/>
      <w:spacing w:val="0"/>
      <w:sz w:val="24"/>
      <w:szCs w:val="24"/>
      <w:u w:val="single"/>
    </w:rPr>
  </w:style>
  <w:style w:type="character" w:styleId="aff4">
    <w:name w:val="annotation reference"/>
    <w:uiPriority w:val="99"/>
    <w:rsid w:val="00E3037C"/>
    <w:rPr>
      <w:sz w:val="16"/>
      <w:szCs w:val="16"/>
    </w:rPr>
  </w:style>
  <w:style w:type="paragraph" w:styleId="aff5">
    <w:name w:val="annotation text"/>
    <w:basedOn w:val="a0"/>
    <w:link w:val="aff6"/>
    <w:uiPriority w:val="99"/>
    <w:rsid w:val="00E3037C"/>
  </w:style>
  <w:style w:type="character" w:customStyle="1" w:styleId="aff6">
    <w:name w:val="Текст примечания Знак"/>
    <w:basedOn w:val="a1"/>
    <w:link w:val="aff5"/>
    <w:uiPriority w:val="99"/>
    <w:rsid w:val="00E3037C"/>
  </w:style>
  <w:style w:type="paragraph" w:styleId="aff7">
    <w:name w:val="annotation subject"/>
    <w:basedOn w:val="aff5"/>
    <w:next w:val="aff5"/>
    <w:link w:val="aff8"/>
    <w:rsid w:val="00E3037C"/>
    <w:rPr>
      <w:b/>
      <w:bCs/>
    </w:rPr>
  </w:style>
  <w:style w:type="character" w:customStyle="1" w:styleId="aff8">
    <w:name w:val="Тема примечания Знак"/>
    <w:link w:val="aff7"/>
    <w:rsid w:val="00E3037C"/>
    <w:rPr>
      <w:b/>
      <w:bCs/>
    </w:rPr>
  </w:style>
  <w:style w:type="paragraph" w:customStyle="1" w:styleId="210">
    <w:name w:val="Основной текст с отступом 21"/>
    <w:basedOn w:val="a0"/>
    <w:rsid w:val="006D1DF9"/>
    <w:pPr>
      <w:autoSpaceDE/>
      <w:autoSpaceDN/>
      <w:adjustRightInd/>
      <w:spacing w:before="120"/>
      <w:ind w:firstLine="720"/>
      <w:jc w:val="both"/>
    </w:pPr>
    <w:rPr>
      <w:rFonts w:ascii="Arial" w:hAnsi="Arial"/>
      <w:sz w:val="24"/>
    </w:rPr>
  </w:style>
  <w:style w:type="character" w:customStyle="1" w:styleId="31">
    <w:name w:val="Заголовок 3 Знак"/>
    <w:basedOn w:val="a1"/>
    <w:link w:val="30"/>
    <w:rsid w:val="00D157B6"/>
    <w:rPr>
      <w:rFonts w:ascii="Arial" w:hAnsi="Arial" w:cs="Arial"/>
      <w:b/>
      <w:bCs/>
      <w:sz w:val="26"/>
      <w:szCs w:val="26"/>
    </w:rPr>
  </w:style>
  <w:style w:type="paragraph" w:customStyle="1" w:styleId="110">
    <w:name w:val="Обычный11"/>
    <w:rsid w:val="000D32D1"/>
    <w:pPr>
      <w:widowControl w:val="0"/>
      <w:spacing w:line="260" w:lineRule="auto"/>
    </w:pPr>
    <w:rPr>
      <w:snapToGrid w:val="0"/>
      <w:sz w:val="28"/>
    </w:rPr>
  </w:style>
  <w:style w:type="character" w:customStyle="1" w:styleId="70">
    <w:name w:val="Заголовок 7 Знак"/>
    <w:basedOn w:val="a1"/>
    <w:link w:val="7"/>
    <w:uiPriority w:val="9"/>
    <w:semiHidden/>
    <w:rsid w:val="00B80939"/>
    <w:rPr>
      <w:rFonts w:asciiTheme="majorHAnsi" w:eastAsiaTheme="majorEastAsia" w:hAnsiTheme="majorHAnsi" w:cstheme="majorBidi"/>
      <w:b/>
      <w:bCs/>
      <w:i/>
      <w:iCs/>
      <w:lang w:eastAsia="en-US"/>
    </w:rPr>
  </w:style>
  <w:style w:type="character" w:customStyle="1" w:styleId="80">
    <w:name w:val="Заголовок 8 Знак"/>
    <w:basedOn w:val="a1"/>
    <w:link w:val="8"/>
    <w:uiPriority w:val="9"/>
    <w:semiHidden/>
    <w:rsid w:val="00B80939"/>
    <w:rPr>
      <w:rFonts w:asciiTheme="majorHAnsi" w:eastAsiaTheme="majorEastAsia" w:hAnsiTheme="majorHAnsi" w:cstheme="majorBidi"/>
      <w:b/>
      <w:bCs/>
      <w:i/>
      <w:iCs/>
      <w:sz w:val="18"/>
      <w:szCs w:val="18"/>
      <w:lang w:eastAsia="en-US"/>
    </w:rPr>
  </w:style>
  <w:style w:type="character" w:customStyle="1" w:styleId="90">
    <w:name w:val="Заголовок 9 Знак"/>
    <w:basedOn w:val="a1"/>
    <w:link w:val="9"/>
    <w:uiPriority w:val="9"/>
    <w:semiHidden/>
    <w:rsid w:val="00B80939"/>
    <w:rPr>
      <w:rFonts w:asciiTheme="majorHAnsi" w:eastAsiaTheme="majorEastAsia" w:hAnsiTheme="majorHAnsi" w:cstheme="majorBidi"/>
      <w:i/>
      <w:iCs/>
      <w:sz w:val="18"/>
      <w:szCs w:val="18"/>
      <w:lang w:eastAsia="en-US"/>
    </w:rPr>
  </w:style>
  <w:style w:type="character" w:customStyle="1" w:styleId="50">
    <w:name w:val="Заголовок 5 Знак"/>
    <w:basedOn w:val="a1"/>
    <w:link w:val="5"/>
    <w:rsid w:val="00B80939"/>
    <w:rPr>
      <w:rFonts w:ascii="Arial" w:hAnsi="Arial"/>
      <w:b/>
      <w:sz w:val="24"/>
      <w:szCs w:val="24"/>
    </w:rPr>
  </w:style>
  <w:style w:type="paragraph" w:styleId="aff9">
    <w:name w:val="caption"/>
    <w:basedOn w:val="a0"/>
    <w:next w:val="a0"/>
    <w:uiPriority w:val="35"/>
    <w:semiHidden/>
    <w:unhideWhenUsed/>
    <w:qFormat/>
    <w:rsid w:val="00B80939"/>
    <w:pPr>
      <w:widowControl/>
      <w:autoSpaceDE/>
      <w:autoSpaceDN/>
      <w:adjustRightInd/>
      <w:ind w:firstLine="851"/>
    </w:pPr>
    <w:rPr>
      <w:rFonts w:eastAsiaTheme="minorHAnsi" w:cstheme="minorBidi"/>
      <w:b/>
      <w:bCs/>
      <w:sz w:val="18"/>
      <w:szCs w:val="18"/>
      <w:lang w:eastAsia="en-US"/>
    </w:rPr>
  </w:style>
  <w:style w:type="paragraph" w:styleId="affa">
    <w:name w:val="Subtitle"/>
    <w:basedOn w:val="a0"/>
    <w:next w:val="a0"/>
    <w:link w:val="affb"/>
    <w:uiPriority w:val="11"/>
    <w:qFormat/>
    <w:rsid w:val="00B80939"/>
    <w:pPr>
      <w:widowControl/>
      <w:autoSpaceDE/>
      <w:autoSpaceDN/>
      <w:adjustRightInd/>
      <w:spacing w:after="320"/>
      <w:ind w:firstLine="851"/>
      <w:jc w:val="right"/>
    </w:pPr>
    <w:rPr>
      <w:rFonts w:eastAsiaTheme="minorHAnsi" w:cstheme="minorBidi"/>
      <w:i/>
      <w:iCs/>
      <w:color w:val="808080" w:themeColor="text1" w:themeTint="7F"/>
      <w:spacing w:val="10"/>
      <w:sz w:val="24"/>
      <w:szCs w:val="24"/>
      <w:lang w:eastAsia="en-US"/>
    </w:rPr>
  </w:style>
  <w:style w:type="character" w:customStyle="1" w:styleId="affb">
    <w:name w:val="Подзаголовок Знак"/>
    <w:basedOn w:val="a1"/>
    <w:link w:val="affa"/>
    <w:uiPriority w:val="11"/>
    <w:rsid w:val="00B80939"/>
    <w:rPr>
      <w:rFonts w:eastAsiaTheme="minorHAnsi" w:cstheme="minorBidi"/>
      <w:i/>
      <w:iCs/>
      <w:color w:val="808080" w:themeColor="text1" w:themeTint="7F"/>
      <w:spacing w:val="10"/>
      <w:sz w:val="24"/>
      <w:szCs w:val="24"/>
      <w:lang w:eastAsia="en-US"/>
    </w:rPr>
  </w:style>
  <w:style w:type="character" w:styleId="affc">
    <w:name w:val="Emphasis"/>
    <w:uiPriority w:val="20"/>
    <w:qFormat/>
    <w:rsid w:val="00B80939"/>
    <w:rPr>
      <w:b/>
      <w:bCs/>
      <w:i/>
      <w:iCs/>
      <w:color w:val="auto"/>
    </w:rPr>
  </w:style>
  <w:style w:type="paragraph" w:styleId="affd">
    <w:name w:val="No Spacing"/>
    <w:basedOn w:val="a0"/>
    <w:link w:val="affe"/>
    <w:uiPriority w:val="1"/>
    <w:qFormat/>
    <w:rsid w:val="00B80939"/>
    <w:pPr>
      <w:widowControl/>
      <w:autoSpaceDE/>
      <w:autoSpaceDN/>
      <w:adjustRightInd/>
    </w:pPr>
    <w:rPr>
      <w:rFonts w:eastAsiaTheme="minorHAnsi" w:cstheme="minorBidi"/>
      <w:sz w:val="24"/>
      <w:szCs w:val="24"/>
      <w:lang w:eastAsia="en-US"/>
    </w:rPr>
  </w:style>
  <w:style w:type="paragraph" w:styleId="2b">
    <w:name w:val="Quote"/>
    <w:basedOn w:val="a0"/>
    <w:next w:val="a0"/>
    <w:link w:val="2c"/>
    <w:uiPriority w:val="29"/>
    <w:qFormat/>
    <w:rsid w:val="00B80939"/>
    <w:pPr>
      <w:widowControl/>
      <w:autoSpaceDE/>
      <w:autoSpaceDN/>
      <w:adjustRightInd/>
      <w:ind w:firstLine="851"/>
    </w:pPr>
    <w:rPr>
      <w:rFonts w:eastAsiaTheme="minorHAnsi" w:cstheme="minorBidi"/>
      <w:color w:val="5A5A5A" w:themeColor="text1" w:themeTint="A5"/>
      <w:sz w:val="24"/>
      <w:szCs w:val="24"/>
      <w:lang w:eastAsia="en-US"/>
    </w:rPr>
  </w:style>
  <w:style w:type="character" w:customStyle="1" w:styleId="2c">
    <w:name w:val="Цитата 2 Знак"/>
    <w:basedOn w:val="a1"/>
    <w:link w:val="2b"/>
    <w:uiPriority w:val="29"/>
    <w:rsid w:val="00B80939"/>
    <w:rPr>
      <w:rFonts w:eastAsiaTheme="minorHAnsi" w:cstheme="minorBidi"/>
      <w:color w:val="5A5A5A" w:themeColor="text1" w:themeTint="A5"/>
      <w:sz w:val="24"/>
      <w:szCs w:val="24"/>
      <w:lang w:eastAsia="en-US"/>
    </w:rPr>
  </w:style>
  <w:style w:type="paragraph" w:styleId="afff">
    <w:name w:val="Intense Quote"/>
    <w:basedOn w:val="a0"/>
    <w:next w:val="a0"/>
    <w:link w:val="afff0"/>
    <w:uiPriority w:val="30"/>
    <w:qFormat/>
    <w:rsid w:val="00B80939"/>
    <w:pPr>
      <w:widowControl/>
      <w:autoSpaceDE/>
      <w:autoSpaceDN/>
      <w:adjustRightInd/>
      <w:spacing w:before="320" w:after="480"/>
      <w:ind w:left="720" w:right="720"/>
      <w:jc w:val="center"/>
    </w:pPr>
    <w:rPr>
      <w:rFonts w:asciiTheme="majorHAnsi" w:eastAsiaTheme="majorEastAsia" w:hAnsiTheme="majorHAnsi" w:cstheme="majorBidi"/>
      <w:i/>
      <w:iCs/>
      <w:lang w:eastAsia="en-US"/>
    </w:rPr>
  </w:style>
  <w:style w:type="character" w:customStyle="1" w:styleId="afff0">
    <w:name w:val="Выделенная цитата Знак"/>
    <w:basedOn w:val="a1"/>
    <w:link w:val="afff"/>
    <w:uiPriority w:val="30"/>
    <w:rsid w:val="00B80939"/>
    <w:rPr>
      <w:rFonts w:asciiTheme="majorHAnsi" w:eastAsiaTheme="majorEastAsia" w:hAnsiTheme="majorHAnsi" w:cstheme="majorBidi"/>
      <w:i/>
      <w:iCs/>
      <w:lang w:eastAsia="en-US"/>
    </w:rPr>
  </w:style>
  <w:style w:type="character" w:styleId="afff1">
    <w:name w:val="Subtle Emphasis"/>
    <w:uiPriority w:val="19"/>
    <w:qFormat/>
    <w:rsid w:val="00B80939"/>
    <w:rPr>
      <w:i/>
      <w:iCs/>
      <w:color w:val="5A5A5A" w:themeColor="text1" w:themeTint="A5"/>
    </w:rPr>
  </w:style>
  <w:style w:type="character" w:styleId="afff2">
    <w:name w:val="Intense Emphasis"/>
    <w:uiPriority w:val="21"/>
    <w:qFormat/>
    <w:rsid w:val="00B80939"/>
    <w:rPr>
      <w:b/>
      <w:bCs/>
      <w:i/>
      <w:iCs/>
      <w:color w:val="auto"/>
      <w:u w:val="single"/>
    </w:rPr>
  </w:style>
  <w:style w:type="character" w:styleId="afff3">
    <w:name w:val="Subtle Reference"/>
    <w:uiPriority w:val="31"/>
    <w:qFormat/>
    <w:rsid w:val="00B80939"/>
    <w:rPr>
      <w:smallCaps/>
    </w:rPr>
  </w:style>
  <w:style w:type="character" w:styleId="afff4">
    <w:name w:val="Intense Reference"/>
    <w:uiPriority w:val="32"/>
    <w:qFormat/>
    <w:rsid w:val="00B80939"/>
    <w:rPr>
      <w:b/>
      <w:bCs/>
      <w:smallCaps/>
      <w:color w:val="auto"/>
    </w:rPr>
  </w:style>
  <w:style w:type="character" w:styleId="afff5">
    <w:name w:val="Book Title"/>
    <w:uiPriority w:val="33"/>
    <w:qFormat/>
    <w:rsid w:val="00B80939"/>
    <w:rPr>
      <w:rFonts w:asciiTheme="majorHAnsi" w:eastAsiaTheme="majorEastAsia" w:hAnsiTheme="majorHAnsi" w:cstheme="majorBidi"/>
      <w:b/>
      <w:bCs/>
      <w:smallCaps/>
      <w:color w:val="auto"/>
      <w:u w:val="single"/>
    </w:rPr>
  </w:style>
  <w:style w:type="paragraph" w:styleId="afff6">
    <w:name w:val="TOC Heading"/>
    <w:basedOn w:val="1"/>
    <w:next w:val="a0"/>
    <w:uiPriority w:val="39"/>
    <w:semiHidden/>
    <w:unhideWhenUsed/>
    <w:qFormat/>
    <w:rsid w:val="00B80939"/>
    <w:pPr>
      <w:keepNext w:val="0"/>
      <w:widowControl/>
      <w:autoSpaceDE/>
      <w:autoSpaceDN/>
      <w:adjustRightInd/>
      <w:spacing w:before="600" w:after="0"/>
      <w:outlineLvl w:val="9"/>
    </w:pPr>
    <w:rPr>
      <w:rFonts w:asciiTheme="majorHAnsi" w:eastAsiaTheme="majorEastAsia" w:hAnsiTheme="majorHAnsi" w:cstheme="majorBidi"/>
      <w:i/>
      <w:iCs/>
      <w:kern w:val="0"/>
      <w:lang w:eastAsia="en-US" w:bidi="en-US"/>
    </w:rPr>
  </w:style>
  <w:style w:type="paragraph" w:customStyle="1" w:styleId="TimesNewRoman">
    <w:name w:val="Times New Roman"/>
    <w:basedOn w:val="a0"/>
    <w:qFormat/>
    <w:rsid w:val="00B80939"/>
    <w:pPr>
      <w:widowControl/>
      <w:autoSpaceDE/>
      <w:autoSpaceDN/>
      <w:adjustRightInd/>
      <w:ind w:left="357"/>
    </w:pPr>
    <w:rPr>
      <w:rFonts w:eastAsiaTheme="minorHAnsi" w:cstheme="minorBidi"/>
      <w:sz w:val="24"/>
      <w:szCs w:val="24"/>
      <w:lang w:eastAsia="en-US"/>
    </w:rPr>
  </w:style>
  <w:style w:type="numbering" w:customStyle="1" w:styleId="14">
    <w:name w:val="Нет списка1"/>
    <w:next w:val="a3"/>
    <w:semiHidden/>
    <w:rsid w:val="00B80939"/>
  </w:style>
  <w:style w:type="character" w:customStyle="1" w:styleId="afc">
    <w:name w:val="Нижний колонтитул Знак"/>
    <w:basedOn w:val="a1"/>
    <w:link w:val="afb"/>
    <w:uiPriority w:val="99"/>
    <w:rsid w:val="00B80939"/>
    <w:rPr>
      <w:sz w:val="24"/>
      <w:szCs w:val="24"/>
    </w:rPr>
  </w:style>
  <w:style w:type="character" w:customStyle="1" w:styleId="25">
    <w:name w:val="Основной текст с отступом 2 Знак"/>
    <w:basedOn w:val="a1"/>
    <w:link w:val="24"/>
    <w:rsid w:val="00B80939"/>
    <w:rPr>
      <w:rFonts w:ascii="Arial" w:hAnsi="Arial"/>
      <w:sz w:val="24"/>
      <w:szCs w:val="24"/>
    </w:rPr>
  </w:style>
  <w:style w:type="character" w:customStyle="1" w:styleId="36">
    <w:name w:val="Основной текст с отступом 3 Знак"/>
    <w:basedOn w:val="a1"/>
    <w:link w:val="35"/>
    <w:rsid w:val="00B80939"/>
    <w:rPr>
      <w:rFonts w:ascii="Arial" w:hAnsi="Arial"/>
      <w:sz w:val="24"/>
      <w:szCs w:val="24"/>
    </w:rPr>
  </w:style>
  <w:style w:type="character" w:customStyle="1" w:styleId="affe">
    <w:name w:val="Без интервала Знак"/>
    <w:basedOn w:val="a1"/>
    <w:link w:val="affd"/>
    <w:uiPriority w:val="1"/>
    <w:rsid w:val="00B80939"/>
    <w:rPr>
      <w:rFonts w:eastAsiaTheme="minorHAnsi" w:cstheme="minorBidi"/>
      <w:sz w:val="24"/>
      <w:szCs w:val="24"/>
      <w:lang w:eastAsia="en-US"/>
    </w:rPr>
  </w:style>
  <w:style w:type="paragraph" w:customStyle="1" w:styleId="2d">
    <w:name w:val="Абзац списка2"/>
    <w:basedOn w:val="a0"/>
    <w:rsid w:val="00B80939"/>
    <w:pPr>
      <w:widowControl/>
      <w:autoSpaceDE/>
      <w:autoSpaceDN/>
      <w:adjustRightInd/>
      <w:ind w:left="708"/>
    </w:pPr>
  </w:style>
  <w:style w:type="paragraph" w:customStyle="1" w:styleId="2e">
    <w:name w:val="Обычный2"/>
    <w:rsid w:val="00B80939"/>
    <w:pPr>
      <w:widowControl w:val="0"/>
      <w:spacing w:before="140"/>
      <w:jc w:val="both"/>
    </w:pPr>
    <w:rPr>
      <w:rFonts w:ascii="Arial" w:hAnsi="Arial"/>
      <w:snapToGrid w:val="0"/>
      <w:sz w:val="16"/>
    </w:rPr>
  </w:style>
  <w:style w:type="numbering" w:styleId="111111">
    <w:name w:val="Outline List 2"/>
    <w:basedOn w:val="a3"/>
    <w:rsid w:val="00F53EA8"/>
    <w:pPr>
      <w:numPr>
        <w:numId w:val="15"/>
      </w:numPr>
    </w:pPr>
  </w:style>
  <w:style w:type="paragraph" w:customStyle="1" w:styleId="15">
    <w:name w:val="Цитата1"/>
    <w:basedOn w:val="a0"/>
    <w:uiPriority w:val="99"/>
    <w:rsid w:val="00080E2D"/>
    <w:pPr>
      <w:widowControl/>
      <w:suppressAutoHyphens/>
      <w:autoSpaceDE/>
      <w:autoSpaceDN/>
      <w:adjustRightInd/>
      <w:ind w:left="567" w:right="641" w:firstLine="720"/>
      <w:jc w:val="both"/>
    </w:pPr>
    <w:rPr>
      <w:sz w:val="24"/>
      <w:szCs w:val="24"/>
      <w:lang w:eastAsia="ar-SA"/>
    </w:rPr>
  </w:style>
  <w:style w:type="numbering" w:customStyle="1" w:styleId="2f">
    <w:name w:val="Нет списка2"/>
    <w:next w:val="a3"/>
    <w:uiPriority w:val="99"/>
    <w:semiHidden/>
    <w:unhideWhenUsed/>
    <w:rsid w:val="00B65D93"/>
  </w:style>
  <w:style w:type="character" w:customStyle="1" w:styleId="a7">
    <w:name w:val="Абзац списка Знак"/>
    <w:link w:val="a6"/>
    <w:uiPriority w:val="99"/>
    <w:rsid w:val="0099586C"/>
    <w:rPr>
      <w:sz w:val="24"/>
      <w:szCs w:val="24"/>
    </w:rPr>
  </w:style>
  <w:style w:type="numbering" w:customStyle="1" w:styleId="37">
    <w:name w:val="Нет списка3"/>
    <w:next w:val="a3"/>
    <w:uiPriority w:val="99"/>
    <w:semiHidden/>
    <w:unhideWhenUsed/>
    <w:rsid w:val="00056C3F"/>
  </w:style>
  <w:style w:type="character" w:styleId="afff7">
    <w:name w:val="FollowedHyperlink"/>
    <w:basedOn w:val="a1"/>
    <w:uiPriority w:val="99"/>
    <w:unhideWhenUsed/>
    <w:rsid w:val="00056C3F"/>
    <w:rPr>
      <w:color w:val="800080"/>
      <w:u w:val="single"/>
    </w:rPr>
  </w:style>
  <w:style w:type="paragraph" w:customStyle="1" w:styleId="xl65">
    <w:name w:val="xl65"/>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6">
    <w:name w:val="xl66"/>
    <w:basedOn w:val="a0"/>
    <w:rsid w:val="00056C3F"/>
    <w:pPr>
      <w:widowControl/>
      <w:pBdr>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7">
    <w:name w:val="xl67"/>
    <w:basedOn w:val="a0"/>
    <w:rsid w:val="00056C3F"/>
    <w:pPr>
      <w:widowControl/>
      <w:pBdr>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68">
    <w:name w:val="xl68"/>
    <w:basedOn w:val="a0"/>
    <w:rsid w:val="00056C3F"/>
    <w:pPr>
      <w:widowControl/>
      <w:pBdr>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0"/>
    <w:rsid w:val="00056C3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0">
    <w:name w:val="xl70"/>
    <w:basedOn w:val="a0"/>
    <w:rsid w:val="00056C3F"/>
    <w:pPr>
      <w:widowControl/>
      <w:pBdr>
        <w:lef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0"/>
    <w:rsid w:val="00056C3F"/>
    <w:pPr>
      <w:widowControl/>
      <w:pBdr>
        <w:left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2">
    <w:name w:val="xl72"/>
    <w:basedOn w:val="a0"/>
    <w:rsid w:val="00056C3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3">
    <w:name w:val="xl73"/>
    <w:basedOn w:val="a0"/>
    <w:rsid w:val="00056C3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4">
    <w:name w:val="xl74"/>
    <w:basedOn w:val="a0"/>
    <w:rsid w:val="00056C3F"/>
    <w:pPr>
      <w:widowControl/>
      <w:pBdr>
        <w:top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5">
    <w:name w:val="xl75"/>
    <w:basedOn w:val="a0"/>
    <w:rsid w:val="00056C3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6">
    <w:name w:val="xl76"/>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7">
    <w:name w:val="xl77"/>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78">
    <w:name w:val="xl78"/>
    <w:basedOn w:val="a0"/>
    <w:rsid w:val="00056C3F"/>
    <w:pPr>
      <w:widowControl/>
      <w:pBdr>
        <w:top w:val="single" w:sz="8" w:space="0" w:color="auto"/>
        <w:lef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79">
    <w:name w:val="xl79"/>
    <w:basedOn w:val="a0"/>
    <w:rsid w:val="00056C3F"/>
    <w:pPr>
      <w:widowControl/>
      <w:pBdr>
        <w:lef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80">
    <w:name w:val="xl80"/>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81">
    <w:name w:val="xl81"/>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2">
    <w:name w:val="xl82"/>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3">
    <w:name w:val="xl83"/>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4">
    <w:name w:val="xl84"/>
    <w:basedOn w:val="a0"/>
    <w:rsid w:val="00056C3F"/>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24"/>
      <w:szCs w:val="24"/>
    </w:rPr>
  </w:style>
  <w:style w:type="paragraph" w:customStyle="1" w:styleId="xl85">
    <w:name w:val="xl85"/>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6">
    <w:name w:val="xl86"/>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87">
    <w:name w:val="xl87"/>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88">
    <w:name w:val="xl88"/>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89">
    <w:name w:val="xl89"/>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0">
    <w:name w:val="xl90"/>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91">
    <w:name w:val="xl91"/>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2">
    <w:name w:val="xl92"/>
    <w:basedOn w:val="a0"/>
    <w:rsid w:val="00056C3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3">
    <w:name w:val="xl9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4">
    <w:name w:val="xl94"/>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96">
    <w:name w:val="xl96"/>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7">
    <w:name w:val="xl97"/>
    <w:basedOn w:val="a0"/>
    <w:rsid w:val="00056C3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8">
    <w:name w:val="xl98"/>
    <w:basedOn w:val="a0"/>
    <w:rsid w:val="00056C3F"/>
    <w:pPr>
      <w:widowControl/>
      <w:pBdr>
        <w:left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99">
    <w:name w:val="xl99"/>
    <w:basedOn w:val="a0"/>
    <w:rsid w:val="00056C3F"/>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0">
    <w:name w:val="xl100"/>
    <w:basedOn w:val="a0"/>
    <w:rsid w:val="00056C3F"/>
    <w:pPr>
      <w:widowControl/>
      <w:pBdr>
        <w:top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01">
    <w:name w:val="xl101"/>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2">
    <w:name w:val="xl102"/>
    <w:basedOn w:val="a0"/>
    <w:rsid w:val="00056C3F"/>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3">
    <w:name w:val="xl103"/>
    <w:basedOn w:val="a0"/>
    <w:rsid w:val="00056C3F"/>
    <w:pPr>
      <w:widowControl/>
      <w:pBdr>
        <w:top w:val="single" w:sz="8" w:space="0" w:color="auto"/>
        <w:bottom w:val="single" w:sz="8" w:space="0" w:color="auto"/>
      </w:pBdr>
      <w:autoSpaceDE/>
      <w:autoSpaceDN/>
      <w:adjustRightInd/>
      <w:spacing w:before="100" w:beforeAutospacing="1" w:after="100" w:afterAutospacing="1"/>
      <w:jc w:val="right"/>
      <w:textAlignment w:val="center"/>
    </w:pPr>
    <w:rPr>
      <w:i/>
      <w:iCs/>
      <w:color w:val="000000"/>
      <w:sz w:val="24"/>
      <w:szCs w:val="24"/>
    </w:rPr>
  </w:style>
  <w:style w:type="paragraph" w:customStyle="1" w:styleId="xl104">
    <w:name w:val="xl104"/>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5">
    <w:name w:val="xl105"/>
    <w:basedOn w:val="a0"/>
    <w:rsid w:val="00056C3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6">
    <w:name w:val="xl106"/>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7">
    <w:name w:val="xl107"/>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08">
    <w:name w:val="xl108"/>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09">
    <w:name w:val="xl109"/>
    <w:basedOn w:val="a0"/>
    <w:rsid w:val="00056C3F"/>
    <w:pPr>
      <w:widowControl/>
      <w:pBdr>
        <w:top w:val="single" w:sz="8" w:space="0" w:color="auto"/>
        <w:bottom w:val="single" w:sz="8" w:space="0" w:color="auto"/>
        <w:right w:val="single" w:sz="8" w:space="0" w:color="000000"/>
      </w:pBdr>
      <w:autoSpaceDE/>
      <w:autoSpaceDN/>
      <w:adjustRightInd/>
      <w:spacing w:before="100" w:beforeAutospacing="1" w:after="100" w:afterAutospacing="1"/>
      <w:textAlignment w:val="center"/>
    </w:pPr>
    <w:rPr>
      <w:b/>
      <w:bCs/>
      <w:color w:val="000000"/>
      <w:sz w:val="24"/>
      <w:szCs w:val="24"/>
    </w:rPr>
  </w:style>
  <w:style w:type="paragraph" w:customStyle="1" w:styleId="xl110">
    <w:name w:val="xl110"/>
    <w:basedOn w:val="a0"/>
    <w:rsid w:val="00056C3F"/>
    <w:pPr>
      <w:widowControl/>
      <w:pBdr>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11">
    <w:name w:val="xl111"/>
    <w:basedOn w:val="a0"/>
    <w:rsid w:val="00056C3F"/>
    <w:pPr>
      <w:widowControl/>
      <w:pBdr>
        <w:bottom w:val="single" w:sz="8" w:space="0" w:color="auto"/>
        <w:right w:val="single" w:sz="8" w:space="0" w:color="000000"/>
      </w:pBdr>
      <w:autoSpaceDE/>
      <w:autoSpaceDN/>
      <w:adjustRightInd/>
      <w:spacing w:before="100" w:beforeAutospacing="1" w:after="100" w:afterAutospacing="1"/>
      <w:textAlignment w:val="center"/>
    </w:pPr>
    <w:rPr>
      <w:b/>
      <w:bCs/>
      <w:color w:val="000000"/>
      <w:sz w:val="24"/>
      <w:szCs w:val="24"/>
    </w:rPr>
  </w:style>
  <w:style w:type="paragraph" w:customStyle="1" w:styleId="xl112">
    <w:name w:val="xl112"/>
    <w:basedOn w:val="a0"/>
    <w:rsid w:val="00056C3F"/>
    <w:pPr>
      <w:widowControl/>
      <w:pBdr>
        <w:top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13">
    <w:name w:val="xl11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0"/>
    <w:rsid w:val="00056C3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0"/>
    <w:rsid w:val="00056C3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6">
    <w:name w:val="xl116"/>
    <w:basedOn w:val="a0"/>
    <w:rsid w:val="00056C3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7">
    <w:name w:val="xl117"/>
    <w:basedOn w:val="a0"/>
    <w:rsid w:val="00056C3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8">
    <w:name w:val="xl118"/>
    <w:basedOn w:val="a0"/>
    <w:rsid w:val="00056C3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0"/>
    <w:rsid w:val="00056C3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0">
    <w:name w:val="xl120"/>
    <w:basedOn w:val="a0"/>
    <w:rsid w:val="00056C3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0"/>
    <w:rsid w:val="00056C3F"/>
    <w:pPr>
      <w:widowControl/>
      <w:pBdr>
        <w:top w:val="single" w:sz="8" w:space="0" w:color="auto"/>
        <w:left w:val="single" w:sz="8" w:space="0" w:color="auto"/>
        <w:bottom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2">
    <w:name w:val="xl122"/>
    <w:basedOn w:val="a0"/>
    <w:rsid w:val="00056C3F"/>
    <w:pPr>
      <w:widowControl/>
      <w:pBdr>
        <w:top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3">
    <w:name w:val="xl123"/>
    <w:basedOn w:val="a0"/>
    <w:rsid w:val="00056C3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center"/>
    </w:pPr>
    <w:rPr>
      <w:b/>
      <w:bCs/>
      <w:i/>
      <w:iCs/>
      <w:color w:val="000000"/>
      <w:sz w:val="24"/>
      <w:szCs w:val="24"/>
      <w:u w:val="single"/>
    </w:rPr>
  </w:style>
  <w:style w:type="paragraph" w:customStyle="1" w:styleId="xl124">
    <w:name w:val="xl124"/>
    <w:basedOn w:val="a0"/>
    <w:rsid w:val="00056C3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b/>
      <w:bCs/>
      <w:color w:val="000000"/>
      <w:sz w:val="24"/>
      <w:szCs w:val="24"/>
    </w:rPr>
  </w:style>
  <w:style w:type="paragraph" w:customStyle="1" w:styleId="xl125">
    <w:name w:val="xl125"/>
    <w:basedOn w:val="a0"/>
    <w:rsid w:val="00056C3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b/>
      <w:bCs/>
      <w:color w:val="000000"/>
      <w:sz w:val="24"/>
      <w:szCs w:val="24"/>
    </w:rPr>
  </w:style>
  <w:style w:type="table" w:customStyle="1" w:styleId="16">
    <w:name w:val="Сетка таблицы1"/>
    <w:basedOn w:val="a2"/>
    <w:next w:val="afe"/>
    <w:uiPriority w:val="59"/>
    <w:rsid w:val="0005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2"/>
    <w:next w:val="afe"/>
    <w:uiPriority w:val="59"/>
    <w:rsid w:val="00FB66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9429">
      <w:bodyDiv w:val="1"/>
      <w:marLeft w:val="0"/>
      <w:marRight w:val="0"/>
      <w:marTop w:val="0"/>
      <w:marBottom w:val="0"/>
      <w:divBdr>
        <w:top w:val="none" w:sz="0" w:space="0" w:color="auto"/>
        <w:left w:val="none" w:sz="0" w:space="0" w:color="auto"/>
        <w:bottom w:val="none" w:sz="0" w:space="0" w:color="auto"/>
        <w:right w:val="none" w:sz="0" w:space="0" w:color="auto"/>
      </w:divBdr>
    </w:div>
    <w:div w:id="350884778">
      <w:bodyDiv w:val="1"/>
      <w:marLeft w:val="0"/>
      <w:marRight w:val="0"/>
      <w:marTop w:val="0"/>
      <w:marBottom w:val="0"/>
      <w:divBdr>
        <w:top w:val="none" w:sz="0" w:space="0" w:color="auto"/>
        <w:left w:val="none" w:sz="0" w:space="0" w:color="auto"/>
        <w:bottom w:val="none" w:sz="0" w:space="0" w:color="auto"/>
        <w:right w:val="none" w:sz="0" w:space="0" w:color="auto"/>
      </w:divBdr>
    </w:div>
    <w:div w:id="370302900">
      <w:bodyDiv w:val="1"/>
      <w:marLeft w:val="0"/>
      <w:marRight w:val="0"/>
      <w:marTop w:val="0"/>
      <w:marBottom w:val="0"/>
      <w:divBdr>
        <w:top w:val="none" w:sz="0" w:space="0" w:color="auto"/>
        <w:left w:val="none" w:sz="0" w:space="0" w:color="auto"/>
        <w:bottom w:val="none" w:sz="0" w:space="0" w:color="auto"/>
        <w:right w:val="none" w:sz="0" w:space="0" w:color="auto"/>
      </w:divBdr>
    </w:div>
    <w:div w:id="409541880">
      <w:bodyDiv w:val="1"/>
      <w:marLeft w:val="0"/>
      <w:marRight w:val="0"/>
      <w:marTop w:val="0"/>
      <w:marBottom w:val="0"/>
      <w:divBdr>
        <w:top w:val="none" w:sz="0" w:space="0" w:color="auto"/>
        <w:left w:val="none" w:sz="0" w:space="0" w:color="auto"/>
        <w:bottom w:val="none" w:sz="0" w:space="0" w:color="auto"/>
        <w:right w:val="none" w:sz="0" w:space="0" w:color="auto"/>
      </w:divBdr>
    </w:div>
    <w:div w:id="555361725">
      <w:bodyDiv w:val="1"/>
      <w:marLeft w:val="0"/>
      <w:marRight w:val="0"/>
      <w:marTop w:val="0"/>
      <w:marBottom w:val="0"/>
      <w:divBdr>
        <w:top w:val="none" w:sz="0" w:space="0" w:color="auto"/>
        <w:left w:val="none" w:sz="0" w:space="0" w:color="auto"/>
        <w:bottom w:val="none" w:sz="0" w:space="0" w:color="auto"/>
        <w:right w:val="none" w:sz="0" w:space="0" w:color="auto"/>
      </w:divBdr>
    </w:div>
    <w:div w:id="831797622">
      <w:bodyDiv w:val="1"/>
      <w:marLeft w:val="0"/>
      <w:marRight w:val="0"/>
      <w:marTop w:val="0"/>
      <w:marBottom w:val="0"/>
      <w:divBdr>
        <w:top w:val="none" w:sz="0" w:space="0" w:color="auto"/>
        <w:left w:val="none" w:sz="0" w:space="0" w:color="auto"/>
        <w:bottom w:val="none" w:sz="0" w:space="0" w:color="auto"/>
        <w:right w:val="none" w:sz="0" w:space="0" w:color="auto"/>
      </w:divBdr>
    </w:div>
    <w:div w:id="1146632661">
      <w:bodyDiv w:val="1"/>
      <w:marLeft w:val="0"/>
      <w:marRight w:val="0"/>
      <w:marTop w:val="0"/>
      <w:marBottom w:val="0"/>
      <w:divBdr>
        <w:top w:val="none" w:sz="0" w:space="0" w:color="auto"/>
        <w:left w:val="none" w:sz="0" w:space="0" w:color="auto"/>
        <w:bottom w:val="none" w:sz="0" w:space="0" w:color="auto"/>
        <w:right w:val="none" w:sz="0" w:space="0" w:color="auto"/>
      </w:divBdr>
    </w:div>
    <w:div w:id="1161236079">
      <w:bodyDiv w:val="1"/>
      <w:marLeft w:val="0"/>
      <w:marRight w:val="0"/>
      <w:marTop w:val="0"/>
      <w:marBottom w:val="0"/>
      <w:divBdr>
        <w:top w:val="none" w:sz="0" w:space="0" w:color="auto"/>
        <w:left w:val="none" w:sz="0" w:space="0" w:color="auto"/>
        <w:bottom w:val="none" w:sz="0" w:space="0" w:color="auto"/>
        <w:right w:val="none" w:sz="0" w:space="0" w:color="auto"/>
      </w:divBdr>
    </w:div>
    <w:div w:id="1176962891">
      <w:bodyDiv w:val="1"/>
      <w:marLeft w:val="0"/>
      <w:marRight w:val="0"/>
      <w:marTop w:val="0"/>
      <w:marBottom w:val="0"/>
      <w:divBdr>
        <w:top w:val="none" w:sz="0" w:space="0" w:color="auto"/>
        <w:left w:val="none" w:sz="0" w:space="0" w:color="auto"/>
        <w:bottom w:val="none" w:sz="0" w:space="0" w:color="auto"/>
        <w:right w:val="none" w:sz="0" w:space="0" w:color="auto"/>
      </w:divBdr>
    </w:div>
    <w:div w:id="1266379263">
      <w:bodyDiv w:val="1"/>
      <w:marLeft w:val="0"/>
      <w:marRight w:val="0"/>
      <w:marTop w:val="0"/>
      <w:marBottom w:val="0"/>
      <w:divBdr>
        <w:top w:val="none" w:sz="0" w:space="0" w:color="auto"/>
        <w:left w:val="none" w:sz="0" w:space="0" w:color="auto"/>
        <w:bottom w:val="none" w:sz="0" w:space="0" w:color="auto"/>
        <w:right w:val="none" w:sz="0" w:space="0" w:color="auto"/>
      </w:divBdr>
    </w:div>
    <w:div w:id="1503199932">
      <w:bodyDiv w:val="1"/>
      <w:marLeft w:val="0"/>
      <w:marRight w:val="0"/>
      <w:marTop w:val="0"/>
      <w:marBottom w:val="0"/>
      <w:divBdr>
        <w:top w:val="none" w:sz="0" w:space="0" w:color="auto"/>
        <w:left w:val="none" w:sz="0" w:space="0" w:color="auto"/>
        <w:bottom w:val="none" w:sz="0" w:space="0" w:color="auto"/>
        <w:right w:val="none" w:sz="0" w:space="0" w:color="auto"/>
      </w:divBdr>
    </w:div>
    <w:div w:id="1532113199">
      <w:bodyDiv w:val="1"/>
      <w:marLeft w:val="0"/>
      <w:marRight w:val="0"/>
      <w:marTop w:val="0"/>
      <w:marBottom w:val="0"/>
      <w:divBdr>
        <w:top w:val="none" w:sz="0" w:space="0" w:color="auto"/>
        <w:left w:val="none" w:sz="0" w:space="0" w:color="auto"/>
        <w:bottom w:val="none" w:sz="0" w:space="0" w:color="auto"/>
        <w:right w:val="none" w:sz="0" w:space="0" w:color="auto"/>
      </w:divBdr>
    </w:div>
    <w:div w:id="1570651777">
      <w:bodyDiv w:val="1"/>
      <w:marLeft w:val="0"/>
      <w:marRight w:val="0"/>
      <w:marTop w:val="0"/>
      <w:marBottom w:val="0"/>
      <w:divBdr>
        <w:top w:val="none" w:sz="0" w:space="0" w:color="auto"/>
        <w:left w:val="none" w:sz="0" w:space="0" w:color="auto"/>
        <w:bottom w:val="none" w:sz="0" w:space="0" w:color="auto"/>
        <w:right w:val="none" w:sz="0" w:space="0" w:color="auto"/>
      </w:divBdr>
    </w:div>
    <w:div w:id="1796412838">
      <w:bodyDiv w:val="1"/>
      <w:marLeft w:val="0"/>
      <w:marRight w:val="0"/>
      <w:marTop w:val="0"/>
      <w:marBottom w:val="0"/>
      <w:divBdr>
        <w:top w:val="none" w:sz="0" w:space="0" w:color="auto"/>
        <w:left w:val="none" w:sz="0" w:space="0" w:color="auto"/>
        <w:bottom w:val="none" w:sz="0" w:space="0" w:color="auto"/>
        <w:right w:val="none" w:sz="0" w:space="0" w:color="auto"/>
      </w:divBdr>
    </w:div>
    <w:div w:id="196480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yperlink" Target="http://www.zawod.ru/zavod/moskabel.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4582-3F44-4054-8DF4-72A37CFA6339}">
  <ds:schemaRefs>
    <ds:schemaRef ds:uri="http://schemas.openxmlformats.org/officeDocument/2006/bibliography"/>
  </ds:schemaRefs>
</ds:datastoreItem>
</file>

<file path=customXml/itemProps2.xml><?xml version="1.0" encoding="utf-8"?>
<ds:datastoreItem xmlns:ds="http://schemas.openxmlformats.org/officeDocument/2006/customXml" ds:itemID="{A2D32991-ACDB-4ADE-915F-4244D659B9A7}">
  <ds:schemaRefs>
    <ds:schemaRef ds:uri="http://schemas.openxmlformats.org/officeDocument/2006/bibliography"/>
  </ds:schemaRefs>
</ds:datastoreItem>
</file>

<file path=customXml/itemProps3.xml><?xml version="1.0" encoding="utf-8"?>
<ds:datastoreItem xmlns:ds="http://schemas.openxmlformats.org/officeDocument/2006/customXml" ds:itemID="{EE4BB076-1C67-430B-8CFB-EDF4EB91A8F1}">
  <ds:schemaRefs>
    <ds:schemaRef ds:uri="http://schemas.openxmlformats.org/officeDocument/2006/bibliography"/>
  </ds:schemaRefs>
</ds:datastoreItem>
</file>

<file path=customXml/itemProps4.xml><?xml version="1.0" encoding="utf-8"?>
<ds:datastoreItem xmlns:ds="http://schemas.openxmlformats.org/officeDocument/2006/customXml" ds:itemID="{0FD00C03-B97D-4EEC-9165-2F65FCCE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81</Pages>
  <Words>27694</Words>
  <Characters>197789</Characters>
  <Application>Microsoft Office Word</Application>
  <DocSecurity>0</DocSecurity>
  <Lines>1648</Lines>
  <Paragraphs>450</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ДКС</Company>
  <LinksUpToDate>false</LinksUpToDate>
  <CharactersWithSpaces>225033</CharactersWithSpaces>
  <SharedDoc>false</SharedDoc>
  <HLinks>
    <vt:vector size="120" baseType="variant">
      <vt:variant>
        <vt:i4>3145836</vt:i4>
      </vt:variant>
      <vt:variant>
        <vt:i4>57</vt:i4>
      </vt:variant>
      <vt:variant>
        <vt:i4>0</vt:i4>
      </vt:variant>
      <vt:variant>
        <vt:i4>5</vt:i4>
      </vt:variant>
      <vt:variant>
        <vt:lpwstr>http://www.schneider-electric.com/</vt:lpwstr>
      </vt:variant>
      <vt:variant>
        <vt:lpwstr/>
      </vt:variant>
      <vt:variant>
        <vt:i4>3145836</vt:i4>
      </vt:variant>
      <vt:variant>
        <vt:i4>54</vt:i4>
      </vt:variant>
      <vt:variant>
        <vt:i4>0</vt:i4>
      </vt:variant>
      <vt:variant>
        <vt:i4>5</vt:i4>
      </vt:variant>
      <vt:variant>
        <vt:lpwstr>http://www.schneider-electric.com/</vt:lpwstr>
      </vt:variant>
      <vt:variant>
        <vt:lpwstr/>
      </vt:variant>
      <vt:variant>
        <vt:i4>3145836</vt:i4>
      </vt:variant>
      <vt:variant>
        <vt:i4>51</vt:i4>
      </vt:variant>
      <vt:variant>
        <vt:i4>0</vt:i4>
      </vt:variant>
      <vt:variant>
        <vt:i4>5</vt:i4>
      </vt:variant>
      <vt:variant>
        <vt:lpwstr>http://www.schneider-electric.com/</vt:lpwstr>
      </vt:variant>
      <vt:variant>
        <vt:lpwstr/>
      </vt:variant>
      <vt:variant>
        <vt:i4>4325470</vt:i4>
      </vt:variant>
      <vt:variant>
        <vt:i4>48</vt:i4>
      </vt:variant>
      <vt:variant>
        <vt:i4>0</vt:i4>
      </vt:variant>
      <vt:variant>
        <vt:i4>5</vt:i4>
      </vt:variant>
      <vt:variant>
        <vt:lpwstr>http://www.zawod.ru/zavod/pskovkabel.html</vt:lpwstr>
      </vt:variant>
      <vt:variant>
        <vt:lpwstr/>
      </vt:variant>
      <vt:variant>
        <vt:i4>2752558</vt:i4>
      </vt:variant>
      <vt:variant>
        <vt:i4>45</vt:i4>
      </vt:variant>
      <vt:variant>
        <vt:i4>0</vt:i4>
      </vt:variant>
      <vt:variant>
        <vt:i4>5</vt:i4>
      </vt:variant>
      <vt:variant>
        <vt:lpwstr>http://www.zawod.ru/zavod/irkutskkabel.html</vt:lpwstr>
      </vt:variant>
      <vt:variant>
        <vt:lpwstr/>
      </vt:variant>
      <vt:variant>
        <vt:i4>131093</vt:i4>
      </vt:variant>
      <vt:variant>
        <vt:i4>42</vt:i4>
      </vt:variant>
      <vt:variant>
        <vt:i4>0</vt:i4>
      </vt:variant>
      <vt:variant>
        <vt:i4>5</vt:i4>
      </vt:variant>
      <vt:variant>
        <vt:lpwstr>http://www.zawod.ru/zavod/kalkz.html</vt:lpwstr>
      </vt:variant>
      <vt:variant>
        <vt:lpwstr/>
      </vt:variant>
      <vt:variant>
        <vt:i4>8126577</vt:i4>
      </vt:variant>
      <vt:variant>
        <vt:i4>39</vt:i4>
      </vt:variant>
      <vt:variant>
        <vt:i4>0</vt:i4>
      </vt:variant>
      <vt:variant>
        <vt:i4>5</vt:i4>
      </vt:variant>
      <vt:variant>
        <vt:lpwstr>http://www.zawod.ru/zavod/kavkazkabel.html</vt:lpwstr>
      </vt:variant>
      <vt:variant>
        <vt:lpwstr/>
      </vt:variant>
      <vt:variant>
        <vt:i4>6488176</vt:i4>
      </vt:variant>
      <vt:variant>
        <vt:i4>36</vt:i4>
      </vt:variant>
      <vt:variant>
        <vt:i4>0</vt:i4>
      </vt:variant>
      <vt:variant>
        <vt:i4>5</vt:i4>
      </vt:variant>
      <vt:variant>
        <vt:lpwstr>http://www.zawod.ru/zavod/skk.html</vt:lpwstr>
      </vt:variant>
      <vt:variant>
        <vt:lpwstr/>
      </vt:variant>
      <vt:variant>
        <vt:i4>393218</vt:i4>
      </vt:variant>
      <vt:variant>
        <vt:i4>33</vt:i4>
      </vt:variant>
      <vt:variant>
        <vt:i4>0</vt:i4>
      </vt:variant>
      <vt:variant>
        <vt:i4>5</vt:i4>
      </vt:variant>
      <vt:variant>
        <vt:lpwstr>http://www.zawod.ru/zavod/berkz.html</vt:lpwstr>
      </vt:variant>
      <vt:variant>
        <vt:lpwstr/>
      </vt:variant>
      <vt:variant>
        <vt:i4>26</vt:i4>
      </vt:variant>
      <vt:variant>
        <vt:i4>30</vt:i4>
      </vt:variant>
      <vt:variant>
        <vt:i4>0</vt:i4>
      </vt:variant>
      <vt:variant>
        <vt:i4>5</vt:i4>
      </vt:variant>
      <vt:variant>
        <vt:lpwstr>http://www.zawod.ru/zavod/kamit.html</vt:lpwstr>
      </vt:variant>
      <vt:variant>
        <vt:lpwstr/>
      </vt:variant>
      <vt:variant>
        <vt:i4>26</vt:i4>
      </vt:variant>
      <vt:variant>
        <vt:i4>27</vt:i4>
      </vt:variant>
      <vt:variant>
        <vt:i4>0</vt:i4>
      </vt:variant>
      <vt:variant>
        <vt:i4>5</vt:i4>
      </vt:variant>
      <vt:variant>
        <vt:lpwstr>http://www.zawod.ru/zavod/kamit.html</vt:lpwstr>
      </vt:variant>
      <vt:variant>
        <vt:lpwstr/>
      </vt:variant>
      <vt:variant>
        <vt:i4>2949175</vt:i4>
      </vt:variant>
      <vt:variant>
        <vt:i4>24</vt:i4>
      </vt:variant>
      <vt:variant>
        <vt:i4>0</vt:i4>
      </vt:variant>
      <vt:variant>
        <vt:i4>5</vt:i4>
      </vt:variant>
      <vt:variant>
        <vt:lpwstr>http://www.zawod.ru/zavod/saranskkabel.html</vt:lpwstr>
      </vt:variant>
      <vt:variant>
        <vt:lpwstr/>
      </vt:variant>
      <vt:variant>
        <vt:i4>1769479</vt:i4>
      </vt:variant>
      <vt:variant>
        <vt:i4>21</vt:i4>
      </vt:variant>
      <vt:variant>
        <vt:i4>0</vt:i4>
      </vt:variant>
      <vt:variant>
        <vt:i4>5</vt:i4>
      </vt:variant>
      <vt:variant>
        <vt:lpwstr>http://www.zawod.ru/zavod/odeskabel.html</vt:lpwstr>
      </vt:variant>
      <vt:variant>
        <vt:lpwstr/>
      </vt:variant>
      <vt:variant>
        <vt:i4>1245209</vt:i4>
      </vt:variant>
      <vt:variant>
        <vt:i4>18</vt:i4>
      </vt:variant>
      <vt:variant>
        <vt:i4>0</vt:i4>
      </vt:variant>
      <vt:variant>
        <vt:i4>5</vt:i4>
      </vt:variant>
      <vt:variant>
        <vt:lpwstr>http://www.zawod.ru/zavod/amurkabel.html</vt:lpwstr>
      </vt:variant>
      <vt:variant>
        <vt:lpwstr/>
      </vt:variant>
      <vt:variant>
        <vt:i4>3211309</vt:i4>
      </vt:variant>
      <vt:variant>
        <vt:i4>15</vt:i4>
      </vt:variant>
      <vt:variant>
        <vt:i4>0</vt:i4>
      </vt:variant>
      <vt:variant>
        <vt:i4>5</vt:i4>
      </vt:variant>
      <vt:variant>
        <vt:lpwstr>http://www.zawod.ru/zavod/moskabel.html</vt:lpwstr>
      </vt:variant>
      <vt:variant>
        <vt:lpwstr/>
      </vt:variant>
      <vt:variant>
        <vt:i4>3997734</vt:i4>
      </vt:variant>
      <vt:variant>
        <vt:i4>12</vt:i4>
      </vt:variant>
      <vt:variant>
        <vt:i4>0</vt:i4>
      </vt:variant>
      <vt:variant>
        <vt:i4>5</vt:i4>
      </vt:variant>
      <vt:variant>
        <vt:lpwstr>http://www.zawod.ru/zavod/rybinskkabel.html</vt:lpwstr>
      </vt:variant>
      <vt:variant>
        <vt:lpwstr/>
      </vt:variant>
      <vt:variant>
        <vt:i4>2293800</vt:i4>
      </vt:variant>
      <vt:variant>
        <vt:i4>9</vt:i4>
      </vt:variant>
      <vt:variant>
        <vt:i4>0</vt:i4>
      </vt:variant>
      <vt:variant>
        <vt:i4>5</vt:i4>
      </vt:variant>
      <vt:variant>
        <vt:lpwstr>http://www.zawod.ru/zavod/electrokabel.html</vt:lpwstr>
      </vt:variant>
      <vt:variant>
        <vt:lpwstr/>
      </vt:variant>
      <vt:variant>
        <vt:i4>5767239</vt:i4>
      </vt:variant>
      <vt:variant>
        <vt:i4>6</vt:i4>
      </vt:variant>
      <vt:variant>
        <vt:i4>0</vt:i4>
      </vt:variant>
      <vt:variant>
        <vt:i4>5</vt:i4>
      </vt:variant>
      <vt:variant>
        <vt:lpwstr>http://www.comsy.ru/production/diskovye_povorotnye_zatvory/ksb/</vt:lpwstr>
      </vt:variant>
      <vt:variant>
        <vt:lpwstr/>
      </vt:variant>
      <vt:variant>
        <vt:i4>5046342</vt:i4>
      </vt:variant>
      <vt:variant>
        <vt:i4>3</vt:i4>
      </vt:variant>
      <vt:variant>
        <vt:i4>0</vt:i4>
      </vt:variant>
      <vt:variant>
        <vt:i4>5</vt:i4>
      </vt:variant>
      <vt:variant>
        <vt:lpwstr>http://www.comsy.ru/production/diskovye_povorotnye_zatvory/genebre_s_a/</vt:lpwstr>
      </vt:variant>
      <vt:variant>
        <vt:lpwstr/>
      </vt:variant>
      <vt:variant>
        <vt:i4>3145836</vt:i4>
      </vt:variant>
      <vt:variant>
        <vt:i4>0</vt:i4>
      </vt:variant>
      <vt:variant>
        <vt:i4>0</vt:i4>
      </vt:variant>
      <vt:variant>
        <vt:i4>5</vt:i4>
      </vt:variant>
      <vt:variant>
        <vt:lpwstr>http://www.schneider-electric.com/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creator>bakalina</dc:creator>
  <cp:lastModifiedBy>Подгорный Дмитрий Александрович</cp:lastModifiedBy>
  <cp:revision>5</cp:revision>
  <cp:lastPrinted>2014-11-19T10:34:00Z</cp:lastPrinted>
  <dcterms:created xsi:type="dcterms:W3CDTF">2014-11-19T10:16:00Z</dcterms:created>
  <dcterms:modified xsi:type="dcterms:W3CDTF">2014-12-05T09:01:00Z</dcterms:modified>
</cp:coreProperties>
</file>